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18" w:rsidRPr="00415A39" w:rsidRDefault="00814318" w:rsidP="00AC71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15A39">
        <w:rPr>
          <w:rFonts w:ascii="Times New Roman" w:hAnsi="Times New Roman" w:cs="Times New Roman"/>
          <w:b/>
          <w:sz w:val="36"/>
          <w:szCs w:val="32"/>
        </w:rPr>
        <w:t xml:space="preserve">Программа совместной образовательной деятельности </w:t>
      </w:r>
    </w:p>
    <w:p w:rsidR="00814318" w:rsidRPr="00415A39" w:rsidRDefault="00814318" w:rsidP="00AC71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15A39">
        <w:rPr>
          <w:rFonts w:ascii="Times New Roman" w:hAnsi="Times New Roman" w:cs="Times New Roman"/>
          <w:b/>
          <w:sz w:val="36"/>
          <w:szCs w:val="32"/>
        </w:rPr>
        <w:t>педагога  с детьми в кружке «</w:t>
      </w:r>
      <w:proofErr w:type="spellStart"/>
      <w:r w:rsidRPr="00415A39">
        <w:rPr>
          <w:rFonts w:ascii="Times New Roman" w:hAnsi="Times New Roman" w:cs="Times New Roman"/>
          <w:b/>
          <w:sz w:val="36"/>
          <w:szCs w:val="32"/>
        </w:rPr>
        <w:t>Логоритмика</w:t>
      </w:r>
      <w:proofErr w:type="spellEnd"/>
      <w:r w:rsidRPr="00415A39">
        <w:rPr>
          <w:rFonts w:ascii="Times New Roman" w:hAnsi="Times New Roman" w:cs="Times New Roman"/>
          <w:b/>
          <w:sz w:val="36"/>
          <w:szCs w:val="32"/>
        </w:rPr>
        <w:t>».</w:t>
      </w:r>
    </w:p>
    <w:p w:rsidR="00415A39" w:rsidRPr="00EE1CF1" w:rsidRDefault="00814318" w:rsidP="00EE1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1CF1"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15A39">
        <w:rPr>
          <w:rFonts w:ascii="Times New Roman" w:hAnsi="Times New Roman" w:cs="Times New Roman"/>
          <w:b/>
          <w:iCs/>
          <w:sz w:val="28"/>
          <w:szCs w:val="28"/>
        </w:rPr>
        <w:t xml:space="preserve">Краткая оценка </w:t>
      </w:r>
      <w:r w:rsidR="006B7034" w:rsidRPr="00415A39">
        <w:rPr>
          <w:rFonts w:ascii="Times New Roman" w:hAnsi="Times New Roman" w:cs="Times New Roman"/>
          <w:b/>
          <w:iCs/>
          <w:sz w:val="28"/>
          <w:szCs w:val="28"/>
        </w:rPr>
        <w:t>особенностей психомоторного развития детей коррекционных групп (для детей с ОНР</w:t>
      </w:r>
      <w:proofErr w:type="gramStart"/>
      <w:r w:rsidR="006B7034" w:rsidRPr="00415A39">
        <w:rPr>
          <w:rFonts w:ascii="Times New Roman" w:hAnsi="Times New Roman" w:cs="Times New Roman"/>
          <w:b/>
          <w:iCs/>
          <w:sz w:val="28"/>
          <w:szCs w:val="28"/>
        </w:rPr>
        <w:t xml:space="preserve"> ,</w:t>
      </w:r>
      <w:proofErr w:type="gramEnd"/>
      <w:r w:rsidR="006B7034" w:rsidRPr="00415A39">
        <w:rPr>
          <w:rFonts w:ascii="Times New Roman" w:hAnsi="Times New Roman" w:cs="Times New Roman"/>
          <w:b/>
          <w:iCs/>
          <w:sz w:val="28"/>
          <w:szCs w:val="28"/>
        </w:rPr>
        <w:t xml:space="preserve"> ЗПР).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Речевой диагноз детей, имеющих речевые и психомоторные проблемы, —</w:t>
      </w:r>
      <w:r w:rsidR="006B7034" w:rsidRPr="00415A39">
        <w:rPr>
          <w:rFonts w:ascii="Times New Roman" w:hAnsi="Times New Roman" w:cs="Times New Roman"/>
          <w:sz w:val="28"/>
          <w:szCs w:val="28"/>
        </w:rPr>
        <w:t xml:space="preserve"> </w:t>
      </w:r>
      <w:r w:rsidRPr="00415A39">
        <w:rPr>
          <w:rFonts w:ascii="Times New Roman" w:hAnsi="Times New Roman" w:cs="Times New Roman"/>
          <w:sz w:val="28"/>
          <w:szCs w:val="28"/>
        </w:rPr>
        <w:t xml:space="preserve">общее недоразвитие речи, дизартрия. Данный диагноз включает в себя недоразвитие общей и мелкой моторики, 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 лексико-грамматических категорий, фонетико-фонематические нарушения, нарушения внимания, 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гиперактивное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 поведение, трудности в выполнении произвольных движений по инструкции. 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Дети часто проявляют речевой негативизм, особенно при выполнении вербальных заданий. Особое внимание следует уделить детям с диагнозом «дизартрия», у которых наблюдается нарушение моторики артикуляционного аппарата, в результате чего речь ребенка невнятная.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 xml:space="preserve">Кроме того, присутствуют нарушение дыхания (как </w:t>
      </w:r>
      <w:proofErr w:type="gramStart"/>
      <w:r w:rsidRPr="00415A39">
        <w:rPr>
          <w:rFonts w:ascii="Times New Roman" w:hAnsi="Times New Roman" w:cs="Times New Roman"/>
          <w:sz w:val="28"/>
          <w:szCs w:val="28"/>
        </w:rPr>
        <w:t>физиологического</w:t>
      </w:r>
      <w:proofErr w:type="gramEnd"/>
      <w:r w:rsidRPr="00415A39">
        <w:rPr>
          <w:rFonts w:ascii="Times New Roman" w:hAnsi="Times New Roman" w:cs="Times New Roman"/>
          <w:sz w:val="28"/>
          <w:szCs w:val="28"/>
        </w:rPr>
        <w:t xml:space="preserve"> так и речевого), слабое развитие мимических мышц и мимики.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 xml:space="preserve">Часто среди детей группы встречаются дети с элементами аутизма </w:t>
      </w:r>
      <w:proofErr w:type="gramStart"/>
      <w:r w:rsidRPr="00415A39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415A39">
        <w:rPr>
          <w:rFonts w:ascii="Times New Roman" w:hAnsi="Times New Roman" w:cs="Times New Roman"/>
          <w:sz w:val="28"/>
          <w:szCs w:val="28"/>
        </w:rPr>
        <w:t>арушением коммуникативного поведения, эмоционального фона: ребенок не смотрит в глаза при общении, поведение стереотипно, его одолевают беспричинные страхи, он испытывает потребность в порядке и неизменности расположения предметов в окружении.</w:t>
      </w:r>
    </w:p>
    <w:p w:rsidR="00415A39" w:rsidRDefault="00415A39" w:rsidP="00AC710C">
      <w:pPr>
        <w:spacing w:after="0" w:line="240" w:lineRule="auto"/>
        <w:ind w:right="597"/>
        <w:contextualSpacing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4"/>
        </w:rPr>
      </w:pPr>
    </w:p>
    <w:p w:rsidR="00D54A85" w:rsidRPr="00415A39" w:rsidRDefault="00415A39" w:rsidP="00AC710C">
      <w:pPr>
        <w:spacing w:after="0" w:line="240" w:lineRule="auto"/>
        <w:ind w:right="597"/>
        <w:contextualSpacing/>
        <w:rPr>
          <w:rFonts w:ascii="Times New Roman" w:hAnsi="Times New Roman" w:cs="Times New Roman"/>
          <w:bCs/>
          <w:color w:val="1D1B11" w:themeColor="background2" w:themeShade="1A"/>
          <w:sz w:val="28"/>
          <w:szCs w:val="24"/>
        </w:rPr>
      </w:pPr>
      <w:r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4"/>
        </w:rPr>
        <w:t>Логопедическая ритмика  (</w:t>
      </w:r>
      <w:proofErr w:type="spellStart"/>
      <w:r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4"/>
        </w:rPr>
        <w:t>Логоритмика</w:t>
      </w:r>
      <w:proofErr w:type="spellEnd"/>
      <w:r w:rsidRPr="00415A39">
        <w:rPr>
          <w:rFonts w:ascii="Times New Roman" w:hAnsi="Times New Roman" w:cs="Times New Roman"/>
          <w:bCs/>
          <w:color w:val="1D1B11" w:themeColor="background2" w:themeShade="1A"/>
          <w:sz w:val="28"/>
          <w:szCs w:val="24"/>
        </w:rPr>
        <w:t xml:space="preserve">) – одна из форм активной терапии, коррекционной работы по устранению нарушений развития, </w:t>
      </w:r>
      <w:proofErr w:type="gramStart"/>
      <w:r w:rsidRPr="00415A39">
        <w:rPr>
          <w:rFonts w:ascii="Times New Roman" w:hAnsi="Times New Roman" w:cs="Times New Roman"/>
          <w:bCs/>
          <w:color w:val="1D1B11" w:themeColor="background2" w:themeShade="1A"/>
          <w:sz w:val="28"/>
          <w:szCs w:val="24"/>
        </w:rPr>
        <w:t>в</w:t>
      </w:r>
      <w:proofErr w:type="gramEnd"/>
      <w:r w:rsidRPr="00415A39">
        <w:rPr>
          <w:rFonts w:ascii="Times New Roman" w:hAnsi="Times New Roman" w:cs="Times New Roman"/>
          <w:bCs/>
          <w:color w:val="1D1B11" w:themeColor="background2" w:themeShade="1A"/>
          <w:sz w:val="28"/>
          <w:szCs w:val="24"/>
        </w:rPr>
        <w:t xml:space="preserve"> которой с помощью системы физических упражнени</w:t>
      </w:r>
      <w:r w:rsidR="003953C6">
        <w:rPr>
          <w:rFonts w:ascii="Times New Roman" w:hAnsi="Times New Roman" w:cs="Times New Roman"/>
          <w:bCs/>
          <w:color w:val="1D1B11" w:themeColor="background2" w:themeShade="1A"/>
          <w:sz w:val="28"/>
          <w:szCs w:val="24"/>
        </w:rPr>
        <w:t xml:space="preserve">й под музыку или/и речь развивается чувство ритма и используется </w:t>
      </w:r>
      <w:r w:rsidRPr="00415A39">
        <w:rPr>
          <w:rFonts w:ascii="Times New Roman" w:hAnsi="Times New Roman" w:cs="Times New Roman"/>
          <w:bCs/>
          <w:color w:val="1D1B11" w:themeColor="background2" w:themeShade="1A"/>
          <w:sz w:val="28"/>
          <w:szCs w:val="24"/>
        </w:rPr>
        <w:t xml:space="preserve"> в лечебно – коррекционных целях.</w:t>
      </w:r>
    </w:p>
    <w:p w:rsidR="00415A39" w:rsidRDefault="00415A39" w:rsidP="00AC710C">
      <w:pPr>
        <w:spacing w:after="0" w:line="240" w:lineRule="auto"/>
        <w:ind w:right="50"/>
        <w:contextualSpacing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:rsidR="00D54A85" w:rsidRPr="00415A39" w:rsidRDefault="00D54A85" w:rsidP="00AC710C">
      <w:pPr>
        <w:spacing w:after="0" w:line="240" w:lineRule="auto"/>
        <w:ind w:right="50"/>
        <w:contextualSpacing/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</w:pPr>
      <w:r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Цель занятий</w:t>
      </w:r>
      <w:r w:rsidR="006B7034"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в кружке «</w:t>
      </w:r>
      <w:proofErr w:type="spellStart"/>
      <w:r w:rsidR="006B7034"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Логоритмика</w:t>
      </w:r>
      <w:proofErr w:type="spellEnd"/>
      <w:r w:rsidR="006B7034"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»</w:t>
      </w:r>
      <w:r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:</w:t>
      </w:r>
      <w:r w:rsidRPr="00415A39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профилактика и ранняя коррекция отклонений в развитии.</w:t>
      </w:r>
    </w:p>
    <w:p w:rsidR="00415A39" w:rsidRDefault="00415A39" w:rsidP="00AC710C">
      <w:pPr>
        <w:spacing w:after="0" w:line="240" w:lineRule="auto"/>
        <w:ind w:right="597"/>
        <w:contextualSpacing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:rsidR="00D54A85" w:rsidRPr="00415A39" w:rsidRDefault="00D54A85" w:rsidP="00AC710C">
      <w:pPr>
        <w:spacing w:after="0" w:line="240" w:lineRule="auto"/>
        <w:ind w:right="597"/>
        <w:contextualSpacing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Задачи занятий: </w:t>
      </w:r>
    </w:p>
    <w:p w:rsidR="00D54A85" w:rsidRPr="00415A39" w:rsidRDefault="006B7034" w:rsidP="00AC710C">
      <w:pPr>
        <w:pStyle w:val="a3"/>
        <w:numPr>
          <w:ilvl w:val="0"/>
          <w:numId w:val="3"/>
        </w:numPr>
        <w:spacing w:before="0" w:line="240" w:lineRule="auto"/>
        <w:ind w:right="597"/>
        <w:jc w:val="left"/>
        <w:rPr>
          <w:i/>
          <w:color w:val="1D1B11" w:themeColor="background2" w:themeShade="1A"/>
          <w:sz w:val="28"/>
          <w:szCs w:val="28"/>
        </w:rPr>
      </w:pPr>
      <w:r w:rsidRPr="00415A39">
        <w:rPr>
          <w:b/>
          <w:bCs/>
          <w:i/>
          <w:color w:val="1D1B11" w:themeColor="background2" w:themeShade="1A"/>
          <w:sz w:val="28"/>
          <w:szCs w:val="28"/>
        </w:rPr>
        <w:t>К</w:t>
      </w:r>
      <w:r w:rsidR="00D54A85" w:rsidRPr="00415A39">
        <w:rPr>
          <w:b/>
          <w:bCs/>
          <w:i/>
          <w:color w:val="1D1B11" w:themeColor="background2" w:themeShade="1A"/>
          <w:sz w:val="28"/>
          <w:szCs w:val="28"/>
        </w:rPr>
        <w:t>оррекционно-терапевтические:</w:t>
      </w:r>
    </w:p>
    <w:p w:rsidR="00D54A85" w:rsidRPr="00415A39" w:rsidRDefault="00D54A85" w:rsidP="00AC710C">
      <w:pPr>
        <w:pStyle w:val="FR1"/>
        <w:numPr>
          <w:ilvl w:val="0"/>
          <w:numId w:val="2"/>
        </w:numPr>
        <w:spacing w:line="240" w:lineRule="auto"/>
        <w:ind w:right="597"/>
        <w:contextualSpacing/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</w:pPr>
      <w:r w:rsidRPr="00415A39"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  <w:t>создание атмосферы принятия, доверия, взаимопонимания и активного взаимодействия между педагогом и детьми;</w:t>
      </w:r>
    </w:p>
    <w:p w:rsidR="00D54A85" w:rsidRPr="00415A39" w:rsidRDefault="00D54A85" w:rsidP="00AC710C">
      <w:pPr>
        <w:pStyle w:val="FR1"/>
        <w:numPr>
          <w:ilvl w:val="0"/>
          <w:numId w:val="2"/>
        </w:numPr>
        <w:spacing w:line="240" w:lineRule="auto"/>
        <w:ind w:right="597"/>
        <w:contextualSpacing/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</w:pPr>
      <w:r w:rsidRPr="00415A39"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  <w:t>снижение эмоционально-психического напряжения, а также формирование положитель</w:t>
      </w:r>
      <w:r w:rsidRPr="00415A39"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  <w:softHyphen/>
        <w:t>ных эмоций и душевного равновесия;</w:t>
      </w:r>
    </w:p>
    <w:p w:rsidR="00D54A85" w:rsidRPr="00415A39" w:rsidRDefault="00D54A85" w:rsidP="00AC710C">
      <w:pPr>
        <w:pStyle w:val="FR1"/>
        <w:numPr>
          <w:ilvl w:val="0"/>
          <w:numId w:val="2"/>
        </w:numPr>
        <w:spacing w:line="240" w:lineRule="auto"/>
        <w:ind w:right="597"/>
        <w:contextualSpacing/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</w:pPr>
      <w:r w:rsidRPr="00415A39"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  <w:t>обеспечение    возможности    эмоционального    и двигательного самовыражения детей; развитие лучшего понимания себя и других;</w:t>
      </w:r>
    </w:p>
    <w:p w:rsidR="00D54A85" w:rsidRPr="00415A39" w:rsidRDefault="00D54A85" w:rsidP="00AC710C">
      <w:pPr>
        <w:pStyle w:val="FR1"/>
        <w:numPr>
          <w:ilvl w:val="0"/>
          <w:numId w:val="2"/>
        </w:numPr>
        <w:spacing w:line="240" w:lineRule="auto"/>
        <w:ind w:right="597"/>
        <w:contextualSpacing/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</w:pPr>
      <w:r w:rsidRPr="00415A39"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  <w:t xml:space="preserve">формирование   социально-коммуникативных   навыков (общения,     </w:t>
      </w:r>
      <w:r w:rsidRPr="00415A39"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  <w:lastRenderedPageBreak/>
        <w:t>сопереживания,     доброжелательности, взаимодействия и др.);</w:t>
      </w:r>
    </w:p>
    <w:p w:rsidR="006B7034" w:rsidRPr="00415A39" w:rsidRDefault="00D54A85" w:rsidP="00AC710C">
      <w:pPr>
        <w:pStyle w:val="FR1"/>
        <w:widowControl/>
        <w:numPr>
          <w:ilvl w:val="0"/>
          <w:numId w:val="2"/>
        </w:numPr>
        <w:spacing w:line="240" w:lineRule="auto"/>
        <w:ind w:left="714" w:right="597" w:hanging="357"/>
        <w:contextualSpacing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415A39">
        <w:rPr>
          <w:rFonts w:ascii="Times New Roman" w:hAnsi="Times New Roman" w:cs="Times New Roman"/>
          <w:i w:val="0"/>
          <w:color w:val="1D1B11" w:themeColor="background2" w:themeShade="1A"/>
          <w:sz w:val="28"/>
          <w:szCs w:val="28"/>
        </w:rPr>
        <w:t>совершенствование психических процессов: внимания, воображения, памяти, мышления</w:t>
      </w:r>
      <w:r w:rsidR="006B7034" w:rsidRPr="00415A3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D54A85" w:rsidRPr="00415A39" w:rsidRDefault="006B7034" w:rsidP="00AC710C">
      <w:pPr>
        <w:pStyle w:val="FR1"/>
        <w:widowControl/>
        <w:numPr>
          <w:ilvl w:val="0"/>
          <w:numId w:val="3"/>
        </w:numPr>
        <w:spacing w:line="240" w:lineRule="auto"/>
        <w:ind w:right="597"/>
        <w:contextualSpacing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</w:t>
      </w:r>
      <w:r w:rsidR="00D54A85"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Специальные задачи </w:t>
      </w:r>
      <w:proofErr w:type="spellStart"/>
      <w:r w:rsidR="00D54A85"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логоритмики</w:t>
      </w:r>
      <w:proofErr w:type="spellEnd"/>
      <w:r w:rsidR="00D54A85" w:rsidRPr="00415A39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.</w:t>
      </w:r>
    </w:p>
    <w:p w:rsidR="00D54A85" w:rsidRPr="00415A39" w:rsidRDefault="00D54A85" w:rsidP="00AC710C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Закрепление поставленных звуков в свободной речи</w:t>
      </w:r>
    </w:p>
    <w:p w:rsidR="00D54A85" w:rsidRPr="00415A39" w:rsidRDefault="00D54A85" w:rsidP="00AC710C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Закрепление навыков выполнения артикуляторных движений без зрительного контроля;</w:t>
      </w:r>
    </w:p>
    <w:p w:rsidR="00D54A85" w:rsidRPr="00415A39" w:rsidRDefault="00D54A85" w:rsidP="00AC710C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формирование    артикуляционной    и    мимической подвижности, речевого слуха и речевой моторики;</w:t>
      </w:r>
    </w:p>
    <w:p w:rsidR="00D54A85" w:rsidRPr="00415A39" w:rsidRDefault="00D54A85" w:rsidP="00AC710C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 xml:space="preserve">формирование </w:t>
      </w:r>
      <w:proofErr w:type="spellStart"/>
      <w:r w:rsidRPr="00415A39">
        <w:rPr>
          <w:color w:val="1D1B11" w:themeColor="background2" w:themeShade="1A"/>
          <w:sz w:val="28"/>
          <w:szCs w:val="28"/>
        </w:rPr>
        <w:t>речедвигательной</w:t>
      </w:r>
      <w:proofErr w:type="spellEnd"/>
      <w:r w:rsidRPr="00415A39">
        <w:rPr>
          <w:color w:val="1D1B11" w:themeColor="background2" w:themeShade="1A"/>
          <w:sz w:val="28"/>
          <w:szCs w:val="28"/>
        </w:rPr>
        <w:t xml:space="preserve"> координации;</w:t>
      </w:r>
    </w:p>
    <w:p w:rsidR="00D54A85" w:rsidRPr="00415A39" w:rsidRDefault="00D54A85" w:rsidP="00AC710C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формирование образа и схемы тела, умения ощущать своё тело и управлять им;</w:t>
      </w:r>
    </w:p>
    <w:p w:rsidR="00D54A85" w:rsidRPr="00415A39" w:rsidRDefault="00D54A85" w:rsidP="00AC710C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формирование интереса и любви к музыкальному искусству;</w:t>
      </w:r>
    </w:p>
    <w:p w:rsidR="00D54A85" w:rsidRPr="00415A39" w:rsidRDefault="00D54A85" w:rsidP="00AC710C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формирование координации общей и тонкой моторики, рук и ног;</w:t>
      </w:r>
    </w:p>
    <w:p w:rsidR="00D54A85" w:rsidRPr="00415A39" w:rsidRDefault="00D54A85" w:rsidP="00AC710C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формирование восприятия музыки и согласованности её с движением;</w:t>
      </w:r>
    </w:p>
    <w:p w:rsidR="00D54A85" w:rsidRPr="00415A39" w:rsidRDefault="00D54A85" w:rsidP="00AC710C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формирование</w:t>
      </w:r>
      <w:r w:rsidRPr="00415A39">
        <w:rPr>
          <w:b/>
          <w:bCs/>
          <w:color w:val="1D1B11" w:themeColor="background2" w:themeShade="1A"/>
          <w:sz w:val="28"/>
          <w:szCs w:val="28"/>
        </w:rPr>
        <w:t xml:space="preserve"> </w:t>
      </w:r>
      <w:r w:rsidRPr="00415A39">
        <w:rPr>
          <w:bCs/>
          <w:color w:val="1D1B11" w:themeColor="background2" w:themeShade="1A"/>
          <w:sz w:val="28"/>
          <w:szCs w:val="28"/>
        </w:rPr>
        <w:t>пространственной организации</w:t>
      </w:r>
      <w:r w:rsidRPr="00415A39">
        <w:rPr>
          <w:color w:val="1D1B11" w:themeColor="background2" w:themeShade="1A"/>
          <w:sz w:val="28"/>
          <w:szCs w:val="28"/>
        </w:rPr>
        <w:t xml:space="preserve"> движения и регуляции</w:t>
      </w:r>
      <w:r w:rsidRPr="00415A39">
        <w:rPr>
          <w:bCs/>
          <w:color w:val="1D1B11" w:themeColor="background2" w:themeShade="1A"/>
          <w:sz w:val="28"/>
          <w:szCs w:val="28"/>
        </w:rPr>
        <w:t xml:space="preserve"> мышечного</w:t>
      </w:r>
      <w:r w:rsidRPr="00415A39">
        <w:rPr>
          <w:color w:val="1D1B11" w:themeColor="background2" w:themeShade="1A"/>
          <w:sz w:val="28"/>
          <w:szCs w:val="28"/>
        </w:rPr>
        <w:t xml:space="preserve"> тонуса;</w:t>
      </w:r>
    </w:p>
    <w:p w:rsidR="00D54A85" w:rsidRPr="00415A39" w:rsidRDefault="00D54A85" w:rsidP="00AC710C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формирование речевых и певческих навыков: дыхания, дикции, звукообразования, речевой и певческой интонации;</w:t>
      </w:r>
    </w:p>
    <w:p w:rsidR="00D54A85" w:rsidRPr="00415A39" w:rsidRDefault="00D54A85" w:rsidP="00AC710C">
      <w:pPr>
        <w:pStyle w:val="a3"/>
        <w:numPr>
          <w:ilvl w:val="0"/>
          <w:numId w:val="1"/>
        </w:numPr>
        <w:spacing w:before="0" w:line="240" w:lineRule="auto"/>
        <w:ind w:right="597"/>
        <w:jc w:val="left"/>
        <w:rPr>
          <w:color w:val="1D1B11" w:themeColor="background2" w:themeShade="1A"/>
          <w:sz w:val="28"/>
          <w:szCs w:val="28"/>
        </w:rPr>
      </w:pPr>
      <w:r w:rsidRPr="00415A39">
        <w:rPr>
          <w:color w:val="1D1B11" w:themeColor="background2" w:themeShade="1A"/>
          <w:sz w:val="28"/>
          <w:szCs w:val="28"/>
        </w:rPr>
        <w:t>комплексное</w:t>
      </w:r>
      <w:r w:rsidRPr="00415A39">
        <w:rPr>
          <w:bCs/>
          <w:color w:val="1D1B11" w:themeColor="background2" w:themeShade="1A"/>
          <w:sz w:val="28"/>
          <w:szCs w:val="28"/>
        </w:rPr>
        <w:t xml:space="preserve"> формирование музыкальных</w:t>
      </w:r>
      <w:r w:rsidRPr="00415A39">
        <w:rPr>
          <w:color w:val="1D1B11" w:themeColor="background2" w:themeShade="1A"/>
          <w:sz w:val="28"/>
          <w:szCs w:val="28"/>
        </w:rPr>
        <w:t xml:space="preserve"> способностей:  развитие слухового</w:t>
      </w:r>
      <w:r w:rsidRPr="00415A39">
        <w:rPr>
          <w:bCs/>
          <w:color w:val="1D1B11" w:themeColor="background2" w:themeShade="1A"/>
          <w:sz w:val="28"/>
          <w:szCs w:val="28"/>
        </w:rPr>
        <w:t xml:space="preserve"> внимания</w:t>
      </w:r>
      <w:r w:rsidRPr="00415A39">
        <w:rPr>
          <w:color w:val="1D1B11" w:themeColor="background2" w:themeShade="1A"/>
          <w:sz w:val="28"/>
          <w:szCs w:val="28"/>
        </w:rPr>
        <w:t xml:space="preserve"> и слуховой памяти,</w:t>
      </w:r>
      <w:r w:rsidRPr="00415A39">
        <w:rPr>
          <w:bCs/>
          <w:color w:val="1D1B11" w:themeColor="background2" w:themeShade="1A"/>
          <w:sz w:val="28"/>
          <w:szCs w:val="28"/>
        </w:rPr>
        <w:t xml:space="preserve"> чувства ритма,</w:t>
      </w:r>
      <w:r w:rsidRPr="00415A39">
        <w:rPr>
          <w:color w:val="1D1B11" w:themeColor="background2" w:themeShade="1A"/>
          <w:sz w:val="28"/>
          <w:szCs w:val="28"/>
        </w:rPr>
        <w:t xml:space="preserve"> темпа.</w:t>
      </w:r>
    </w:p>
    <w:p w:rsidR="00415A39" w:rsidRDefault="00415A39" w:rsidP="00AC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A85" w:rsidRPr="00415A39" w:rsidRDefault="00814318" w:rsidP="00AC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A39">
        <w:rPr>
          <w:rFonts w:ascii="Times New Roman" w:hAnsi="Times New Roman" w:cs="Times New Roman"/>
          <w:b/>
          <w:sz w:val="28"/>
          <w:szCs w:val="28"/>
        </w:rPr>
        <w:t>Форма проведения занятий.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A39">
        <w:rPr>
          <w:rFonts w:ascii="Times New Roman" w:hAnsi="Times New Roman" w:cs="Times New Roman"/>
          <w:sz w:val="28"/>
          <w:szCs w:val="28"/>
        </w:rPr>
        <w:t>Ритмические движения способствуют развитию слухового и зрительного анализаторов.</w:t>
      </w:r>
      <w:proofErr w:type="gramEnd"/>
      <w:r w:rsidRPr="00415A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 занятиях используется только тот материал, который отработан на логопедических и музыкальных занятиях. Лексический материал занятий по тематике, произношению и слоговой структуре доступен. Каждое 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 занятие построено на одном тематическом (лексическом) материале. Разработана общая структура 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 занятий: каждое занятие состоит из трех частей — вводной, основной и релаксации.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i/>
          <w:iCs/>
          <w:sz w:val="28"/>
          <w:szCs w:val="28"/>
        </w:rPr>
        <w:t>Вводная часть</w:t>
      </w:r>
      <w:r w:rsidRPr="00415A39">
        <w:rPr>
          <w:rFonts w:ascii="Times New Roman" w:hAnsi="Times New Roman" w:cs="Times New Roman"/>
          <w:sz w:val="28"/>
          <w:szCs w:val="28"/>
        </w:rPr>
        <w:t xml:space="preserve"> проводится в игровой форме в соответствии с сюжетом 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логоритмического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 занятия. Задачи этой части занятия — активизация слухового внимания детей, формирование положительного настроя на занятие.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  <w:r w:rsidRPr="00415A39">
        <w:rPr>
          <w:rFonts w:ascii="Times New Roman" w:hAnsi="Times New Roman" w:cs="Times New Roman"/>
          <w:sz w:val="28"/>
          <w:szCs w:val="28"/>
        </w:rPr>
        <w:t xml:space="preserve"> включает в себя следующие компоненты: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— активизацию слухового и зрительного восприятия, внимания, памяти;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— совершенствование общей и мелкой моторики;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—развитие оптико-пространственных представлений;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—развитие фонетико-фонематического восприятия;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A39">
        <w:rPr>
          <w:rFonts w:ascii="Times New Roman" w:hAnsi="Times New Roman" w:cs="Times New Roman"/>
          <w:sz w:val="28"/>
          <w:szCs w:val="28"/>
        </w:rPr>
        <w:t xml:space="preserve">— формирование правильного звукопроизношения (строится в зависимости  </w:t>
      </w:r>
      <w:proofErr w:type="gramEnd"/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lastRenderedPageBreak/>
        <w:t xml:space="preserve">      от индивидуальных особенностей детей);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— развитие физиологического и речевого дыхания.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i/>
          <w:iCs/>
          <w:sz w:val="28"/>
          <w:szCs w:val="28"/>
        </w:rPr>
        <w:t>Этап релаксации</w:t>
      </w:r>
      <w:r w:rsidRPr="00415A39">
        <w:rPr>
          <w:rFonts w:ascii="Times New Roman" w:hAnsi="Times New Roman" w:cs="Times New Roman"/>
          <w:sz w:val="28"/>
          <w:szCs w:val="28"/>
        </w:rPr>
        <w:t xml:space="preserve"> является одной из значимых частей занятия. Он дает возможность детям ощутить разницу между напряжением и расслаблением мышц. Научить </w:t>
      </w:r>
      <w:r w:rsidRPr="00415A39">
        <w:rPr>
          <w:rFonts w:ascii="Times New Roman" w:hAnsi="Times New Roman" w:cs="Times New Roman"/>
          <w:bCs/>
          <w:sz w:val="28"/>
          <w:szCs w:val="28"/>
        </w:rPr>
        <w:t>этому</w:t>
      </w:r>
      <w:r w:rsidRPr="00415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5A39">
        <w:rPr>
          <w:rFonts w:ascii="Times New Roman" w:hAnsi="Times New Roman" w:cs="Times New Roman"/>
          <w:sz w:val="28"/>
          <w:szCs w:val="28"/>
        </w:rPr>
        <w:t xml:space="preserve">можно только во время игры, в которой напряжение чередуется с расслаблением разных групп </w:t>
      </w:r>
      <w:proofErr w:type="gramStart"/>
      <w:r w:rsidRPr="00415A39">
        <w:rPr>
          <w:rFonts w:ascii="Times New Roman" w:hAnsi="Times New Roman" w:cs="Times New Roman"/>
          <w:sz w:val="28"/>
          <w:szCs w:val="28"/>
        </w:rPr>
        <w:t>мышц</w:t>
      </w:r>
      <w:proofErr w:type="gramEnd"/>
      <w:r w:rsidRPr="00415A39">
        <w:rPr>
          <w:rFonts w:ascii="Times New Roman" w:hAnsi="Times New Roman" w:cs="Times New Roman"/>
          <w:sz w:val="28"/>
          <w:szCs w:val="28"/>
        </w:rPr>
        <w:t xml:space="preserve"> как рук, так и ног. Умение ребенка расслабляться способствует </w:t>
      </w:r>
      <w:r w:rsidRPr="00415A39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415A39">
        <w:rPr>
          <w:rFonts w:ascii="Times New Roman" w:hAnsi="Times New Roman" w:cs="Times New Roman"/>
          <w:sz w:val="28"/>
          <w:szCs w:val="28"/>
        </w:rPr>
        <w:t xml:space="preserve"> естественных движений.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b/>
          <w:bCs/>
          <w:sz w:val="28"/>
          <w:szCs w:val="28"/>
        </w:rPr>
        <w:t>В основную</w:t>
      </w:r>
      <w:r w:rsidRPr="00415A39">
        <w:rPr>
          <w:rFonts w:ascii="Times New Roman" w:hAnsi="Times New Roman" w:cs="Times New Roman"/>
          <w:sz w:val="28"/>
          <w:szCs w:val="28"/>
        </w:rPr>
        <w:t xml:space="preserve"> часть каждого занятия включен фольклорный материал в виде 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 и маленьких песенок. Использование 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 и коротеньких стихов способствует </w:t>
      </w:r>
      <w:r w:rsidRPr="00415A39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415A39">
        <w:rPr>
          <w:rFonts w:ascii="Times New Roman" w:hAnsi="Times New Roman" w:cs="Times New Roman"/>
          <w:sz w:val="28"/>
          <w:szCs w:val="28"/>
        </w:rPr>
        <w:t xml:space="preserve"> ритмического строя речи. При подборе фольклорного материала учитывались</w:t>
      </w:r>
      <w:r w:rsidRPr="00415A39">
        <w:rPr>
          <w:rFonts w:ascii="Times New Roman" w:hAnsi="Times New Roman" w:cs="Times New Roman"/>
          <w:bCs/>
          <w:sz w:val="28"/>
          <w:szCs w:val="28"/>
        </w:rPr>
        <w:t xml:space="preserve"> возрастные</w:t>
      </w:r>
      <w:r w:rsidRPr="00415A39">
        <w:rPr>
          <w:rFonts w:ascii="Times New Roman" w:hAnsi="Times New Roman" w:cs="Times New Roman"/>
          <w:sz w:val="28"/>
          <w:szCs w:val="28"/>
        </w:rPr>
        <w:t xml:space="preserve"> особенности детей и тематика занятия.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 сопровождается ритмическим звучанием шумовых музыкальных инструментов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При обучении детей учитываются особенности обучения детей дошкольного возраста: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— выполнение упражнений в игровой форме;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— выполнение упражнений по подражанию;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— многократное повторение материала.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 xml:space="preserve">При проведении занятий надо помнить о принципе индивидуального подхода к каждому ребенку. Учитывать их возможности, не завышайте требования. 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При проведении регулярных занятий у детей значительно улучшаются общая и мелкая моторика, координация движений, эмоциональная сфера, развиваются просодические компоненты речи, расширяется словарный запас.</w:t>
      </w:r>
    </w:p>
    <w:p w:rsidR="00415A39" w:rsidRDefault="00415A39" w:rsidP="00415A39">
      <w:pPr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</w:p>
    <w:p w:rsidR="00D54A85" w:rsidRPr="00415A39" w:rsidRDefault="006B7034" w:rsidP="00415A39">
      <w:pPr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 xml:space="preserve">Одним из неотъемлемых разделов занятия является </w:t>
      </w:r>
      <w:proofErr w:type="spellStart"/>
      <w:r w:rsidRPr="00415A39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D54A85" w:rsidRPr="00415A39">
        <w:rPr>
          <w:rFonts w:ascii="Times New Roman" w:hAnsi="Times New Roman" w:cs="Times New Roman"/>
          <w:b/>
          <w:bCs/>
          <w:sz w:val="28"/>
          <w:szCs w:val="28"/>
        </w:rPr>
        <w:t>онетичевкая</w:t>
      </w:r>
      <w:proofErr w:type="spellEnd"/>
      <w:r w:rsidR="00D54A85" w:rsidRPr="00415A39">
        <w:rPr>
          <w:rFonts w:ascii="Times New Roman" w:hAnsi="Times New Roman" w:cs="Times New Roman"/>
          <w:b/>
          <w:bCs/>
          <w:sz w:val="28"/>
          <w:szCs w:val="28"/>
        </w:rPr>
        <w:t xml:space="preserve"> ритмика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A39">
        <w:rPr>
          <w:rFonts w:ascii="Times New Roman" w:hAnsi="Times New Roman" w:cs="Times New Roman"/>
          <w:i/>
          <w:iCs/>
          <w:sz w:val="28"/>
          <w:szCs w:val="28"/>
        </w:rPr>
        <w:t>Фонетическая ритмика —</w:t>
      </w:r>
      <w:r w:rsidRPr="00415A39">
        <w:rPr>
          <w:rFonts w:ascii="Times New Roman" w:hAnsi="Times New Roman" w:cs="Times New Roman"/>
          <w:sz w:val="28"/>
          <w:szCs w:val="28"/>
        </w:rPr>
        <w:t xml:space="preserve"> система специальных упражнений, сочетающая речь и движение, где проговаривание речевого материала (звуков, слогов, слов, текстов) сопровождается движениями (рук, ног, головы, корпуса).</w:t>
      </w:r>
      <w:proofErr w:type="gramEnd"/>
      <w:r w:rsidRPr="00415A39">
        <w:rPr>
          <w:rFonts w:ascii="Times New Roman" w:hAnsi="Times New Roman" w:cs="Times New Roman"/>
          <w:sz w:val="28"/>
          <w:szCs w:val="28"/>
        </w:rPr>
        <w:t xml:space="preserve"> Занятия фонетической ритмикой помогут сформировать фонетически правильную речь.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 xml:space="preserve">Как метод работы над произношением слабослышащих детей фонетическая ритмика была заимствована группой российских педагогов под руководством Э.И. 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 у специалистов 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Загребского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 реабилитационного центра «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Суваг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» для глухих и слабослышащих (Хорватия). 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Уже не один десяток лет эта система с успехом используется педагогами специальных школ и детских садов для детей с недостатками слуха и речи.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 xml:space="preserve">Фонетическая ритмика давно перешагнула рамки работы со слабослышащими детьми. 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Дети легко «заряжаются» эмоциями окружающих. Стоит одному заплакать или засмеяться, как начинают плакать или смеяться другие. Кроме того, дети очень любят подражать (друг другу, взрослым и даже животным). Все эти природные способности детей с успехом использует фонетическая ритмика.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lastRenderedPageBreak/>
        <w:t>Работая с детьми, необходимо учитывать закономерности формирования детской психики, одна из которых — разновременность созревания и развития психических функций.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При развитии более поздних в плане формирования психических</w:t>
      </w:r>
      <w:r w:rsidR="006B7034" w:rsidRPr="00415A39">
        <w:rPr>
          <w:rFonts w:ascii="Times New Roman" w:hAnsi="Times New Roman" w:cs="Times New Roman"/>
          <w:sz w:val="28"/>
          <w:szCs w:val="28"/>
        </w:rPr>
        <w:t xml:space="preserve"> </w:t>
      </w:r>
      <w:r w:rsidRPr="00415A39">
        <w:rPr>
          <w:rFonts w:ascii="Times New Roman" w:hAnsi="Times New Roman" w:cs="Times New Roman"/>
          <w:sz w:val="28"/>
          <w:szCs w:val="28"/>
        </w:rPr>
        <w:t>процессов следует опираться на уже созревшие механизмы и функции.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Такой благоприятной почвой для развития речи являются эмоции и движения — значительно более «древние» свойства человеческой психики, нежели речь. Именно они лежат в основе появления и развития речи, и они же наиболее развиты у дошкольников.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Развивая моторику и эмоции у детей, мы создаем предпосылки для становления многих психических процессов и в первую очередь для своевременного развития речи.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 xml:space="preserve">Учеными давно уже доказана теснейшая связь между развитием движений рук и формированием произношения, где движения играют стимулирующую роль, активно и положительно влияя на развитие и функционирование речевых зон коры головного мозга, причем именно в дошкольном возрасте, пока идет процесс формирования речевой моторики. Активно речь начинает формироваться, когда движения пальцев рук ребенка достигают достаточной силы и точности. </w:t>
      </w:r>
      <w:proofErr w:type="gramStart"/>
      <w:r w:rsidRPr="00415A39">
        <w:rPr>
          <w:rFonts w:ascii="Times New Roman" w:hAnsi="Times New Roman" w:cs="Times New Roman"/>
          <w:sz w:val="28"/>
          <w:szCs w:val="28"/>
        </w:rPr>
        <w:t>Следовательно, развивающую и коррекционную работу нужно выстраивать в направлении от движения к речи, что с успехом и реализует фонетическая ритмика, сочетающая в себе три компонента — эмоциональный, двигательный, речевой — и использующая механизм их функционального единства.</w:t>
      </w:r>
      <w:proofErr w:type="gramEnd"/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Суть метода в следующем: детям предлагают для подражания различные виды движений и</w:t>
      </w:r>
      <w:r w:rsidRPr="00415A39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415A39">
        <w:rPr>
          <w:rFonts w:ascii="Times New Roman" w:hAnsi="Times New Roman" w:cs="Times New Roman"/>
          <w:sz w:val="28"/>
          <w:szCs w:val="28"/>
        </w:rPr>
        <w:t xml:space="preserve"> комбинации. Движения сочетаются с произнесением звуков, звукосочетаний, слогов, слов с проговариванием фраз и коротких текстов. Обязательное условие занятий — эмоционально-положительный фон, активное использование жестов, мимики, интонационного языка.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i/>
          <w:iCs/>
          <w:sz w:val="28"/>
          <w:szCs w:val="28"/>
        </w:rPr>
      </w:pPr>
      <w:r w:rsidRPr="00415A39">
        <w:rPr>
          <w:rFonts w:ascii="Times New Roman" w:hAnsi="Times New Roman" w:cs="Times New Roman"/>
          <w:i/>
          <w:iCs/>
          <w:sz w:val="28"/>
          <w:szCs w:val="28"/>
        </w:rPr>
        <w:t>Рекомендации по проведению занятий с использованием игровых упражнений на основе фонетической ритмики.</w:t>
      </w:r>
    </w:p>
    <w:p w:rsidR="006B7034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 xml:space="preserve">1. Проводить занятия следует регулярно </w:t>
      </w:r>
      <w:r w:rsidR="006B7034" w:rsidRPr="00415A39">
        <w:rPr>
          <w:rFonts w:ascii="Times New Roman" w:hAnsi="Times New Roman" w:cs="Times New Roman"/>
          <w:sz w:val="28"/>
          <w:szCs w:val="28"/>
        </w:rPr>
        <w:t>по 10.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 xml:space="preserve">2. Во время занятий дети должны стоять врассыпную, чтобы хорошо видеть  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 xml:space="preserve">    педагога и не мешать друг другу.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3. Движения и речевой материал предварительно не выучиваются.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Упражнения проводятся по подражанию. Дети выполняют движения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и проговаривают речевой материал синхронно с педагогом.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4. Каждое упражнение повторяется 3—5 раз сначала всей группой,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а затем отдельными детьми по выбору педагога. Многократное повторение упражнений делает движения более четкими и точными, в том числе и движения органов артикуляции. Поэтому на начальном этапе главное внимание следует обратить на правильность выполнения детьми именно движений. Упор на движение, а не на речь!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lastRenderedPageBreak/>
        <w:t>5. На каждом занятии педагог должен чередовать противоположные по характеру движения: быстрые и медленные, напряженные и расслабляющие, резкие и плавные и т.д. Такое их чередование рефлекторно влияет на гармонизацию психики ребенка. В коре головного мозга достигается уравновешенность процессов возбуждения и торможения</w:t>
      </w:r>
      <w:r w:rsidRPr="00415A39">
        <w:rPr>
          <w:rFonts w:ascii="Times New Roman" w:hAnsi="Times New Roman" w:cs="Times New Roman"/>
          <w:b/>
          <w:bCs/>
          <w:sz w:val="28"/>
          <w:szCs w:val="28"/>
        </w:rPr>
        <w:t xml:space="preserve"> и,</w:t>
      </w:r>
      <w:r w:rsidRPr="00415A39">
        <w:rPr>
          <w:rFonts w:ascii="Times New Roman" w:hAnsi="Times New Roman" w:cs="Times New Roman"/>
          <w:sz w:val="28"/>
          <w:szCs w:val="28"/>
        </w:rPr>
        <w:t xml:space="preserve"> как следствие, нормализуется психическая и двигательная активность детей, улучшается настроение.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6. На первых порах следует иск</w:t>
      </w:r>
      <w:r w:rsidR="006B7034" w:rsidRPr="00415A39">
        <w:rPr>
          <w:rFonts w:ascii="Times New Roman" w:hAnsi="Times New Roman" w:cs="Times New Roman"/>
          <w:sz w:val="28"/>
          <w:szCs w:val="28"/>
        </w:rPr>
        <w:t>лючить резкие движения. На близ</w:t>
      </w:r>
      <w:r w:rsidRPr="00415A39">
        <w:rPr>
          <w:rFonts w:ascii="Times New Roman" w:hAnsi="Times New Roman" w:cs="Times New Roman"/>
          <w:sz w:val="28"/>
          <w:szCs w:val="28"/>
        </w:rPr>
        <w:t>ком расстоянии они, во-первых, могут напугать ребенка, а во-вторых, с трудом воспринимаются зрением.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7. Есть дети, для которых начальный этап — пассивный. Следует</w:t>
      </w:r>
      <w:r w:rsidR="006B7034" w:rsidRPr="00415A39">
        <w:rPr>
          <w:rFonts w:ascii="Times New Roman" w:hAnsi="Times New Roman" w:cs="Times New Roman"/>
          <w:sz w:val="28"/>
          <w:szCs w:val="28"/>
        </w:rPr>
        <w:t xml:space="preserve"> </w:t>
      </w:r>
      <w:r w:rsidRPr="00415A39">
        <w:rPr>
          <w:rFonts w:ascii="Times New Roman" w:hAnsi="Times New Roman" w:cs="Times New Roman"/>
          <w:sz w:val="28"/>
          <w:szCs w:val="28"/>
        </w:rPr>
        <w:t xml:space="preserve">оставить за ними право только смотреть или даже не смотреть на взрослого и ничего не делать. 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8. Знакомить детей со звуками следует в определенной последовательности, начиная от самых простых для произношения и переходя постепенно к более сложным (гласные звуки: (а], [о], (у], (э], (и], [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]; согласные </w:t>
      </w:r>
      <w:r w:rsidRPr="00415A39">
        <w:rPr>
          <w:rFonts w:ascii="Times New Roman" w:hAnsi="Times New Roman" w:cs="Times New Roman"/>
          <w:i/>
          <w:iCs/>
          <w:sz w:val="28"/>
          <w:szCs w:val="28"/>
        </w:rPr>
        <w:t>звуки:</w:t>
      </w:r>
      <w:r w:rsidRPr="00415A39">
        <w:rPr>
          <w:rFonts w:ascii="Times New Roman" w:hAnsi="Times New Roman" w:cs="Times New Roman"/>
          <w:sz w:val="28"/>
          <w:szCs w:val="28"/>
        </w:rPr>
        <w:t xml:space="preserve"> [м], [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>), {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>}, [в], [</w:t>
      </w:r>
      <w:proofErr w:type="spellStart"/>
      <w:proofErr w:type="gramStart"/>
      <w:r w:rsidRPr="00415A3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5A39">
        <w:rPr>
          <w:rFonts w:ascii="Times New Roman" w:hAnsi="Times New Roman" w:cs="Times New Roman"/>
          <w:sz w:val="28"/>
          <w:szCs w:val="28"/>
        </w:rPr>
        <w:t>], [б]. И, [д1, [к], [г], [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>], [с], [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415A3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15A39">
        <w:rPr>
          <w:rFonts w:ascii="Times New Roman" w:hAnsi="Times New Roman" w:cs="Times New Roman"/>
          <w:sz w:val="28"/>
          <w:szCs w:val="28"/>
        </w:rPr>
        <w:t xml:space="preserve">], </w:t>
      </w:r>
      <w:r w:rsidR="006B7034" w:rsidRPr="00415A39">
        <w:rPr>
          <w:rFonts w:ascii="Times New Roman" w:hAnsi="Times New Roman" w:cs="Times New Roman"/>
          <w:sz w:val="28"/>
          <w:szCs w:val="28"/>
        </w:rPr>
        <w:t>[ж], [ч], [</w:t>
      </w:r>
      <w:proofErr w:type="spellStart"/>
      <w:r w:rsidR="006B7034" w:rsidRPr="00415A39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6B7034" w:rsidRPr="00415A39">
        <w:rPr>
          <w:rFonts w:ascii="Times New Roman" w:hAnsi="Times New Roman" w:cs="Times New Roman"/>
          <w:sz w:val="28"/>
          <w:szCs w:val="28"/>
        </w:rPr>
        <w:t>], [л], [</w:t>
      </w:r>
      <w:proofErr w:type="spellStart"/>
      <w:proofErr w:type="gramStart"/>
      <w:r w:rsidR="006B7034" w:rsidRPr="00415A3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B7034" w:rsidRPr="00415A39">
        <w:rPr>
          <w:rFonts w:ascii="Times New Roman" w:hAnsi="Times New Roman" w:cs="Times New Roman"/>
          <w:sz w:val="28"/>
          <w:szCs w:val="28"/>
        </w:rPr>
        <w:t>].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9. Занятия должны приносить детям радость и удовлетворение, носить игровой характер и яркую эмоционально-положительную окраску.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10. Не следует фиксировать внимание ребенка на неудачах, и наоборот, нельзя оставлять без внимания даже малейшие успехи. Хвалите детей, восхищайтесь ими, радуйтесь все вместе. Важно научить детей радоваться не только своим достижениям, но и успехам товарищей.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left="240" w:firstLine="40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11. Во время занятий активно используйте несловесные формы поощрения и поддержки — улыбку, мимоходное прикосновение, поглаживание ребенка по спине, голове, подмигивание, обнимание за плечи, пожатие руки и др.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left="240" w:firstLine="40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12. Речь педагога должна служить образцом для подражания, быть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left="240" w:firstLine="40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естественной, эмоциональной и обязательно фонетически правильной.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left="240" w:firstLine="40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13. Преподаватель должен уметь сам не только правильно, но и красиво выполнять движения. Для этого советуем разучивать упражнения перед зеркалом.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14. Педагогу потребуется умение слышать недостатки произношения не только при индивидуальной работе с ребенком, но и улавливать</w:t>
      </w:r>
      <w:r w:rsidRPr="00415A39">
        <w:rPr>
          <w:rFonts w:ascii="Times New Roman" w:hAnsi="Times New Roman" w:cs="Times New Roman"/>
          <w:b/>
          <w:bCs/>
          <w:sz w:val="28"/>
          <w:szCs w:val="28"/>
        </w:rPr>
        <w:t xml:space="preserve"> их</w:t>
      </w:r>
      <w:r w:rsidRPr="00415A39">
        <w:rPr>
          <w:rFonts w:ascii="Times New Roman" w:hAnsi="Times New Roman" w:cs="Times New Roman"/>
          <w:sz w:val="28"/>
          <w:szCs w:val="28"/>
        </w:rPr>
        <w:t xml:space="preserve"> при хоровом проговаривании речевого материала. Исправлять ошибки детей он должен тактично.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Регулярное проведение речевых занятий с использованием игровых упражнений на основе фонетической ритмики показало, что: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left="4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 xml:space="preserve">— у детей активнее развивается </w:t>
      </w:r>
      <w:proofErr w:type="gramStart"/>
      <w:r w:rsidRPr="00415A39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415A39">
        <w:rPr>
          <w:rFonts w:ascii="Times New Roman" w:hAnsi="Times New Roman" w:cs="Times New Roman"/>
          <w:sz w:val="28"/>
          <w:szCs w:val="28"/>
        </w:rPr>
        <w:t>, мелкая, артикуляционная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left="4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моторика и координация движений;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left="4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— улучшается фонематический слух;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left="4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— нормализуется речевое дыхание;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left="4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— формируется умение изменять силу и высоту голоса;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left="4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lastRenderedPageBreak/>
        <w:t>— улучшается ритмико-интонационная сторона речи;</w:t>
      </w:r>
    </w:p>
    <w:p w:rsidR="00D54A85" w:rsidRPr="00415A39" w:rsidRDefault="00D54A85" w:rsidP="00AC710C">
      <w:pPr>
        <w:autoSpaceDE w:val="0"/>
        <w:autoSpaceDN w:val="0"/>
        <w:adjustRightInd w:val="0"/>
        <w:spacing w:after="0" w:line="240" w:lineRule="auto"/>
        <w:ind w:left="4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— уточняется артикуляция имеющихся звуков, вызываются по подражанию некоторые из отсутствующих звуков, создается база</w:t>
      </w:r>
      <w:r w:rsidR="00814318" w:rsidRPr="00415A39">
        <w:rPr>
          <w:rFonts w:ascii="Times New Roman" w:hAnsi="Times New Roman" w:cs="Times New Roman"/>
          <w:sz w:val="28"/>
          <w:szCs w:val="28"/>
        </w:rPr>
        <w:t xml:space="preserve"> </w:t>
      </w:r>
      <w:r w:rsidRPr="00415A39">
        <w:rPr>
          <w:rFonts w:ascii="Times New Roman" w:hAnsi="Times New Roman" w:cs="Times New Roman"/>
          <w:sz w:val="28"/>
          <w:szCs w:val="28"/>
        </w:rPr>
        <w:t>для успешной постановки звуков, быстрее и успешнее протекает процесс автоматизации звуков;</w:t>
      </w:r>
    </w:p>
    <w:p w:rsidR="00183587" w:rsidRPr="00415A39" w:rsidRDefault="00D54A85" w:rsidP="00AC710C">
      <w:pPr>
        <w:autoSpaceDE w:val="0"/>
        <w:autoSpaceDN w:val="0"/>
        <w:adjustRightInd w:val="0"/>
        <w:spacing w:after="0" w:line="240" w:lineRule="auto"/>
        <w:ind w:left="4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— повышается речевая активность детей.</w:t>
      </w:r>
    </w:p>
    <w:p w:rsidR="00AC710C" w:rsidRPr="00415A39" w:rsidRDefault="00AC710C" w:rsidP="00AC710C">
      <w:pPr>
        <w:autoSpaceDE w:val="0"/>
        <w:autoSpaceDN w:val="0"/>
        <w:adjustRightInd w:val="0"/>
        <w:spacing w:after="0" w:line="240" w:lineRule="auto"/>
        <w:ind w:left="4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t>Занятия проводятся 1 раз в неделю, продолжительность занятия 15 минут.</w:t>
      </w:r>
    </w:p>
    <w:p w:rsidR="00814318" w:rsidRPr="00415A39" w:rsidRDefault="00814318" w:rsidP="00AC7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39">
        <w:rPr>
          <w:rFonts w:ascii="Times New Roman" w:hAnsi="Times New Roman" w:cs="Times New Roman"/>
          <w:sz w:val="28"/>
          <w:szCs w:val="28"/>
        </w:rPr>
        <w:br w:type="page"/>
      </w:r>
    </w:p>
    <w:p w:rsidR="00814318" w:rsidRPr="00D114EA" w:rsidRDefault="00814318" w:rsidP="00AC710C">
      <w:pPr>
        <w:spacing w:after="0" w:line="240" w:lineRule="auto"/>
        <w:ind w:left="1120" w:right="100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14EA">
        <w:rPr>
          <w:rFonts w:ascii="Times New Roman" w:hAnsi="Times New Roman" w:cs="Times New Roman"/>
          <w:bCs/>
          <w:sz w:val="24"/>
          <w:szCs w:val="24"/>
        </w:rPr>
        <w:lastRenderedPageBreak/>
        <w:t>РАСПРЕДЕЛЕНИЕ МАТЕРИАЛА</w:t>
      </w:r>
    </w:p>
    <w:p w:rsidR="00633BEF" w:rsidRDefault="00814318" w:rsidP="00AC710C">
      <w:pPr>
        <w:spacing w:after="0" w:line="240" w:lineRule="auto"/>
        <w:ind w:left="1120" w:right="100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14EA">
        <w:rPr>
          <w:rFonts w:ascii="Times New Roman" w:hAnsi="Times New Roman" w:cs="Times New Roman"/>
          <w:bCs/>
          <w:sz w:val="24"/>
          <w:szCs w:val="24"/>
        </w:rPr>
        <w:t>НА УЧЕБНЫЙ ГОД</w:t>
      </w:r>
      <w:r w:rsidR="00AC710C">
        <w:rPr>
          <w:rFonts w:ascii="Times New Roman" w:hAnsi="Times New Roman" w:cs="Times New Roman"/>
          <w:bCs/>
          <w:sz w:val="24"/>
          <w:szCs w:val="24"/>
        </w:rPr>
        <w:t>.</w:t>
      </w:r>
    </w:p>
    <w:p w:rsidR="00415A39" w:rsidRPr="00AC710C" w:rsidRDefault="00415A39" w:rsidP="00AC710C">
      <w:pPr>
        <w:spacing w:after="0" w:line="240" w:lineRule="auto"/>
        <w:ind w:left="1120" w:right="100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20"/>
        <w:gridCol w:w="2237"/>
        <w:gridCol w:w="2237"/>
        <w:gridCol w:w="2238"/>
      </w:tblGrid>
      <w:tr w:rsidR="00AC710C" w:rsidRPr="00F33F21" w:rsidTr="00A55A7A">
        <w:trPr>
          <w:trHeight w:val="326"/>
        </w:trPr>
        <w:tc>
          <w:tcPr>
            <w:tcW w:w="2720" w:type="dxa"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237" w:type="dxa"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C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группа №6</w:t>
            </w:r>
          </w:p>
        </w:tc>
        <w:tc>
          <w:tcPr>
            <w:tcW w:w="2237" w:type="dxa"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C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группа №11</w:t>
            </w:r>
          </w:p>
        </w:tc>
        <w:tc>
          <w:tcPr>
            <w:tcW w:w="2238" w:type="dxa"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группа № 12</w:t>
            </w:r>
          </w:p>
        </w:tc>
      </w:tr>
      <w:tr w:rsidR="00AC710C" w:rsidRPr="00F33F21" w:rsidTr="00495D9C">
        <w:trPr>
          <w:trHeight w:val="326"/>
        </w:trPr>
        <w:tc>
          <w:tcPr>
            <w:tcW w:w="9432" w:type="dxa"/>
            <w:gridSpan w:val="4"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i/>
                <w:szCs w:val="20"/>
              </w:rPr>
              <w:t>Логоритмика</w:t>
            </w:r>
            <w:r w:rsidRPr="00AC710C">
              <w:rPr>
                <w:rFonts w:ascii="Times New Roman" w:hAnsi="Times New Roman" w:cs="Times New Roman"/>
                <w:b/>
                <w:szCs w:val="24"/>
              </w:rPr>
              <w:t>3.10 – 7.10</w:t>
            </w:r>
          </w:p>
        </w:tc>
      </w:tr>
      <w:tr w:rsidR="00AC710C" w:rsidRPr="00F33F21" w:rsidTr="00A55A7A">
        <w:trPr>
          <w:trHeight w:val="274"/>
        </w:trPr>
        <w:tc>
          <w:tcPr>
            <w:tcW w:w="2720" w:type="dxa"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2237" w:type="dxa"/>
          </w:tcPr>
          <w:p w:rsidR="00AC710C" w:rsidRPr="00F33F21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 w:rsidRPr="00F33F21">
              <w:rPr>
                <w:sz w:val="20"/>
                <w:szCs w:val="20"/>
              </w:rPr>
              <w:t>Движения на</w:t>
            </w:r>
            <w:proofErr w:type="gramStart"/>
            <w:r w:rsidRPr="00F33F21">
              <w:rPr>
                <w:sz w:val="20"/>
                <w:szCs w:val="20"/>
              </w:rPr>
              <w:t xml:space="preserve">  А</w:t>
            </w:r>
            <w:proofErr w:type="gramEnd"/>
            <w:r w:rsidRPr="00F33F21">
              <w:rPr>
                <w:sz w:val="20"/>
                <w:szCs w:val="20"/>
              </w:rPr>
              <w:t>, У</w:t>
            </w:r>
          </w:p>
        </w:tc>
        <w:tc>
          <w:tcPr>
            <w:tcW w:w="2237" w:type="dxa"/>
          </w:tcPr>
          <w:p w:rsidR="00AC710C" w:rsidRPr="00F33F21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 w:rsidRPr="00F33F21">
              <w:rPr>
                <w:sz w:val="20"/>
                <w:szCs w:val="20"/>
              </w:rPr>
              <w:t>Движения на</w:t>
            </w:r>
            <w:proofErr w:type="gramStart"/>
            <w:r w:rsidRPr="00F33F21">
              <w:rPr>
                <w:sz w:val="20"/>
                <w:szCs w:val="20"/>
              </w:rPr>
              <w:t xml:space="preserve">  А</w:t>
            </w:r>
            <w:proofErr w:type="gramEnd"/>
            <w:r w:rsidRPr="00F33F21">
              <w:rPr>
                <w:sz w:val="20"/>
                <w:szCs w:val="20"/>
              </w:rPr>
              <w:t>, У</w:t>
            </w:r>
          </w:p>
        </w:tc>
        <w:tc>
          <w:tcPr>
            <w:tcW w:w="2238" w:type="dxa"/>
          </w:tcPr>
          <w:p w:rsidR="00AC710C" w:rsidRPr="00F33F21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 w:rsidRPr="00F33F21">
              <w:rPr>
                <w:sz w:val="20"/>
                <w:szCs w:val="20"/>
              </w:rPr>
              <w:t>Движения на</w:t>
            </w:r>
            <w:proofErr w:type="gramStart"/>
            <w:r w:rsidRPr="00F33F21">
              <w:rPr>
                <w:sz w:val="20"/>
                <w:szCs w:val="20"/>
              </w:rPr>
              <w:t xml:space="preserve">  А</w:t>
            </w:r>
            <w:proofErr w:type="gramEnd"/>
            <w:r w:rsidRPr="00F33F21">
              <w:rPr>
                <w:sz w:val="20"/>
                <w:szCs w:val="20"/>
              </w:rPr>
              <w:t>, У</w:t>
            </w:r>
          </w:p>
        </w:tc>
      </w:tr>
      <w:tr w:rsidR="00AC710C" w:rsidRPr="00F33F21" w:rsidTr="00A55A7A">
        <w:trPr>
          <w:trHeight w:val="562"/>
        </w:trPr>
        <w:tc>
          <w:tcPr>
            <w:tcW w:w="2720" w:type="dxa"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2237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игра «Листья»</w:t>
            </w:r>
          </w:p>
          <w:p w:rsidR="00AC710C" w:rsidRPr="00F33F21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33F21">
              <w:rPr>
                <w:sz w:val="20"/>
                <w:szCs w:val="20"/>
              </w:rPr>
              <w:t>Пальч</w:t>
            </w:r>
            <w:proofErr w:type="spellEnd"/>
            <w:r w:rsidRPr="00F33F21">
              <w:rPr>
                <w:sz w:val="20"/>
                <w:szCs w:val="20"/>
              </w:rPr>
              <w:t>. гимнастика:  Осенние листья</w:t>
            </w:r>
          </w:p>
        </w:tc>
        <w:tc>
          <w:tcPr>
            <w:tcW w:w="2237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игра «Листья»</w:t>
            </w:r>
          </w:p>
          <w:p w:rsidR="00AC710C" w:rsidRPr="00F33F21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33F21">
              <w:rPr>
                <w:sz w:val="20"/>
                <w:szCs w:val="20"/>
              </w:rPr>
              <w:t>Пальч</w:t>
            </w:r>
            <w:proofErr w:type="spellEnd"/>
            <w:r w:rsidRPr="00F33F21">
              <w:rPr>
                <w:sz w:val="20"/>
                <w:szCs w:val="20"/>
              </w:rPr>
              <w:t>. гимнастика:  Осенние листья</w:t>
            </w:r>
          </w:p>
        </w:tc>
        <w:tc>
          <w:tcPr>
            <w:tcW w:w="2238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игра «Листья»</w:t>
            </w:r>
          </w:p>
          <w:p w:rsidR="00AC710C" w:rsidRPr="00F33F21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гимнастика: У Лариски две редиски</w:t>
            </w:r>
          </w:p>
        </w:tc>
      </w:tr>
      <w:tr w:rsidR="00AC710C" w:rsidRPr="00F33F21" w:rsidTr="00A55A7A">
        <w:trPr>
          <w:trHeight w:val="826"/>
        </w:trPr>
        <w:tc>
          <w:tcPr>
            <w:tcW w:w="2720" w:type="dxa"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2237" w:type="dxa"/>
          </w:tcPr>
          <w:p w:rsidR="00AC710C" w:rsidRPr="00F33F21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Произнести и </w:t>
            </w:r>
            <w:proofErr w:type="gramStart"/>
            <w:r>
              <w:rPr>
                <w:sz w:val="20"/>
                <w:szCs w:val="20"/>
              </w:rPr>
              <w:t>прохлопать</w:t>
            </w:r>
            <w:proofErr w:type="gramEnd"/>
            <w:r>
              <w:rPr>
                <w:sz w:val="20"/>
                <w:szCs w:val="20"/>
              </w:rPr>
              <w:t xml:space="preserve"> свое имя</w:t>
            </w:r>
          </w:p>
        </w:tc>
        <w:tc>
          <w:tcPr>
            <w:tcW w:w="2237" w:type="dxa"/>
          </w:tcPr>
          <w:p w:rsidR="00AC710C" w:rsidRPr="00F33F21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Произнести и </w:t>
            </w:r>
            <w:proofErr w:type="gramStart"/>
            <w:r>
              <w:rPr>
                <w:sz w:val="20"/>
                <w:szCs w:val="20"/>
              </w:rPr>
              <w:t>прохлопать</w:t>
            </w:r>
            <w:proofErr w:type="gramEnd"/>
            <w:r>
              <w:rPr>
                <w:sz w:val="20"/>
                <w:szCs w:val="20"/>
              </w:rPr>
              <w:t xml:space="preserve"> свое имя</w:t>
            </w:r>
          </w:p>
        </w:tc>
        <w:tc>
          <w:tcPr>
            <w:tcW w:w="2238" w:type="dxa"/>
          </w:tcPr>
          <w:p w:rsidR="00AC710C" w:rsidRPr="00F33F21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Произнести и </w:t>
            </w:r>
            <w:proofErr w:type="gramStart"/>
            <w:r>
              <w:rPr>
                <w:sz w:val="20"/>
                <w:szCs w:val="20"/>
              </w:rPr>
              <w:t>прохлопать</w:t>
            </w:r>
            <w:proofErr w:type="gramEnd"/>
            <w:r>
              <w:rPr>
                <w:sz w:val="20"/>
                <w:szCs w:val="20"/>
              </w:rPr>
              <w:t xml:space="preserve"> свое имя</w:t>
            </w:r>
          </w:p>
        </w:tc>
      </w:tr>
      <w:tr w:rsidR="00AC710C" w:rsidTr="00FF2FBA">
        <w:trPr>
          <w:trHeight w:val="280"/>
        </w:trPr>
        <w:tc>
          <w:tcPr>
            <w:tcW w:w="9432" w:type="dxa"/>
            <w:gridSpan w:val="4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i/>
                <w:szCs w:val="20"/>
              </w:rPr>
              <w:t>Логоритмика</w:t>
            </w:r>
            <w:r w:rsidRPr="00AC710C">
              <w:rPr>
                <w:rFonts w:ascii="Times New Roman" w:hAnsi="Times New Roman" w:cs="Times New Roman"/>
                <w:b/>
                <w:szCs w:val="24"/>
              </w:rPr>
              <w:t>10-14.10</w:t>
            </w:r>
          </w:p>
        </w:tc>
      </w:tr>
      <w:tr w:rsidR="00AC710C" w:rsidTr="00A55A7A">
        <w:trPr>
          <w:trHeight w:val="270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на  А, У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на  А, У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на  А, У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</w:p>
        </w:tc>
      </w:tr>
      <w:tr w:rsidR="00AC710C" w:rsidTr="00A55A7A">
        <w:trPr>
          <w:trHeight w:val="826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Ананас похож на шишку…   </w:t>
            </w:r>
          </w:p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гимнастика: Компот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Ананас похож на шишку…   </w:t>
            </w:r>
          </w:p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гимнастика: Хозяйка однажды с базара пришла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Ананас похож на шишку…   </w:t>
            </w:r>
          </w:p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гимнастика: Компот</w:t>
            </w:r>
          </w:p>
        </w:tc>
      </w:tr>
      <w:tr w:rsidR="00AC710C" w:rsidTr="00A55A7A">
        <w:trPr>
          <w:trHeight w:val="826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Произнести и </w:t>
            </w:r>
            <w:proofErr w:type="gramStart"/>
            <w:r>
              <w:rPr>
                <w:sz w:val="20"/>
                <w:szCs w:val="20"/>
              </w:rPr>
              <w:t>прохлопать</w:t>
            </w:r>
            <w:proofErr w:type="gramEnd"/>
            <w:r>
              <w:rPr>
                <w:sz w:val="20"/>
                <w:szCs w:val="20"/>
              </w:rPr>
              <w:t xml:space="preserve"> свое имя, с изменением громкости и тональности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Произнести и </w:t>
            </w:r>
            <w:proofErr w:type="gramStart"/>
            <w:r>
              <w:rPr>
                <w:sz w:val="20"/>
                <w:szCs w:val="20"/>
              </w:rPr>
              <w:t>прохлопать</w:t>
            </w:r>
            <w:proofErr w:type="gramEnd"/>
            <w:r>
              <w:rPr>
                <w:sz w:val="20"/>
                <w:szCs w:val="20"/>
              </w:rPr>
              <w:t xml:space="preserve"> свое имя, с изменением громкости и тональности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Произнести и </w:t>
            </w:r>
            <w:proofErr w:type="gramStart"/>
            <w:r>
              <w:rPr>
                <w:sz w:val="20"/>
                <w:szCs w:val="20"/>
              </w:rPr>
              <w:t>прохлопать</w:t>
            </w:r>
            <w:proofErr w:type="gramEnd"/>
            <w:r>
              <w:rPr>
                <w:sz w:val="20"/>
                <w:szCs w:val="20"/>
              </w:rPr>
              <w:t xml:space="preserve"> свое имя, с изменением громкости и тональности</w:t>
            </w:r>
          </w:p>
        </w:tc>
      </w:tr>
      <w:tr w:rsidR="00AC710C" w:rsidTr="006531B5">
        <w:trPr>
          <w:trHeight w:val="272"/>
        </w:trPr>
        <w:tc>
          <w:tcPr>
            <w:tcW w:w="9432" w:type="dxa"/>
            <w:gridSpan w:val="4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i/>
                <w:szCs w:val="20"/>
              </w:rPr>
              <w:t>Логоритмика</w:t>
            </w:r>
            <w:r w:rsidRPr="00AC710C">
              <w:rPr>
                <w:rFonts w:ascii="Times New Roman" w:hAnsi="Times New Roman" w:cs="Times New Roman"/>
                <w:b/>
                <w:szCs w:val="24"/>
              </w:rPr>
              <w:t>17-21.10</w:t>
            </w:r>
          </w:p>
        </w:tc>
      </w:tr>
      <w:tr w:rsidR="00AC710C" w:rsidTr="00A55A7A">
        <w:trPr>
          <w:trHeight w:val="262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на  А, У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, И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на  А, У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,И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на  А, У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, И</w:t>
            </w:r>
          </w:p>
        </w:tc>
      </w:tr>
      <w:tr w:rsidR="00AC710C" w:rsidTr="00A55A7A">
        <w:trPr>
          <w:trHeight w:val="826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гимнастика: «Гости», с переходом в  танец с проговариванием слов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гимнастика: «Гости», с переходом в  танец с проговариванием слов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 xml:space="preserve">. гимнастика: «Гости», с переходом в  танец с проговариванием слов </w:t>
            </w:r>
          </w:p>
        </w:tc>
      </w:tr>
      <w:tr w:rsidR="00AC710C" w:rsidTr="00A55A7A">
        <w:trPr>
          <w:trHeight w:val="826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Алешкин клен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Алешкин клен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Алешкин клен</w:t>
            </w:r>
          </w:p>
        </w:tc>
      </w:tr>
      <w:tr w:rsidR="00AC710C" w:rsidTr="00780E00">
        <w:trPr>
          <w:trHeight w:val="302"/>
        </w:trPr>
        <w:tc>
          <w:tcPr>
            <w:tcW w:w="9432" w:type="dxa"/>
            <w:gridSpan w:val="4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i/>
                <w:szCs w:val="20"/>
              </w:rPr>
              <w:t>Логоритмика</w:t>
            </w:r>
            <w:r w:rsidRPr="00AC710C">
              <w:rPr>
                <w:rFonts w:ascii="Times New Roman" w:hAnsi="Times New Roman" w:cs="Times New Roman"/>
                <w:b/>
                <w:szCs w:val="24"/>
              </w:rPr>
              <w:t>24-28.10</w:t>
            </w:r>
          </w:p>
        </w:tc>
      </w:tr>
      <w:tr w:rsidR="00AC710C" w:rsidTr="00A55A7A">
        <w:trPr>
          <w:trHeight w:val="282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на</w:t>
            </w:r>
            <w:proofErr w:type="gramStart"/>
            <w:r>
              <w:rPr>
                <w:sz w:val="20"/>
                <w:szCs w:val="20"/>
              </w:rPr>
              <w:t xml:space="preserve">  Э</w:t>
            </w:r>
            <w:proofErr w:type="gramEnd"/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на</w:t>
            </w:r>
            <w:proofErr w:type="gramStart"/>
            <w:r>
              <w:rPr>
                <w:sz w:val="20"/>
                <w:szCs w:val="20"/>
              </w:rPr>
              <w:t xml:space="preserve">  Э</w:t>
            </w:r>
            <w:proofErr w:type="gramEnd"/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на</w:t>
            </w:r>
            <w:proofErr w:type="gramStart"/>
            <w:r>
              <w:rPr>
                <w:sz w:val="20"/>
                <w:szCs w:val="20"/>
              </w:rPr>
              <w:t xml:space="preserve">  Э</w:t>
            </w:r>
            <w:proofErr w:type="gramEnd"/>
          </w:p>
        </w:tc>
      </w:tr>
      <w:tr w:rsidR="00AC710C" w:rsidTr="00A55A7A">
        <w:trPr>
          <w:trHeight w:val="826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Облачко плывет над речкой….</w:t>
            </w:r>
          </w:p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гимнастика: В лес идем мы погулять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Облачко плывет над речкой….</w:t>
            </w:r>
          </w:p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В лес идем мы погулять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Облачко плывет над речкой….</w:t>
            </w:r>
          </w:p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гимнастика: На большом диване в ряд</w:t>
            </w:r>
          </w:p>
        </w:tc>
      </w:tr>
      <w:tr w:rsidR="00AC710C" w:rsidTr="00A55A7A">
        <w:trPr>
          <w:trHeight w:val="409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Алешкин клен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Алешкин клен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Алешкин клен</w:t>
            </w:r>
          </w:p>
        </w:tc>
      </w:tr>
    </w:tbl>
    <w:p w:rsidR="00AC710C" w:rsidRDefault="00AC710C" w:rsidP="00AC710C">
      <w:pPr>
        <w:spacing w:after="0" w:line="240" w:lineRule="auto"/>
      </w:pPr>
      <w:r>
        <w:br w:type="page"/>
      </w:r>
    </w:p>
    <w:tbl>
      <w:tblPr>
        <w:tblStyle w:val="a4"/>
        <w:tblW w:w="0" w:type="auto"/>
        <w:tblLook w:val="04A0"/>
      </w:tblPr>
      <w:tblGrid>
        <w:gridCol w:w="2720"/>
        <w:gridCol w:w="2237"/>
        <w:gridCol w:w="2237"/>
        <w:gridCol w:w="2238"/>
      </w:tblGrid>
      <w:tr w:rsidR="00AC710C" w:rsidTr="004D7D90">
        <w:trPr>
          <w:trHeight w:val="348"/>
        </w:trPr>
        <w:tc>
          <w:tcPr>
            <w:tcW w:w="9432" w:type="dxa"/>
            <w:gridSpan w:val="4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i/>
                <w:szCs w:val="20"/>
              </w:rPr>
              <w:lastRenderedPageBreak/>
              <w:t>Логоритмика</w:t>
            </w:r>
            <w:r w:rsidRPr="00AC710C">
              <w:rPr>
                <w:rFonts w:ascii="Times New Roman" w:hAnsi="Times New Roman" w:cs="Times New Roman"/>
                <w:b/>
                <w:szCs w:val="24"/>
              </w:rPr>
              <w:t>7-11.11</w:t>
            </w:r>
          </w:p>
        </w:tc>
      </w:tr>
      <w:tr w:rsidR="00AC710C" w:rsidTr="00A55A7A">
        <w:trPr>
          <w:trHeight w:val="409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гласных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гласных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гласных</w:t>
            </w:r>
          </w:p>
        </w:tc>
      </w:tr>
      <w:tr w:rsidR="00AC710C" w:rsidTr="00A55A7A">
        <w:trPr>
          <w:trHeight w:val="826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удава во весь рост…</w:t>
            </w:r>
          </w:p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гимнастика: Посчитаем в первый раз…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удава во весь рост…</w:t>
            </w:r>
          </w:p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гимнастика: Новые кроссовки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удава во весь рост…</w:t>
            </w:r>
          </w:p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гимнастика: Много мебели в квартире</w:t>
            </w:r>
          </w:p>
        </w:tc>
      </w:tr>
      <w:tr w:rsidR="00AC710C" w:rsidTr="00A55A7A">
        <w:trPr>
          <w:trHeight w:val="629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Закличка</w:t>
            </w:r>
            <w:proofErr w:type="spellEnd"/>
            <w:r>
              <w:rPr>
                <w:sz w:val="20"/>
                <w:szCs w:val="20"/>
              </w:rPr>
              <w:t xml:space="preserve"> «Дождик»: игра «Эхо» 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Закличка</w:t>
            </w:r>
            <w:proofErr w:type="spellEnd"/>
            <w:r>
              <w:rPr>
                <w:sz w:val="20"/>
                <w:szCs w:val="20"/>
              </w:rPr>
              <w:t xml:space="preserve"> «Дождик»: игра «Эхо»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Закличка</w:t>
            </w:r>
            <w:proofErr w:type="spellEnd"/>
            <w:r>
              <w:rPr>
                <w:sz w:val="20"/>
                <w:szCs w:val="20"/>
              </w:rPr>
              <w:t xml:space="preserve"> «Дождик»: игра «Эхо»</w:t>
            </w:r>
          </w:p>
        </w:tc>
      </w:tr>
      <w:tr w:rsidR="00AC710C" w:rsidTr="003220B0">
        <w:trPr>
          <w:trHeight w:val="280"/>
        </w:trPr>
        <w:tc>
          <w:tcPr>
            <w:tcW w:w="9432" w:type="dxa"/>
            <w:gridSpan w:val="4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i/>
                <w:szCs w:val="20"/>
              </w:rPr>
              <w:t>Логоритмика</w:t>
            </w:r>
            <w:r w:rsidRPr="00AC710C">
              <w:rPr>
                <w:rFonts w:ascii="Times New Roman" w:hAnsi="Times New Roman" w:cs="Times New Roman"/>
                <w:b/>
                <w:szCs w:val="24"/>
              </w:rPr>
              <w:t>14-18.11</w:t>
            </w:r>
          </w:p>
        </w:tc>
      </w:tr>
      <w:tr w:rsidR="00AC710C" w:rsidTr="00A55A7A">
        <w:trPr>
          <w:trHeight w:val="412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гласных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гласных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гласных</w:t>
            </w:r>
          </w:p>
        </w:tc>
      </w:tr>
      <w:tr w:rsidR="00AC710C" w:rsidTr="00A55A7A">
        <w:trPr>
          <w:trHeight w:val="826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удава во весь рост…</w:t>
            </w:r>
          </w:p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гимнастика: Много мебели в квартире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удава во весь рост…</w:t>
            </w:r>
          </w:p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Мячик мой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удава во весь рост…</w:t>
            </w:r>
          </w:p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Пальч</w:t>
            </w:r>
            <w:proofErr w:type="spellEnd"/>
            <w:r>
              <w:rPr>
                <w:sz w:val="20"/>
                <w:szCs w:val="20"/>
              </w:rPr>
              <w:t>. гимнастика: Шла уточка.</w:t>
            </w:r>
          </w:p>
        </w:tc>
      </w:tr>
      <w:tr w:rsidR="00AC710C" w:rsidTr="00A55A7A">
        <w:trPr>
          <w:trHeight w:val="826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Алешкин клен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гра «Эхо»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Алешкин клен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гра «Эхо»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Алешкин клен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гра «Эхо»</w:t>
            </w:r>
          </w:p>
        </w:tc>
      </w:tr>
      <w:tr w:rsidR="00AC710C" w:rsidTr="008A1CE8">
        <w:trPr>
          <w:trHeight w:val="216"/>
        </w:trPr>
        <w:tc>
          <w:tcPr>
            <w:tcW w:w="9432" w:type="dxa"/>
            <w:gridSpan w:val="4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i/>
                <w:szCs w:val="20"/>
              </w:rPr>
              <w:t>Логоритмика</w:t>
            </w:r>
            <w:r w:rsidRPr="00AC710C">
              <w:rPr>
                <w:rFonts w:ascii="Times New Roman" w:hAnsi="Times New Roman" w:cs="Times New Roman"/>
                <w:b/>
                <w:szCs w:val="24"/>
              </w:rPr>
              <w:t>28.11-2.12</w:t>
            </w:r>
          </w:p>
        </w:tc>
      </w:tr>
      <w:tr w:rsidR="00AC710C" w:rsidTr="00A55A7A">
        <w:trPr>
          <w:trHeight w:val="279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сочетанием гласных 2 - 3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сочетанием гласных 2 - 3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сочетанием гласных 2 - 3</w:t>
            </w:r>
          </w:p>
        </w:tc>
      </w:tr>
      <w:tr w:rsidR="00AC710C" w:rsidTr="00A55A7A">
        <w:trPr>
          <w:trHeight w:val="551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Погрей ручки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Погрей ручки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Погрей ручки</w:t>
            </w:r>
          </w:p>
        </w:tc>
      </w:tr>
      <w:tr w:rsidR="00AC710C" w:rsidTr="00A55A7A">
        <w:trPr>
          <w:trHeight w:val="267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Осторожный снег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Осторожный снег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Осторожный снег</w:t>
            </w:r>
          </w:p>
        </w:tc>
      </w:tr>
      <w:tr w:rsidR="00AC710C" w:rsidTr="005A7C9D">
        <w:trPr>
          <w:trHeight w:val="216"/>
        </w:trPr>
        <w:tc>
          <w:tcPr>
            <w:tcW w:w="9432" w:type="dxa"/>
            <w:gridSpan w:val="4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i/>
                <w:szCs w:val="20"/>
              </w:rPr>
              <w:t>Логоритмика</w:t>
            </w:r>
            <w:r w:rsidRPr="00AC710C">
              <w:rPr>
                <w:rFonts w:ascii="Times New Roman" w:hAnsi="Times New Roman" w:cs="Times New Roman"/>
                <w:b/>
                <w:szCs w:val="24"/>
              </w:rPr>
              <w:t>5-9.12</w:t>
            </w:r>
          </w:p>
        </w:tc>
      </w:tr>
      <w:tr w:rsidR="00AC710C" w:rsidTr="00A55A7A">
        <w:trPr>
          <w:trHeight w:val="279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сочетанием гласных 2 - 3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сочетанием гласных 2 - 3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сочетанием гласных 2 - 3</w:t>
            </w:r>
          </w:p>
        </w:tc>
      </w:tr>
      <w:tr w:rsidR="00AC710C" w:rsidTr="00A55A7A">
        <w:trPr>
          <w:trHeight w:val="551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Погрей ручки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Погрей ручки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Погрей ручки</w:t>
            </w:r>
          </w:p>
        </w:tc>
      </w:tr>
      <w:tr w:rsidR="00AC710C" w:rsidTr="00A55A7A">
        <w:trPr>
          <w:trHeight w:val="417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снежки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снежки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снежки</w:t>
            </w:r>
          </w:p>
        </w:tc>
      </w:tr>
      <w:tr w:rsidR="00AC710C" w:rsidTr="001D1ADE">
        <w:trPr>
          <w:trHeight w:val="216"/>
        </w:trPr>
        <w:tc>
          <w:tcPr>
            <w:tcW w:w="9432" w:type="dxa"/>
            <w:gridSpan w:val="4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i/>
                <w:szCs w:val="20"/>
              </w:rPr>
              <w:t>Логоритмика</w:t>
            </w:r>
            <w:r w:rsidRPr="00AC710C">
              <w:rPr>
                <w:rFonts w:ascii="Times New Roman" w:hAnsi="Times New Roman" w:cs="Times New Roman"/>
                <w:b/>
                <w:szCs w:val="24"/>
              </w:rPr>
              <w:t>23-27.01</w:t>
            </w:r>
          </w:p>
        </w:tc>
      </w:tr>
      <w:tr w:rsidR="00AC710C" w:rsidTr="00BD199E">
        <w:trPr>
          <w:trHeight w:val="279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сочетанием гласных 2 - 3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сочетанием гласных 2 - 3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сочетанием гласных 2 - 3</w:t>
            </w:r>
          </w:p>
        </w:tc>
      </w:tr>
      <w:tr w:rsidR="00AC710C" w:rsidTr="00BD199E">
        <w:trPr>
          <w:trHeight w:val="551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Погрей ручки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Погрей ручки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Погрей ручки</w:t>
            </w:r>
          </w:p>
        </w:tc>
      </w:tr>
      <w:tr w:rsidR="00AC710C" w:rsidTr="00BD199E">
        <w:trPr>
          <w:trHeight w:val="417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снежки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снежки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снежки</w:t>
            </w:r>
          </w:p>
        </w:tc>
      </w:tr>
    </w:tbl>
    <w:p w:rsidR="00AC710C" w:rsidRDefault="00AC710C" w:rsidP="00AC710C">
      <w:pPr>
        <w:spacing w:after="0" w:line="240" w:lineRule="auto"/>
      </w:pPr>
      <w:r>
        <w:br w:type="page"/>
      </w:r>
    </w:p>
    <w:tbl>
      <w:tblPr>
        <w:tblStyle w:val="a4"/>
        <w:tblW w:w="0" w:type="auto"/>
        <w:tblLook w:val="04A0"/>
      </w:tblPr>
      <w:tblGrid>
        <w:gridCol w:w="2720"/>
        <w:gridCol w:w="2237"/>
        <w:gridCol w:w="2237"/>
        <w:gridCol w:w="2238"/>
      </w:tblGrid>
      <w:tr w:rsidR="00AC710C" w:rsidTr="00496FF7">
        <w:trPr>
          <w:trHeight w:val="216"/>
        </w:trPr>
        <w:tc>
          <w:tcPr>
            <w:tcW w:w="9432" w:type="dxa"/>
            <w:gridSpan w:val="4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i/>
                <w:szCs w:val="20"/>
              </w:rPr>
              <w:lastRenderedPageBreak/>
              <w:t>Логоритмика</w:t>
            </w:r>
            <w:r w:rsidRPr="00AC710C">
              <w:rPr>
                <w:rFonts w:ascii="Times New Roman" w:hAnsi="Times New Roman" w:cs="Times New Roman"/>
                <w:b/>
                <w:szCs w:val="24"/>
              </w:rPr>
              <w:t>30.01- 3.02</w:t>
            </w:r>
          </w:p>
        </w:tc>
      </w:tr>
      <w:tr w:rsidR="00AC710C" w:rsidTr="00BD199E">
        <w:trPr>
          <w:trHeight w:val="279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отработанных фонем 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</w:tr>
      <w:tr w:rsidR="00AC710C" w:rsidTr="00BD199E">
        <w:trPr>
          <w:trHeight w:val="551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Сдуй снежинку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Сдуй снежинку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Сдуй снежинку</w:t>
            </w:r>
          </w:p>
        </w:tc>
      </w:tr>
      <w:tr w:rsidR="00AC710C" w:rsidTr="00BD199E">
        <w:trPr>
          <w:trHeight w:val="417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снежки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снежки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снежки</w:t>
            </w:r>
          </w:p>
        </w:tc>
      </w:tr>
      <w:tr w:rsidR="00AC710C" w:rsidTr="00186C71">
        <w:trPr>
          <w:trHeight w:val="216"/>
        </w:trPr>
        <w:tc>
          <w:tcPr>
            <w:tcW w:w="9432" w:type="dxa"/>
            <w:gridSpan w:val="4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i/>
                <w:szCs w:val="20"/>
              </w:rPr>
              <w:t>Логоритмика</w:t>
            </w:r>
            <w:r w:rsidRPr="00AC710C">
              <w:rPr>
                <w:rFonts w:ascii="Times New Roman" w:hAnsi="Times New Roman" w:cs="Times New Roman"/>
                <w:b/>
                <w:szCs w:val="24"/>
              </w:rPr>
              <w:t>6-10.02</w:t>
            </w:r>
          </w:p>
        </w:tc>
      </w:tr>
      <w:tr w:rsidR="00AC710C" w:rsidTr="00BD199E">
        <w:trPr>
          <w:trHeight w:val="279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сочетанием гласных 2 - 3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сочетанием гласных 2 - 3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сочетанием гласных 2 - 3</w:t>
            </w:r>
          </w:p>
        </w:tc>
      </w:tr>
      <w:tr w:rsidR="00AC710C" w:rsidTr="00BD199E">
        <w:trPr>
          <w:trHeight w:val="551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Дили</w:t>
            </w:r>
            <w:proofErr w:type="spellEnd"/>
            <w:r>
              <w:rPr>
                <w:sz w:val="20"/>
                <w:szCs w:val="20"/>
              </w:rPr>
              <w:t xml:space="preserve"> - дон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Дили</w:t>
            </w:r>
            <w:proofErr w:type="spellEnd"/>
            <w:r>
              <w:rPr>
                <w:sz w:val="20"/>
                <w:szCs w:val="20"/>
              </w:rPr>
              <w:t xml:space="preserve"> - дон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Дили</w:t>
            </w:r>
            <w:proofErr w:type="spellEnd"/>
            <w:r>
              <w:rPr>
                <w:sz w:val="20"/>
                <w:szCs w:val="20"/>
              </w:rPr>
              <w:t xml:space="preserve"> - дон</w:t>
            </w:r>
          </w:p>
        </w:tc>
      </w:tr>
      <w:tr w:rsidR="00AC710C" w:rsidTr="00BD199E">
        <w:trPr>
          <w:trHeight w:val="417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снежки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снежки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снежки</w:t>
            </w:r>
          </w:p>
        </w:tc>
      </w:tr>
      <w:tr w:rsidR="00AC710C" w:rsidTr="00254BDE">
        <w:trPr>
          <w:trHeight w:val="216"/>
        </w:trPr>
        <w:tc>
          <w:tcPr>
            <w:tcW w:w="9432" w:type="dxa"/>
            <w:gridSpan w:val="4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i/>
                <w:szCs w:val="20"/>
              </w:rPr>
              <w:t>Логоритмика</w:t>
            </w:r>
            <w:r w:rsidRPr="00AC710C">
              <w:rPr>
                <w:rFonts w:ascii="Times New Roman" w:hAnsi="Times New Roman" w:cs="Times New Roman"/>
                <w:b/>
                <w:szCs w:val="24"/>
              </w:rPr>
              <w:t>13-17.02</w:t>
            </w:r>
          </w:p>
        </w:tc>
      </w:tr>
      <w:tr w:rsidR="00AC710C" w:rsidTr="00BD199E">
        <w:trPr>
          <w:trHeight w:val="279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сочетанием гласных 2 - 3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сочетанием гласных 2 - 3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сочетанием гласных 2 - 3</w:t>
            </w:r>
          </w:p>
        </w:tc>
      </w:tr>
      <w:tr w:rsidR="00AC710C" w:rsidTr="00BD199E">
        <w:trPr>
          <w:trHeight w:val="551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Солнышко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Солнышко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Солнышко</w:t>
            </w:r>
          </w:p>
        </w:tc>
      </w:tr>
      <w:tr w:rsidR="00AC710C" w:rsidTr="00BD199E">
        <w:trPr>
          <w:trHeight w:val="417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Мелодекламация/ Развитие </w:t>
            </w: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общеречевых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навыков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Осторожный снег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Осторожный снег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Осторожный снег</w:t>
            </w:r>
          </w:p>
        </w:tc>
      </w:tr>
      <w:tr w:rsidR="00AC710C" w:rsidTr="00AC710C">
        <w:trPr>
          <w:trHeight w:val="216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i/>
                <w:szCs w:val="20"/>
              </w:rPr>
              <w:t>Логоритмика</w:t>
            </w:r>
            <w:r w:rsidRPr="00AC710C">
              <w:rPr>
                <w:rFonts w:ascii="Times New Roman" w:hAnsi="Times New Roman" w:cs="Times New Roman"/>
                <w:b/>
                <w:szCs w:val="24"/>
              </w:rPr>
              <w:t>12-16.03</w:t>
            </w:r>
          </w:p>
        </w:tc>
        <w:tc>
          <w:tcPr>
            <w:tcW w:w="2237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710C" w:rsidTr="00AC710C">
        <w:trPr>
          <w:trHeight w:val="279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</w:tr>
      <w:tr w:rsidR="00AC710C" w:rsidTr="00AC710C">
        <w:trPr>
          <w:trHeight w:val="551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Солнышко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Солнышко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Солнышко</w:t>
            </w:r>
          </w:p>
        </w:tc>
      </w:tr>
      <w:tr w:rsidR="00AC710C" w:rsidTr="00AC710C">
        <w:trPr>
          <w:trHeight w:val="417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Ансамбль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t>Бубен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t>Бубен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t>Бубен</w:t>
            </w:r>
          </w:p>
        </w:tc>
      </w:tr>
      <w:tr w:rsidR="00AC710C" w:rsidTr="00AC710C">
        <w:trPr>
          <w:trHeight w:val="216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i/>
                <w:szCs w:val="20"/>
              </w:rPr>
              <w:t>Логоритмика</w:t>
            </w:r>
            <w:r w:rsidRPr="00AC710C">
              <w:rPr>
                <w:rFonts w:ascii="Times New Roman" w:hAnsi="Times New Roman" w:cs="Times New Roman"/>
                <w:b/>
                <w:szCs w:val="24"/>
              </w:rPr>
              <w:t>19-23.03</w:t>
            </w:r>
          </w:p>
        </w:tc>
        <w:tc>
          <w:tcPr>
            <w:tcW w:w="2237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710C" w:rsidTr="00AC710C">
        <w:trPr>
          <w:trHeight w:val="279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</w:tr>
      <w:tr w:rsidR="00AC710C" w:rsidTr="00AC710C">
        <w:trPr>
          <w:trHeight w:val="551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Ох, бежит ручьем вода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Ох, бежит ручьем вода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Ох, бежит ручьем вода</w:t>
            </w:r>
          </w:p>
        </w:tc>
      </w:tr>
      <w:tr w:rsidR="00AC710C" w:rsidTr="00AC710C">
        <w:trPr>
          <w:trHeight w:val="417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Мелодекламация/ Ансамбль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t>Бубен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t>Бубен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t>Бубен</w:t>
            </w:r>
          </w:p>
        </w:tc>
      </w:tr>
    </w:tbl>
    <w:p w:rsidR="00AC710C" w:rsidRDefault="00AC710C" w:rsidP="00AC710C">
      <w:pPr>
        <w:spacing w:after="0" w:line="240" w:lineRule="auto"/>
      </w:pPr>
      <w:r>
        <w:br w:type="page"/>
      </w:r>
    </w:p>
    <w:tbl>
      <w:tblPr>
        <w:tblStyle w:val="a4"/>
        <w:tblW w:w="0" w:type="auto"/>
        <w:tblLook w:val="04A0"/>
      </w:tblPr>
      <w:tblGrid>
        <w:gridCol w:w="2720"/>
        <w:gridCol w:w="2237"/>
        <w:gridCol w:w="2237"/>
        <w:gridCol w:w="2238"/>
      </w:tblGrid>
      <w:tr w:rsidR="00AC710C" w:rsidTr="00AC710C">
        <w:trPr>
          <w:trHeight w:val="216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i/>
                <w:szCs w:val="20"/>
              </w:rPr>
              <w:lastRenderedPageBreak/>
              <w:t>Логоритмика</w:t>
            </w:r>
            <w:r w:rsidRPr="00AC710C">
              <w:rPr>
                <w:rFonts w:ascii="Times New Roman" w:hAnsi="Times New Roman" w:cs="Times New Roman"/>
                <w:b/>
                <w:szCs w:val="24"/>
              </w:rPr>
              <w:t>26-30.03</w:t>
            </w:r>
          </w:p>
        </w:tc>
        <w:tc>
          <w:tcPr>
            <w:tcW w:w="2237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710C" w:rsidTr="00AC710C">
        <w:trPr>
          <w:trHeight w:val="279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</w:tr>
      <w:tr w:rsidR="00AC710C" w:rsidTr="00AC710C">
        <w:trPr>
          <w:trHeight w:val="551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Ох, бежит ручьем вода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Ох, бежит ручьем вода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Ох, бежит ручьем вода</w:t>
            </w:r>
          </w:p>
        </w:tc>
      </w:tr>
      <w:tr w:rsidR="00AC710C" w:rsidTr="00AC710C">
        <w:trPr>
          <w:trHeight w:val="265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Мелодекламация/ Ансамбль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t>Бубен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t>Бубен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t>Бубен</w:t>
            </w:r>
          </w:p>
        </w:tc>
      </w:tr>
      <w:tr w:rsidR="00AC710C" w:rsidTr="00AC710C">
        <w:trPr>
          <w:trHeight w:val="216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i/>
                <w:szCs w:val="20"/>
              </w:rPr>
              <w:t>Логоритмика</w:t>
            </w:r>
            <w:r w:rsidRPr="00AC710C">
              <w:rPr>
                <w:rFonts w:ascii="Times New Roman" w:hAnsi="Times New Roman" w:cs="Times New Roman"/>
                <w:b/>
                <w:szCs w:val="24"/>
              </w:rPr>
              <w:t>2-6.04</w:t>
            </w:r>
          </w:p>
        </w:tc>
        <w:tc>
          <w:tcPr>
            <w:tcW w:w="2237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710C" w:rsidTr="00AC710C">
        <w:trPr>
          <w:trHeight w:val="279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</w:tr>
      <w:tr w:rsidR="00AC710C" w:rsidTr="00AC710C">
        <w:trPr>
          <w:trHeight w:val="551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Звонарь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Звонарь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Звонарь</w:t>
            </w:r>
          </w:p>
        </w:tc>
      </w:tr>
      <w:tr w:rsidR="00AC710C" w:rsidTr="00AC710C">
        <w:trPr>
          <w:trHeight w:val="289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Мелодекламация/ Ансамбль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</w:tr>
      <w:tr w:rsidR="00AC710C" w:rsidTr="00AC710C">
        <w:trPr>
          <w:trHeight w:val="216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i/>
                <w:szCs w:val="20"/>
              </w:rPr>
              <w:t>Логоритмика</w:t>
            </w:r>
            <w:r w:rsidRPr="00AC710C">
              <w:rPr>
                <w:rFonts w:ascii="Times New Roman" w:hAnsi="Times New Roman" w:cs="Times New Roman"/>
                <w:b/>
                <w:szCs w:val="24"/>
              </w:rPr>
              <w:t>16-20.04</w:t>
            </w:r>
          </w:p>
        </w:tc>
        <w:tc>
          <w:tcPr>
            <w:tcW w:w="2237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710C" w:rsidTr="00AC710C">
        <w:trPr>
          <w:trHeight w:val="279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</w:tr>
      <w:tr w:rsidR="00AC710C" w:rsidTr="00AC710C">
        <w:trPr>
          <w:trHeight w:val="551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Ох, бежит ручьем вода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Ох, бежит ручьем вода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Ох, бежит ручьем вода</w:t>
            </w:r>
          </w:p>
        </w:tc>
      </w:tr>
      <w:tr w:rsidR="00AC710C" w:rsidTr="00AC710C">
        <w:trPr>
          <w:trHeight w:val="417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Мелодекламация/ Ансамбль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t>Маракас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t>Маракас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t>Маракас</w:t>
            </w:r>
          </w:p>
        </w:tc>
      </w:tr>
      <w:tr w:rsidR="00AC710C" w:rsidTr="00AC710C">
        <w:trPr>
          <w:trHeight w:val="216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i/>
                <w:szCs w:val="20"/>
              </w:rPr>
              <w:t>Логоритмика</w:t>
            </w:r>
            <w:r w:rsidRPr="00AC710C">
              <w:rPr>
                <w:rFonts w:ascii="Times New Roman" w:hAnsi="Times New Roman" w:cs="Times New Roman"/>
                <w:b/>
                <w:szCs w:val="24"/>
              </w:rPr>
              <w:t>23-27.04</w:t>
            </w:r>
          </w:p>
        </w:tc>
        <w:tc>
          <w:tcPr>
            <w:tcW w:w="2237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AC710C" w:rsidRDefault="00AC710C" w:rsidP="00AC71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710C" w:rsidTr="00AC710C">
        <w:trPr>
          <w:trHeight w:val="279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C710C">
              <w:rPr>
                <w:rFonts w:ascii="Times New Roman" w:hAnsi="Times New Roman" w:cs="Times New Roman"/>
                <w:b/>
                <w:szCs w:val="20"/>
              </w:rPr>
              <w:t>Фонетическая ритмика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Закрепление отработанных фонем</w:t>
            </w:r>
          </w:p>
        </w:tc>
      </w:tr>
      <w:tr w:rsidR="00AC710C" w:rsidTr="00AC710C">
        <w:trPr>
          <w:trHeight w:val="551"/>
        </w:trPr>
        <w:tc>
          <w:tcPr>
            <w:tcW w:w="2720" w:type="dxa"/>
            <w:hideMark/>
          </w:tcPr>
          <w:p w:rsidR="00AC710C" w:rsidRPr="00AC710C" w:rsidRDefault="00AC710C" w:rsidP="00AC710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C710C">
              <w:rPr>
                <w:rFonts w:ascii="Times New Roman" w:hAnsi="Times New Roman" w:cs="Times New Roman"/>
                <w:b/>
                <w:szCs w:val="20"/>
              </w:rPr>
              <w:t>Логоритмические</w:t>
            </w:r>
            <w:proofErr w:type="spellEnd"/>
            <w:r w:rsidRPr="00AC710C">
              <w:rPr>
                <w:rFonts w:ascii="Times New Roman" w:hAnsi="Times New Roman" w:cs="Times New Roman"/>
                <w:b/>
                <w:szCs w:val="20"/>
              </w:rPr>
              <w:t xml:space="preserve"> упражнения/ Пальчиковая гимнастика.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Ох, бежит ручьем вода</w:t>
            </w:r>
          </w:p>
        </w:tc>
        <w:tc>
          <w:tcPr>
            <w:tcW w:w="2237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Ох, бежит ручьем вода</w:t>
            </w:r>
          </w:p>
        </w:tc>
        <w:tc>
          <w:tcPr>
            <w:tcW w:w="2238" w:type="dxa"/>
            <w:hideMark/>
          </w:tcPr>
          <w:p w:rsidR="00AC710C" w:rsidRDefault="00AC710C" w:rsidP="00AC710C">
            <w:pPr>
              <w:spacing w:after="0" w:line="240" w:lineRule="auto"/>
            </w:pPr>
            <w:r>
              <w:rPr>
                <w:sz w:val="20"/>
                <w:szCs w:val="20"/>
              </w:rPr>
              <w:t>Ох, бежит ручьем вода</w:t>
            </w:r>
          </w:p>
        </w:tc>
      </w:tr>
    </w:tbl>
    <w:p w:rsidR="00814318" w:rsidRPr="00D114EA" w:rsidRDefault="00814318" w:rsidP="00AC710C">
      <w:pPr>
        <w:autoSpaceDE w:val="0"/>
        <w:autoSpaceDN w:val="0"/>
        <w:adjustRightInd w:val="0"/>
        <w:spacing w:after="0" w:line="240" w:lineRule="auto"/>
        <w:ind w:left="400" w:firstLine="300"/>
        <w:jc w:val="both"/>
        <w:rPr>
          <w:rFonts w:ascii="Times New Roman" w:hAnsi="Times New Roman" w:cs="Times New Roman"/>
          <w:sz w:val="24"/>
          <w:szCs w:val="24"/>
        </w:rPr>
      </w:pPr>
    </w:p>
    <w:sectPr w:rsidR="00814318" w:rsidRPr="00D114EA" w:rsidSect="008448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527"/>
    <w:multiLevelType w:val="hybridMultilevel"/>
    <w:tmpl w:val="3CFE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566E"/>
    <w:multiLevelType w:val="hybridMultilevel"/>
    <w:tmpl w:val="24682390"/>
    <w:lvl w:ilvl="0" w:tplc="F5A2D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6518"/>
    <w:multiLevelType w:val="hybridMultilevel"/>
    <w:tmpl w:val="3508C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6784"/>
    <w:multiLevelType w:val="hybridMultilevel"/>
    <w:tmpl w:val="F00CA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7F15"/>
    <w:multiLevelType w:val="hybridMultilevel"/>
    <w:tmpl w:val="2A0A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61C6A"/>
    <w:multiLevelType w:val="hybridMultilevel"/>
    <w:tmpl w:val="30F4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4360D"/>
    <w:multiLevelType w:val="hybridMultilevel"/>
    <w:tmpl w:val="513A9B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7591C"/>
    <w:multiLevelType w:val="hybridMultilevel"/>
    <w:tmpl w:val="513A9B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E619F"/>
    <w:multiLevelType w:val="hybridMultilevel"/>
    <w:tmpl w:val="D2E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672BD"/>
    <w:multiLevelType w:val="hybridMultilevel"/>
    <w:tmpl w:val="07849030"/>
    <w:lvl w:ilvl="0" w:tplc="5146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07412"/>
    <w:multiLevelType w:val="hybridMultilevel"/>
    <w:tmpl w:val="31D2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3096A"/>
    <w:multiLevelType w:val="hybridMultilevel"/>
    <w:tmpl w:val="A4FE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241C"/>
    <w:multiLevelType w:val="hybridMultilevel"/>
    <w:tmpl w:val="AB4E3C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FC38EF"/>
    <w:multiLevelType w:val="hybridMultilevel"/>
    <w:tmpl w:val="DACEC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37E39"/>
    <w:multiLevelType w:val="hybridMultilevel"/>
    <w:tmpl w:val="3508C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F1FD2"/>
    <w:multiLevelType w:val="hybridMultilevel"/>
    <w:tmpl w:val="F65A9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B1366C"/>
    <w:multiLevelType w:val="hybridMultilevel"/>
    <w:tmpl w:val="F3C46D5A"/>
    <w:lvl w:ilvl="0" w:tplc="51467C0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29D051BD"/>
    <w:multiLevelType w:val="hybridMultilevel"/>
    <w:tmpl w:val="19DA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FA0138"/>
    <w:multiLevelType w:val="hybridMultilevel"/>
    <w:tmpl w:val="D5D27944"/>
    <w:lvl w:ilvl="0" w:tplc="5146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C2150"/>
    <w:multiLevelType w:val="hybridMultilevel"/>
    <w:tmpl w:val="8C7C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53F51"/>
    <w:multiLevelType w:val="hybridMultilevel"/>
    <w:tmpl w:val="A052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26F8C"/>
    <w:multiLevelType w:val="hybridMultilevel"/>
    <w:tmpl w:val="24E2548C"/>
    <w:lvl w:ilvl="0" w:tplc="5146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B1D12"/>
    <w:multiLevelType w:val="hybridMultilevel"/>
    <w:tmpl w:val="C93CA81E"/>
    <w:lvl w:ilvl="0" w:tplc="5146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B587D"/>
    <w:multiLevelType w:val="hybridMultilevel"/>
    <w:tmpl w:val="AB4E3C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51571C"/>
    <w:multiLevelType w:val="hybridMultilevel"/>
    <w:tmpl w:val="64D0D8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FF4865"/>
    <w:multiLevelType w:val="hybridMultilevel"/>
    <w:tmpl w:val="3FC0F7B0"/>
    <w:lvl w:ilvl="0" w:tplc="5146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91F28"/>
    <w:multiLevelType w:val="hybridMultilevel"/>
    <w:tmpl w:val="DB5CE184"/>
    <w:lvl w:ilvl="0" w:tplc="5146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647F6"/>
    <w:multiLevelType w:val="hybridMultilevel"/>
    <w:tmpl w:val="F3E096C6"/>
    <w:lvl w:ilvl="0" w:tplc="5146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F166B"/>
    <w:multiLevelType w:val="hybridMultilevel"/>
    <w:tmpl w:val="330E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3D0BBD"/>
    <w:multiLevelType w:val="hybridMultilevel"/>
    <w:tmpl w:val="1F1C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955E3"/>
    <w:multiLevelType w:val="hybridMultilevel"/>
    <w:tmpl w:val="56AC629C"/>
    <w:lvl w:ilvl="0" w:tplc="5146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0562F"/>
    <w:multiLevelType w:val="hybridMultilevel"/>
    <w:tmpl w:val="3572B0CA"/>
    <w:lvl w:ilvl="0" w:tplc="5146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23DAB"/>
    <w:multiLevelType w:val="hybridMultilevel"/>
    <w:tmpl w:val="135E7C4E"/>
    <w:lvl w:ilvl="0" w:tplc="5146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3274A"/>
    <w:multiLevelType w:val="hybridMultilevel"/>
    <w:tmpl w:val="F482B008"/>
    <w:lvl w:ilvl="0" w:tplc="5146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1A421C"/>
    <w:multiLevelType w:val="hybridMultilevel"/>
    <w:tmpl w:val="AB4E3C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3378A9"/>
    <w:multiLevelType w:val="hybridMultilevel"/>
    <w:tmpl w:val="89089224"/>
    <w:lvl w:ilvl="0" w:tplc="5146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6841C2"/>
    <w:multiLevelType w:val="hybridMultilevel"/>
    <w:tmpl w:val="5F8A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3390A"/>
    <w:multiLevelType w:val="hybridMultilevel"/>
    <w:tmpl w:val="AB4E3C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2F549D"/>
    <w:multiLevelType w:val="hybridMultilevel"/>
    <w:tmpl w:val="BF524DA6"/>
    <w:lvl w:ilvl="0" w:tplc="5146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00C85"/>
    <w:multiLevelType w:val="hybridMultilevel"/>
    <w:tmpl w:val="0A9EA948"/>
    <w:lvl w:ilvl="0" w:tplc="5146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D56CB"/>
    <w:multiLevelType w:val="hybridMultilevel"/>
    <w:tmpl w:val="F5AE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AF72BA"/>
    <w:multiLevelType w:val="hybridMultilevel"/>
    <w:tmpl w:val="12B2B946"/>
    <w:lvl w:ilvl="0" w:tplc="5146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B257D"/>
    <w:multiLevelType w:val="hybridMultilevel"/>
    <w:tmpl w:val="9E7A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5959C7"/>
    <w:multiLevelType w:val="hybridMultilevel"/>
    <w:tmpl w:val="E28499C4"/>
    <w:lvl w:ilvl="0" w:tplc="5146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0E1333"/>
    <w:multiLevelType w:val="hybridMultilevel"/>
    <w:tmpl w:val="A036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303EED"/>
    <w:multiLevelType w:val="hybridMultilevel"/>
    <w:tmpl w:val="AB4E3C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B1086B"/>
    <w:multiLevelType w:val="hybridMultilevel"/>
    <w:tmpl w:val="DACEC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477536"/>
    <w:multiLevelType w:val="hybridMultilevel"/>
    <w:tmpl w:val="EDA0D24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8">
    <w:nsid w:val="7C3E26C9"/>
    <w:multiLevelType w:val="hybridMultilevel"/>
    <w:tmpl w:val="1612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7F0747"/>
    <w:multiLevelType w:val="hybridMultilevel"/>
    <w:tmpl w:val="AB4E3C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36"/>
  </w:num>
  <w:num w:numId="5">
    <w:abstractNumId w:val="39"/>
  </w:num>
  <w:num w:numId="6">
    <w:abstractNumId w:val="32"/>
  </w:num>
  <w:num w:numId="7">
    <w:abstractNumId w:val="35"/>
  </w:num>
  <w:num w:numId="8">
    <w:abstractNumId w:val="41"/>
  </w:num>
  <w:num w:numId="9">
    <w:abstractNumId w:val="18"/>
  </w:num>
  <w:num w:numId="10">
    <w:abstractNumId w:val="27"/>
  </w:num>
  <w:num w:numId="11">
    <w:abstractNumId w:val="16"/>
  </w:num>
  <w:num w:numId="12">
    <w:abstractNumId w:val="38"/>
  </w:num>
  <w:num w:numId="13">
    <w:abstractNumId w:val="9"/>
  </w:num>
  <w:num w:numId="14">
    <w:abstractNumId w:val="21"/>
  </w:num>
  <w:num w:numId="15">
    <w:abstractNumId w:val="31"/>
  </w:num>
  <w:num w:numId="16">
    <w:abstractNumId w:val="22"/>
  </w:num>
  <w:num w:numId="17">
    <w:abstractNumId w:val="26"/>
  </w:num>
  <w:num w:numId="18">
    <w:abstractNumId w:val="25"/>
  </w:num>
  <w:num w:numId="19">
    <w:abstractNumId w:val="30"/>
  </w:num>
  <w:num w:numId="20">
    <w:abstractNumId w:val="33"/>
  </w:num>
  <w:num w:numId="21">
    <w:abstractNumId w:val="43"/>
  </w:num>
  <w:num w:numId="22">
    <w:abstractNumId w:val="10"/>
  </w:num>
  <w:num w:numId="23">
    <w:abstractNumId w:val="8"/>
  </w:num>
  <w:num w:numId="24">
    <w:abstractNumId w:val="3"/>
  </w:num>
  <w:num w:numId="25">
    <w:abstractNumId w:val="40"/>
  </w:num>
  <w:num w:numId="26">
    <w:abstractNumId w:val="42"/>
  </w:num>
  <w:num w:numId="27">
    <w:abstractNumId w:val="47"/>
  </w:num>
  <w:num w:numId="28">
    <w:abstractNumId w:val="13"/>
  </w:num>
  <w:num w:numId="29">
    <w:abstractNumId w:val="44"/>
  </w:num>
  <w:num w:numId="30">
    <w:abstractNumId w:val="5"/>
  </w:num>
  <w:num w:numId="31">
    <w:abstractNumId w:val="46"/>
  </w:num>
  <w:num w:numId="32">
    <w:abstractNumId w:val="29"/>
  </w:num>
  <w:num w:numId="33">
    <w:abstractNumId w:val="11"/>
  </w:num>
  <w:num w:numId="34">
    <w:abstractNumId w:val="4"/>
  </w:num>
  <w:num w:numId="35">
    <w:abstractNumId w:val="0"/>
  </w:num>
  <w:num w:numId="36">
    <w:abstractNumId w:val="2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4A85"/>
    <w:rsid w:val="00150BB9"/>
    <w:rsid w:val="00183587"/>
    <w:rsid w:val="003953C6"/>
    <w:rsid w:val="0041019E"/>
    <w:rsid w:val="00415A39"/>
    <w:rsid w:val="00633BEF"/>
    <w:rsid w:val="006B7034"/>
    <w:rsid w:val="00814318"/>
    <w:rsid w:val="00A14F75"/>
    <w:rsid w:val="00A55A7A"/>
    <w:rsid w:val="00AC710C"/>
    <w:rsid w:val="00BD199E"/>
    <w:rsid w:val="00D114EA"/>
    <w:rsid w:val="00D54A85"/>
    <w:rsid w:val="00DF4DA5"/>
    <w:rsid w:val="00EE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A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D54A85"/>
    <w:pPr>
      <w:widowControl w:val="0"/>
      <w:autoSpaceDE w:val="0"/>
      <w:autoSpaceDN w:val="0"/>
      <w:adjustRightInd w:val="0"/>
      <w:spacing w:line="340" w:lineRule="auto"/>
      <w:ind w:left="400"/>
    </w:pPr>
    <w:rPr>
      <w:rFonts w:ascii="Arial" w:hAnsi="Arial" w:cs="Arial"/>
      <w:i/>
      <w:iCs/>
    </w:rPr>
  </w:style>
  <w:style w:type="paragraph" w:styleId="a3">
    <w:name w:val="List Paragraph"/>
    <w:basedOn w:val="a"/>
    <w:uiPriority w:val="34"/>
    <w:qFormat/>
    <w:rsid w:val="00D54A85"/>
    <w:pPr>
      <w:widowControl w:val="0"/>
      <w:autoSpaceDE w:val="0"/>
      <w:autoSpaceDN w:val="0"/>
      <w:adjustRightInd w:val="0"/>
      <w:spacing w:before="220" w:after="0" w:line="30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8143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2323</Words>
  <Characters>16414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2012-02-12T15:31:00Z</cp:lastPrinted>
  <dcterms:created xsi:type="dcterms:W3CDTF">2012-02-09T16:17:00Z</dcterms:created>
  <dcterms:modified xsi:type="dcterms:W3CDTF">2012-02-12T15:32:00Z</dcterms:modified>
</cp:coreProperties>
</file>