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1DF" w:rsidRPr="00F37E08" w:rsidRDefault="002711DF" w:rsidP="002711DF">
      <w:pPr>
        <w:spacing w:after="0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711DF" w:rsidRPr="00F37E08" w:rsidRDefault="002C4BEB" w:rsidP="002C4BEB">
      <w:pPr>
        <w:spacing w:after="0"/>
        <w:ind w:firstLine="56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</w:t>
      </w:r>
      <w:r w:rsidR="002711DF" w:rsidRPr="00F37E0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Профессиональное </w:t>
      </w:r>
      <w:proofErr w:type="spellStart"/>
      <w:r w:rsidR="002711DF" w:rsidRPr="00F37E08">
        <w:rPr>
          <w:rFonts w:ascii="Times New Roman" w:hAnsi="Times New Roman"/>
          <w:b/>
          <w:color w:val="000000" w:themeColor="text1"/>
          <w:sz w:val="28"/>
          <w:szCs w:val="28"/>
        </w:rPr>
        <w:t>портфолио</w:t>
      </w:r>
      <w:proofErr w:type="spellEnd"/>
    </w:p>
    <w:p w:rsidR="002711DF" w:rsidRPr="00F37E08" w:rsidRDefault="002C4BEB" w:rsidP="002C4BEB">
      <w:pPr>
        <w:spacing w:after="0"/>
        <w:ind w:firstLine="56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«Лучший учитель-дефектолог»</w:t>
      </w:r>
    </w:p>
    <w:p w:rsidR="002711DF" w:rsidRPr="00F37E08" w:rsidRDefault="002711DF" w:rsidP="002711DF">
      <w:pPr>
        <w:spacing w:after="0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9"/>
        <w:gridCol w:w="4902"/>
      </w:tblGrid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Муниципальный район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DF" w:rsidRPr="001402A4" w:rsidRDefault="00E61D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>Ломоносовского района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DF" w:rsidRPr="001402A4" w:rsidRDefault="00E61D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>Муниципальное дошкольное образовательное учреждение «Детский сад № 20»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ФИО участника конкурса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DF" w:rsidRPr="001402A4" w:rsidRDefault="00E61D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>Гуренкова Ирина Алексеевна</w:t>
            </w:r>
          </w:p>
        </w:tc>
      </w:tr>
      <w:tr w:rsidR="00F37E08" w:rsidRPr="00F37E08" w:rsidTr="00055C5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2711D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Описание существующей практики образования детей с ОВЗ в образовательной организации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Контингент детей с ОВЗ, с которыми работает участник конкурса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E61DC3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 xml:space="preserve">В МДОУ функционирует группа   компенсирующей направленности  </w:t>
            </w:r>
            <w:proofErr w:type="gramStart"/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>с круглосуточным пребыванием для детей с задержкой психического развития из различных населенных пунктов Ломоносовского района в количестве</w:t>
            </w:r>
            <w:proofErr w:type="gramEnd"/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 xml:space="preserve"> 11 человек с  5 до 7 лет.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Нормативно-правовые документы и ЛНА образовательной организации, регламентирующие образование детей с ОВЗ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2A4" w:rsidRDefault="00E61DC3" w:rsidP="00E61DC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Закон об образовании ФЗ от 29 декабря 2012 г № 273 – ФЗ «Об образовании в Российской Федерации».                                                           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образования. Федеральный закон от 29.12.2012 № 273-ФЗ (ред. от 23.07.2013)                                                                          Санитарно-эпидемиологические правила и нормативы </w:t>
            </w:r>
            <w:proofErr w:type="spellStart"/>
            <w:r w:rsidRPr="001402A4">
              <w:rPr>
                <w:rFonts w:ascii="Times New Roman" w:hAnsi="Times New Roman"/>
                <w:sz w:val="24"/>
                <w:szCs w:val="24"/>
              </w:rPr>
              <w:t>СанПиНы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2.4.1 3049 – 13                            ФГОС дошкольного образования.               Нормативно-правовые документы МДОУ                            1. Приказ руководителя об утверждении коррекционной (инклюзивной</w:t>
            </w:r>
            <w:proofErr w:type="gramStart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деятельности в МДОУ                                                                  </w:t>
            </w:r>
            <w:r w:rsidR="001402A4">
              <w:rPr>
                <w:rFonts w:ascii="Times New Roman" w:hAnsi="Times New Roman"/>
                <w:sz w:val="24"/>
                <w:szCs w:val="24"/>
                <w:lang w:val="en-US"/>
              </w:rPr>
              <w:t>  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402A4">
              <w:rPr>
                <w:rFonts w:ascii="Times New Roman" w:hAnsi="Times New Roman"/>
                <w:sz w:val="24"/>
                <w:szCs w:val="24"/>
              </w:rPr>
              <w:t xml:space="preserve">Приказ руководителя о создании </w:t>
            </w:r>
            <w:proofErr w:type="spellStart"/>
            <w:r w:rsidR="001402A4">
              <w:rPr>
                <w:rFonts w:ascii="Times New Roman" w:hAnsi="Times New Roman"/>
                <w:sz w:val="24"/>
                <w:szCs w:val="24"/>
              </w:rPr>
              <w:t>П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>Пк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:rsidR="001402A4" w:rsidRDefault="00E61DC3" w:rsidP="00E61DC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3. Положение о кабинетах специалистов.                   4. Должностные инструкции специалистов.                 5. Договор об образовательных услугах с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родителями.                                                            </w:t>
            </w:r>
            <w:r w:rsidR="002C4BEB" w:rsidRPr="001402A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6. Заявление </w:t>
            </w:r>
            <w:r w:rsidR="001402A4">
              <w:rPr>
                <w:rFonts w:ascii="Times New Roman" w:hAnsi="Times New Roman"/>
                <w:sz w:val="24"/>
                <w:szCs w:val="24"/>
              </w:rPr>
              <w:t>– согласие родителей или отказ.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E61DC3" w:rsidRPr="001402A4" w:rsidRDefault="00E61DC3" w:rsidP="00E61DC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>7. Положение о должностном контроле.                     8. Штатное расписание.</w:t>
            </w:r>
          </w:p>
          <w:p w:rsidR="00E61DC3" w:rsidRPr="001402A4" w:rsidRDefault="00BC7D6B" w:rsidP="00E61DC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hyperlink r:id="rId6" w:tgtFrame="_blank" w:history="1">
              <w:proofErr w:type="spellStart"/>
              <w:r w:rsidR="00E61DC3"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  <w:lang w:val="en-US"/>
                </w:rPr>
                <w:t>bron</w:t>
              </w:r>
              <w:proofErr w:type="spellEnd"/>
              <w:r w:rsidR="00E61DC3"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</w:rPr>
                <w:t>.</w:t>
              </w:r>
              <w:proofErr w:type="spellStart"/>
              <w:r w:rsidR="00E61DC3"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  <w:lang w:val="en-US"/>
                </w:rPr>
                <w:t>lmn</w:t>
              </w:r>
              <w:proofErr w:type="spellEnd"/>
              <w:r w:rsidR="00E61DC3"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</w:rPr>
                <w:t>.</w:t>
              </w:r>
              <w:proofErr w:type="spellStart"/>
              <w:r w:rsidR="00E61DC3"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  <w:lang w:val="en-US"/>
                </w:rPr>
                <w:t>su</w:t>
              </w:r>
              <w:proofErr w:type="spellEnd"/>
            </w:hyperlink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описание специальных условий, созданных в образовательной организации для обучения детей с ОВЗ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EB" w:rsidRPr="001402A4" w:rsidRDefault="002C4BEB" w:rsidP="002C4BE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111111"/>
              </w:rPr>
            </w:pPr>
            <w:r w:rsidRPr="001402A4">
              <w:rPr>
                <w:color w:val="111111"/>
                <w:shd w:val="clear" w:color="auto" w:fill="FFFFFF"/>
              </w:rPr>
              <w:t xml:space="preserve">В нашем детском саду </w:t>
            </w:r>
            <w:r w:rsidRPr="001402A4">
              <w:rPr>
                <w:color w:val="111111"/>
              </w:rPr>
              <w:t>создана развивающая предметно-пространственная среда, представленная </w:t>
            </w:r>
            <w:r w:rsidRPr="001402A4">
              <w:rPr>
                <w:rStyle w:val="a5"/>
                <w:b w:val="0"/>
                <w:color w:val="111111"/>
                <w:bdr w:val="none" w:sz="0" w:space="0" w:color="auto" w:frame="1"/>
              </w:rPr>
              <w:t>специально</w:t>
            </w:r>
            <w:r w:rsidRPr="001402A4">
              <w:rPr>
                <w:b/>
                <w:color w:val="111111"/>
              </w:rPr>
              <w:t> </w:t>
            </w:r>
            <w:r w:rsidRPr="001402A4">
              <w:rPr>
                <w:color w:val="111111"/>
              </w:rPr>
              <w:t>организованным пространством, материалами, оборудованием и инвентарем;</w:t>
            </w:r>
          </w:p>
          <w:p w:rsidR="002C4BEB" w:rsidRPr="001402A4" w:rsidRDefault="002C4BEB" w:rsidP="002C4BE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111111"/>
              </w:rPr>
            </w:pPr>
            <w:r w:rsidRPr="001402A4">
              <w:rPr>
                <w:color w:val="111111"/>
              </w:rPr>
              <w:t>- образовательная среда – совокупность </w:t>
            </w:r>
            <w:r w:rsidRPr="001402A4">
              <w:rPr>
                <w:rStyle w:val="a5"/>
                <w:b w:val="0"/>
                <w:color w:val="111111"/>
                <w:bdr w:val="none" w:sz="0" w:space="0" w:color="auto" w:frame="1"/>
              </w:rPr>
              <w:t>условий</w:t>
            </w:r>
            <w:r w:rsidRPr="001402A4">
              <w:rPr>
                <w:color w:val="111111"/>
              </w:rPr>
              <w:t>, целенаправленно </w:t>
            </w:r>
            <w:r w:rsidRPr="001402A4">
              <w:rPr>
                <w:rStyle w:val="a5"/>
                <w:b w:val="0"/>
                <w:color w:val="111111"/>
                <w:bdr w:val="none" w:sz="0" w:space="0" w:color="auto" w:frame="1"/>
              </w:rPr>
              <w:t>создаваемых</w:t>
            </w:r>
            <w:r w:rsidRPr="001402A4">
              <w:rPr>
                <w:color w:val="111111"/>
              </w:rPr>
              <w:t> в целях обеспечения полноценного образования, коррекции и развития </w:t>
            </w:r>
            <w:r w:rsidRPr="001402A4">
              <w:rPr>
                <w:rStyle w:val="a5"/>
                <w:b w:val="0"/>
                <w:color w:val="111111"/>
                <w:bdr w:val="none" w:sz="0" w:space="0" w:color="auto" w:frame="1"/>
              </w:rPr>
              <w:t>детей</w:t>
            </w:r>
            <w:r w:rsidRPr="001402A4">
              <w:rPr>
                <w:color w:val="111111"/>
              </w:rPr>
              <w:t> с ОВЗ.</w:t>
            </w:r>
          </w:p>
          <w:p w:rsidR="002C4BEB" w:rsidRPr="001402A4" w:rsidRDefault="002C4BEB" w:rsidP="002C4BE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2A4">
              <w:rPr>
                <w:rFonts w:ascii="Times New Roman" w:hAnsi="Times New Roman"/>
                <w:color w:val="28292A"/>
                <w:sz w:val="24"/>
                <w:szCs w:val="24"/>
              </w:rPr>
              <w:t xml:space="preserve"> Для организации коррекционно-развивающей работы с детьми с ОВЗ продуманы возможности физкультурного и музыкального залов с оборудованием для детей с ОВЗ, кабинета учителя-дефектолога, учителя-логопеда, педагога-психолога. В нашем саду имеются сенсорная и игровая комнаты</w:t>
            </w:r>
            <w:proofErr w:type="gramStart"/>
            <w:r w:rsidRPr="001402A4">
              <w:rPr>
                <w:rFonts w:ascii="Times New Roman" w:hAnsi="Times New Roman"/>
                <w:color w:val="28292A"/>
                <w:sz w:val="24"/>
                <w:szCs w:val="24"/>
              </w:rPr>
              <w:t xml:space="preserve"> ,</w:t>
            </w:r>
            <w:proofErr w:type="gramEnd"/>
            <w:r w:rsidRPr="001402A4">
              <w:rPr>
                <w:rFonts w:ascii="Times New Roman" w:hAnsi="Times New Roman"/>
                <w:color w:val="28292A"/>
                <w:sz w:val="24"/>
                <w:szCs w:val="24"/>
              </w:rPr>
              <w:t xml:space="preserve"> интерактивные доски,  детская научно-игровая лаборатория «Почемучки», класс правил дорожного движения «Светофор».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7" w:tgtFrame="_blank" w:history="1">
              <w:proofErr w:type="spellStart"/>
              <w:r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  <w:lang w:val="en-US"/>
                </w:rPr>
                <w:t>bron</w:t>
              </w:r>
              <w:proofErr w:type="spellEnd"/>
              <w:r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</w:rPr>
                <w:t>.</w:t>
              </w:r>
              <w:proofErr w:type="spellStart"/>
              <w:r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  <w:lang w:val="en-US"/>
                </w:rPr>
                <w:t>lmn</w:t>
              </w:r>
              <w:proofErr w:type="spellEnd"/>
              <w:r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</w:rPr>
                <w:t>.</w:t>
              </w:r>
              <w:proofErr w:type="spellStart"/>
              <w:r w:rsidRPr="001402A4">
                <w:rPr>
                  <w:rStyle w:val="a3"/>
                  <w:rFonts w:ascii="Times New Roman" w:hAnsi="Times New Roman"/>
                  <w:color w:val="007700"/>
                  <w:sz w:val="24"/>
                  <w:szCs w:val="24"/>
                  <w:lang w:val="en-US"/>
                </w:rPr>
                <w:t>su</w:t>
              </w:r>
              <w:proofErr w:type="spellEnd"/>
            </w:hyperlink>
          </w:p>
          <w:p w:rsidR="002C4BEB" w:rsidRPr="001402A4" w:rsidRDefault="002C4BEB" w:rsidP="002C4BEB">
            <w:pPr>
              <w:pStyle w:val="a4"/>
              <w:spacing w:before="0" w:beforeAutospacing="0" w:after="0" w:afterAutospacing="0" w:line="360" w:lineRule="auto"/>
              <w:rPr>
                <w:rStyle w:val="5"/>
                <w:bCs/>
              </w:rPr>
            </w:pPr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Программно-методическое обеспечение образования детей с ОВЗ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EB" w:rsidRPr="001402A4" w:rsidRDefault="002C4BEB">
            <w:pPr>
              <w:spacing w:after="0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402A4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 процесс в условиях сетевого взаимодействия реализуется через адаптированную основную  образовательную программу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  для детей </w:t>
            </w:r>
            <w:r w:rsidRPr="001402A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   задержкой 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психического развития.                     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       </w:t>
            </w:r>
          </w:p>
          <w:p w:rsidR="002711DF" w:rsidRPr="001402A4" w:rsidRDefault="002C4BEB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  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 МДОУ Детский сад №20 функционирует консультативный пункт для родителей </w:t>
            </w:r>
            <w:r w:rsidRPr="001402A4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(законных представителей)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1402A4">
              <w:rPr>
                <w:rStyle w:val="a5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1402A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, </w:t>
            </w:r>
            <w:r w:rsidRPr="001402A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не посещающих</w:t>
            </w:r>
            <w:r w:rsidRPr="001402A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1402A4">
              <w:rPr>
                <w:rStyle w:val="a5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дошкольное учреждение</w:t>
            </w:r>
            <w:r w:rsidRPr="001402A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Краткое описание существующей практики образования детей с ОВЗ в образовательной организации (дифференцированное коррекционное, инклюзивное)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BA2" w:rsidRPr="001402A4" w:rsidRDefault="00123BA2" w:rsidP="00123BA2">
            <w:pPr>
              <w:pStyle w:val="a4"/>
              <w:shd w:val="clear" w:color="auto" w:fill="FFFFFF"/>
              <w:spacing w:before="0" w:beforeAutospacing="0" w:after="225" w:afterAutospacing="0" w:line="360" w:lineRule="auto"/>
              <w:rPr>
                <w:color w:val="28292A"/>
              </w:rPr>
            </w:pPr>
            <w:r w:rsidRPr="001402A4">
              <w:rPr>
                <w:rStyle w:val="a5"/>
                <w:b w:val="0"/>
                <w:color w:val="28292A"/>
              </w:rPr>
              <w:t xml:space="preserve">Дети с ОВЗ принимаются на обучение по АООП </w:t>
            </w:r>
            <w:proofErr w:type="gramStart"/>
            <w:r w:rsidRPr="001402A4">
              <w:rPr>
                <w:rStyle w:val="a5"/>
                <w:b w:val="0"/>
                <w:color w:val="28292A"/>
              </w:rPr>
              <w:t>ДО</w:t>
            </w:r>
            <w:proofErr w:type="gramEnd"/>
            <w:r w:rsidRPr="001402A4">
              <w:rPr>
                <w:rStyle w:val="a5"/>
                <w:b w:val="0"/>
                <w:color w:val="28292A"/>
              </w:rPr>
              <w:t xml:space="preserve"> только </w:t>
            </w:r>
            <w:proofErr w:type="gramStart"/>
            <w:r w:rsidRPr="001402A4">
              <w:rPr>
                <w:rStyle w:val="a5"/>
                <w:b w:val="0"/>
                <w:color w:val="28292A"/>
              </w:rPr>
              <w:t>с</w:t>
            </w:r>
            <w:proofErr w:type="gramEnd"/>
            <w:r w:rsidRPr="001402A4">
              <w:rPr>
                <w:rStyle w:val="a5"/>
                <w:b w:val="0"/>
                <w:color w:val="28292A"/>
              </w:rPr>
              <w:t xml:space="preserve"> согласия их родителей (законных представителей) и на основании рекомендаций ТПМПК Ломоносовского района</w:t>
            </w:r>
            <w:r w:rsidR="001402A4">
              <w:rPr>
                <w:rStyle w:val="a5"/>
                <w:b w:val="0"/>
                <w:color w:val="28292A"/>
              </w:rPr>
              <w:t>.</w:t>
            </w:r>
          </w:p>
          <w:p w:rsidR="00123BA2" w:rsidRPr="001402A4" w:rsidRDefault="00123BA2" w:rsidP="00123BA2">
            <w:pPr>
              <w:pStyle w:val="a4"/>
              <w:shd w:val="clear" w:color="auto" w:fill="FFFFFF"/>
              <w:spacing w:before="0" w:beforeAutospacing="0" w:after="225" w:afterAutospacing="0" w:line="360" w:lineRule="auto"/>
              <w:rPr>
                <w:color w:val="111111"/>
              </w:rPr>
            </w:pPr>
            <w:r w:rsidRPr="001402A4">
              <w:rPr>
                <w:color w:val="28292A"/>
              </w:rPr>
              <w:t>АООП обеспечивают разностороннее развитие детей в возрасте от 4 до 8 лет. О</w:t>
            </w:r>
            <w:r w:rsidRPr="001402A4">
              <w:rPr>
                <w:color w:val="111111"/>
              </w:rPr>
              <w:t>своение </w:t>
            </w:r>
            <w:r w:rsidRPr="001402A4">
              <w:rPr>
                <w:rStyle w:val="a5"/>
                <w:b w:val="0"/>
                <w:color w:val="111111"/>
                <w:bdr w:val="none" w:sz="0" w:space="0" w:color="auto" w:frame="1"/>
              </w:rPr>
              <w:t xml:space="preserve">адаптированных образовательных программ </w:t>
            </w:r>
            <w:r w:rsidRPr="001402A4">
              <w:rPr>
                <w:color w:val="111111"/>
              </w:rPr>
              <w:t>не сопровождается проведением промежуточной и итоговой аттестаций воспитанников. Специалисты, работающие с ребенком, проводят внутренний мониторинг, который необходим для проектирования АООП, отслеживания динамики и оптимизации работы.</w:t>
            </w:r>
            <w:r w:rsidRPr="001402A4">
              <w:rPr>
                <w:color w:val="28292A"/>
              </w:rPr>
              <w:t xml:space="preserve">                                                 Образование детей имеющих особые образовательные потребности, проводится по индивидуальному образовательному маршруту в соответствии с индивидуальными особенностями каждого ребенка, медицинскими рекомендациями, рекомендациями специалистов на основе решения ТПМПК и рекомендациями индивидуальной программы реабилитации ребенка-инвалида.</w:t>
            </w:r>
          </w:p>
          <w:p w:rsidR="00123BA2" w:rsidRPr="001402A4" w:rsidRDefault="00123BA2" w:rsidP="00123BA2">
            <w:pPr>
              <w:pStyle w:val="a4"/>
              <w:shd w:val="clear" w:color="auto" w:fill="FFFFFF"/>
              <w:spacing w:before="0" w:beforeAutospacing="0" w:after="225" w:afterAutospacing="0" w:line="360" w:lineRule="auto"/>
              <w:rPr>
                <w:color w:val="28292A"/>
              </w:rPr>
            </w:pPr>
            <w:r w:rsidRPr="001402A4">
              <w:rPr>
                <w:rStyle w:val="a5"/>
                <w:b w:val="0"/>
                <w:color w:val="28292A"/>
              </w:rPr>
              <w:t>Коррекционно-развивающая работа в МДОУ</w:t>
            </w:r>
            <w:r w:rsidRPr="001402A4">
              <w:rPr>
                <w:color w:val="28292A"/>
              </w:rPr>
              <w:t xml:space="preserve"> включает в себя следующие взаимосвязанные направления:                                  1.Диагностическая работа обеспечивает своевременное выявление детей с </w:t>
            </w:r>
            <w:r w:rsidRPr="001402A4">
              <w:rPr>
                <w:color w:val="28292A"/>
              </w:rPr>
              <w:lastRenderedPageBreak/>
              <w:t xml:space="preserve">ограниченными возможностями здоровья, проведение их комплексного обследования и подготовку рекомендаций по оказанию им </w:t>
            </w:r>
            <w:proofErr w:type="spellStart"/>
            <w:r w:rsidRPr="001402A4">
              <w:rPr>
                <w:color w:val="28292A"/>
              </w:rPr>
              <w:t>психолого-медико-педагогической</w:t>
            </w:r>
            <w:proofErr w:type="spellEnd"/>
            <w:r w:rsidRPr="001402A4">
              <w:rPr>
                <w:color w:val="28292A"/>
              </w:rPr>
              <w:t xml:space="preserve"> помощи в условиях учреждения;                                                                </w:t>
            </w:r>
            <w:proofErr w:type="gramStart"/>
            <w:r w:rsidRPr="001402A4">
              <w:rPr>
                <w:color w:val="28292A"/>
              </w:rPr>
              <w:t>2.Коррекционно-развивающая работа обеспечивает своевременную специализированную помощь в освоении содержания обучения и коррекцию имеющихся недостатков в условиях МДОУ, способствует формированию коммуникативных, регулятивных, личностных,  познавательных навыков;</w:t>
            </w:r>
            <w:proofErr w:type="gramEnd"/>
          </w:p>
          <w:p w:rsidR="00123BA2" w:rsidRPr="001402A4" w:rsidRDefault="00123BA2" w:rsidP="00123BA2">
            <w:pPr>
              <w:pStyle w:val="a4"/>
              <w:shd w:val="clear" w:color="auto" w:fill="FFFFFF"/>
              <w:spacing w:before="0" w:beforeAutospacing="0" w:after="225" w:afterAutospacing="0" w:line="360" w:lineRule="auto"/>
              <w:rPr>
                <w:color w:val="28292A"/>
              </w:rPr>
            </w:pPr>
            <w:r w:rsidRPr="001402A4">
              <w:rPr>
                <w:color w:val="28292A"/>
              </w:rPr>
              <w:t>3.Консультативная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реализации, дифференцированных психолого-педагогических условий обучения, воспитания, коррекции, развития и социализации воспитанников;</w:t>
            </w:r>
          </w:p>
          <w:p w:rsidR="00123BA2" w:rsidRPr="001402A4" w:rsidRDefault="00123BA2" w:rsidP="00123BA2">
            <w:pPr>
              <w:pStyle w:val="a4"/>
              <w:shd w:val="clear" w:color="auto" w:fill="FFFFFF"/>
              <w:spacing w:before="0" w:beforeAutospacing="0" w:after="225" w:afterAutospacing="0" w:line="360" w:lineRule="auto"/>
              <w:rPr>
                <w:color w:val="28292A"/>
              </w:rPr>
            </w:pPr>
            <w:r w:rsidRPr="001402A4">
              <w:rPr>
                <w:color w:val="28292A"/>
              </w:rPr>
              <w:t>3.Информационно-просветительская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детей с ограниченными возможностями здоровья, их родителями (законными представителями), педагогическими работниками.</w:t>
            </w:r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37E08" w:rsidRPr="00F37E08" w:rsidTr="00055C5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2711D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Опыт работы участника Конкурса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Авторские  образовательные программы, в т.ч. коррекционно-развивающей направленности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 xml:space="preserve">«Рабочая программа учителя-дефектолога МДОУ№20 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для детей с задержкой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психического развития»    </w:t>
            </w:r>
            <w:r w:rsidR="001402A4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 xml:space="preserve"> Рабочая программа учителя-дефектолога МДОУ№20 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для детей с  легкой умственной отсталостью»                                                         «Рабочая программа по </w:t>
            </w:r>
            <w:proofErr w:type="spellStart"/>
            <w:r w:rsidRPr="001402A4">
              <w:rPr>
                <w:rFonts w:ascii="Times New Roman" w:hAnsi="Times New Roman"/>
                <w:sz w:val="24"/>
                <w:szCs w:val="24"/>
              </w:rPr>
              <w:t>логоритмике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Авторские методики работы с </w:t>
            </w:r>
            <w:proofErr w:type="gramStart"/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обучающимися</w:t>
            </w:r>
            <w:proofErr w:type="gramEnd"/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ОВЗ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BA2" w:rsidRPr="001402A4" w:rsidRDefault="00123BA2" w:rsidP="00123BA2">
            <w:pPr>
              <w:pStyle w:val="a4"/>
              <w:spacing w:after="0" w:line="360" w:lineRule="auto"/>
            </w:pPr>
            <w:r w:rsidRPr="001402A4">
              <w:t xml:space="preserve">Методическая разработка «Развивающие игрушки и методические пособия для  обогащения </w:t>
            </w:r>
            <w:proofErr w:type="spellStart"/>
            <w:r w:rsidRPr="001402A4">
              <w:t>сенсерного</w:t>
            </w:r>
            <w:proofErr w:type="spellEnd"/>
            <w:r w:rsidRPr="001402A4">
              <w:t xml:space="preserve"> опыта детей с ОВР» </w:t>
            </w:r>
          </w:p>
          <w:p w:rsidR="00123BA2" w:rsidRPr="001402A4" w:rsidRDefault="00123BA2" w:rsidP="00123BA2">
            <w:pPr>
              <w:pStyle w:val="a4"/>
              <w:spacing w:after="0" w:line="360" w:lineRule="auto"/>
            </w:pPr>
            <w:r w:rsidRPr="001402A4">
              <w:t xml:space="preserve">«Комплекс артикуляционной гимнастики» 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«Использование нетрадиционных средств и материалов для сенсомоторного развития детей с ОВР»                                                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402A4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разработка «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Использование дидактических игр и упражнений в коррекционной работе с использованием программного обеспечения </w:t>
            </w:r>
            <w:proofErr w:type="spellStart"/>
            <w:r w:rsidRPr="001402A4">
              <w:rPr>
                <w:rFonts w:ascii="Times New Roman" w:hAnsi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2A4">
              <w:rPr>
                <w:rFonts w:ascii="Times New Roman" w:hAnsi="Times New Roman"/>
                <w:sz w:val="24"/>
                <w:szCs w:val="24"/>
                <w:lang w:val="en-US"/>
              </w:rPr>
              <w:t>Studio</w:t>
            </w:r>
            <w:r w:rsidRPr="001402A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«Использование </w:t>
            </w:r>
            <w:proofErr w:type="spellStart"/>
            <w:r w:rsidRPr="001402A4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402A4">
              <w:rPr>
                <w:rFonts w:ascii="Times New Roman" w:hAnsi="Times New Roman"/>
                <w:sz w:val="24"/>
                <w:szCs w:val="24"/>
              </w:rPr>
              <w:t>пехнологий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в группах компенсирующей направленности» 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>«Игры на песочном столе»</w:t>
            </w:r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Описание методик – приложение к портфолио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Статьи, публикации по соответствующей тематике </w:t>
            </w:r>
            <w:r w:rsidR="001402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5 лет.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>«Теоретические и прикладные вопросы образования детей с ОВЗ в условиях введения ФГОС»</w:t>
            </w:r>
          </w:p>
          <w:p w:rsidR="00123BA2" w:rsidRPr="001402A4" w:rsidRDefault="00123BA2" w:rsidP="00123B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>Материалы научно-практической конференции</w:t>
            </w:r>
          </w:p>
          <w:p w:rsidR="002711DF" w:rsidRPr="001402A4" w:rsidRDefault="00123BA2" w:rsidP="00123BA2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Сборник статей ГАОУ ЛОИРО. 2016г. Методическая разработка «Развивающие игрушки и методические пособия для  обогащения </w:t>
            </w:r>
            <w:proofErr w:type="spellStart"/>
            <w:r w:rsidRPr="001402A4">
              <w:rPr>
                <w:rFonts w:ascii="Times New Roman" w:hAnsi="Times New Roman"/>
                <w:sz w:val="24"/>
                <w:szCs w:val="24"/>
              </w:rPr>
              <w:t>сенсерного</w:t>
            </w:r>
            <w:proofErr w:type="spell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опыта детей с ОВР»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Информация о мастер-классах, семинарах, проведенных участником конкурса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0A65A9" w:rsidRDefault="000A65A9" w:rsidP="00D573B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открытых занятий три раза в год в рамках методических объединений для учителей-логопедов и учителей-дефектологов.</w:t>
            </w:r>
            <w:r w:rsidR="00956A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Выступления  на педагогических советах и родительских собраниях. Проведение мастер-класса для педагогов</w:t>
            </w:r>
            <w:r w:rsidR="00D573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«Создание условий для успешной  инклюзии ребенка с ОВЗ в массовой группе МДОУ №20»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Информация о проведенных мероприятиях для обучающихся с ОВЗ и их родителей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0A65A9" w:rsidRDefault="000A65A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открытых занятий два раза в год для родителей</w:t>
            </w:r>
            <w:r w:rsidR="00956A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Участие в фестивале для детей с ОВЗ «Солнечный город»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Опыт участия в конкурсах проф. мастерства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C9D" w:rsidRPr="001402A4" w:rsidRDefault="00DA6C9D" w:rsidP="00DA6C9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>Конкурс методических разработок по сопровождению образования детей с ОВЗ. ГАОУ ЛОИРО</w:t>
            </w:r>
            <w:r w:rsidR="00D573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>Кафедра специальной педагогики</w:t>
            </w:r>
            <w:r w:rsidR="00D573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>Диплом лауреат</w:t>
            </w:r>
            <w:r w:rsidR="00D573B4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2711DF" w:rsidRPr="00D573B4" w:rsidRDefault="00DA6C9D" w:rsidP="00D573B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Конкурс « Лучшая методическая </w:t>
            </w:r>
            <w:proofErr w:type="gramStart"/>
            <w:r w:rsidRPr="001402A4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gramEnd"/>
            <w:r w:rsidRPr="001402A4">
              <w:rPr>
                <w:rFonts w:ascii="Times New Roman" w:hAnsi="Times New Roman"/>
                <w:sz w:val="24"/>
                <w:szCs w:val="24"/>
              </w:rPr>
              <w:t xml:space="preserve"> приуроченная  к юбилейному празднованию  70-летия Победы в ВОВ»</w:t>
            </w:r>
            <w:r w:rsidR="00D573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52F3">
              <w:rPr>
                <w:rFonts w:ascii="Times New Roman" w:hAnsi="Times New Roman"/>
                <w:sz w:val="24"/>
                <w:szCs w:val="24"/>
              </w:rPr>
              <w:t xml:space="preserve">Комитет по образованию.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>Ломоносовский Муниципальный район. Грамота 3 мест</w:t>
            </w:r>
            <w:r w:rsidR="005252F3">
              <w:rPr>
                <w:rFonts w:ascii="Times New Roman" w:hAnsi="Times New Roman"/>
                <w:sz w:val="24"/>
                <w:szCs w:val="24"/>
              </w:rPr>
              <w:t>о. Районный конкурс «Лучший педагог коррекционного направления» Победитель.</w:t>
            </w:r>
          </w:p>
        </w:tc>
      </w:tr>
      <w:tr w:rsidR="00F37E08" w:rsidRPr="00F37E08" w:rsidTr="00055C5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2711D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Результаты проектной деятельности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участие в разработке и реализации муниципальных, региональных, федеральных, международных программ и проектов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C9D" w:rsidRPr="001402A4" w:rsidRDefault="00DA6C9D" w:rsidP="00DA6C9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Участие в  составе рабочей группы по написанию  « Адаптированной основной образовательной программы для детей с задержкой психического развития»    </w:t>
            </w:r>
            <w:r w:rsidRPr="001402A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402A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                                   (муниципальный уровень)</w:t>
            </w:r>
          </w:p>
          <w:p w:rsidR="00DA6C9D" w:rsidRPr="001402A4" w:rsidRDefault="00DA6C9D" w:rsidP="00DA6C9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Участие в  составе рабочей группы по написанию  « Адаптированной основной образовательной программы для детей с  легкой умственной отсталостью» 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lastRenderedPageBreak/>
              <w:t>(муниципальный уровень)</w:t>
            </w:r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37E08" w:rsidRPr="00F37E08" w:rsidTr="00055C5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2711D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Общественная деятельность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Участие в деятельности общественных организаций  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DA6C9D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02A4">
              <w:rPr>
                <w:rStyle w:val="5"/>
                <w:rFonts w:ascii="Times New Roman" w:hAnsi="Times New Roman"/>
                <w:bCs/>
                <w:sz w:val="24"/>
                <w:szCs w:val="24"/>
              </w:rPr>
              <w:t>МКУ «Центр обеспечения образовательной деятельности»  член ТПМПК Ломоносовского района с 2013 года.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 в деятельности управляющего совета ОО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DF" w:rsidRPr="001402A4" w:rsidRDefault="00DA6C9D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                                  _</w:t>
            </w:r>
          </w:p>
        </w:tc>
      </w:tr>
      <w:tr w:rsidR="00F37E08" w:rsidRPr="00F37E08" w:rsidTr="00055C58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Участие в разработке и реализации муниципальных, региональных, федеральных, международных проектах в сфере образования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844" w:rsidRPr="001402A4" w:rsidRDefault="00781844" w:rsidP="007818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 xml:space="preserve">Участие в  составе рабочей группы по написанию  « Адаптированной основной образовательной программы для детей с задержкой психического развития»    </w:t>
            </w:r>
            <w:r w:rsidRPr="001402A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402A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 xml:space="preserve">                                     (муниципальный уровень)</w:t>
            </w:r>
          </w:p>
          <w:p w:rsidR="00781844" w:rsidRPr="001402A4" w:rsidRDefault="00781844" w:rsidP="007818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sz w:val="24"/>
                <w:szCs w:val="24"/>
              </w:rPr>
              <w:t>Участие в  составе рабочей группы по написанию  « Адаптированной основной образовательной программы для детей с  легкой умственной отсталостью»  (муниципальный уровень)</w:t>
            </w:r>
          </w:p>
          <w:p w:rsidR="002711DF" w:rsidRPr="001402A4" w:rsidRDefault="002711DF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37E08" w:rsidRPr="00F37E08" w:rsidTr="00055C5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1402A4" w:rsidRDefault="002711D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Дополнительные материалы</w:t>
            </w:r>
          </w:p>
        </w:tc>
      </w:tr>
      <w:tr w:rsidR="002711DF" w:rsidRPr="00F37E08" w:rsidTr="000639D7">
        <w:trPr>
          <w:trHeight w:val="5801"/>
        </w:trPr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DF" w:rsidRPr="00F37E08" w:rsidRDefault="002711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Личный</w:t>
            </w:r>
            <w:proofErr w:type="gramEnd"/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интернет-ресурс, </w:t>
            </w:r>
            <w:proofErr w:type="spellStart"/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блог</w:t>
            </w:r>
            <w:proofErr w:type="spellEnd"/>
            <w:r w:rsidRPr="00F37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страница и т.д. 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844" w:rsidRPr="001402A4" w:rsidRDefault="00BC7D6B" w:rsidP="00781844">
            <w:pPr>
              <w:pStyle w:val="2"/>
              <w:shd w:val="clear" w:color="auto" w:fill="FFFFFF"/>
              <w:spacing w:before="0" w:beforeAutospacing="0" w:after="0" w:afterAutospacing="0" w:line="360" w:lineRule="auto"/>
              <w:ind w:right="-30"/>
              <w:rPr>
                <w:sz w:val="24"/>
                <w:szCs w:val="24"/>
              </w:rPr>
            </w:pPr>
            <w:hyperlink r:id="rId8" w:history="1">
              <w:r w:rsidR="00781844" w:rsidRPr="001402A4">
                <w:rPr>
                  <w:rStyle w:val="a3"/>
                  <w:b w:val="0"/>
                  <w:sz w:val="24"/>
                  <w:szCs w:val="24"/>
                  <w:lang w:val="en-US"/>
                </w:rPr>
                <w:t>http</w:t>
              </w:r>
              <w:r w:rsidR="00781844" w:rsidRPr="001402A4">
                <w:rPr>
                  <w:rStyle w:val="a3"/>
                  <w:b w:val="0"/>
                  <w:sz w:val="24"/>
                  <w:szCs w:val="24"/>
                </w:rPr>
                <w:t>://</w:t>
              </w:r>
              <w:proofErr w:type="spellStart"/>
              <w:r w:rsidR="00781844" w:rsidRPr="001402A4">
                <w:rPr>
                  <w:rStyle w:val="a3"/>
                  <w:b w:val="0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781844" w:rsidRPr="001402A4">
                <w:rPr>
                  <w:rStyle w:val="a3"/>
                  <w:b w:val="0"/>
                  <w:sz w:val="24"/>
                  <w:szCs w:val="24"/>
                </w:rPr>
                <w:t>.</w:t>
              </w:r>
              <w:proofErr w:type="spellStart"/>
              <w:r w:rsidR="00781844" w:rsidRPr="001402A4">
                <w:rPr>
                  <w:rStyle w:val="a3"/>
                  <w:b w:val="0"/>
                  <w:sz w:val="24"/>
                  <w:szCs w:val="24"/>
                  <w:lang w:val="en-US"/>
                </w:rPr>
                <w:t>ru</w:t>
              </w:r>
              <w:proofErr w:type="spellEnd"/>
              <w:r w:rsidR="00781844" w:rsidRPr="001402A4">
                <w:rPr>
                  <w:rStyle w:val="a3"/>
                  <w:b w:val="0"/>
                  <w:sz w:val="24"/>
                  <w:szCs w:val="24"/>
                </w:rPr>
                <w:t>/</w:t>
              </w:r>
              <w:proofErr w:type="spellStart"/>
              <w:r w:rsidR="00781844" w:rsidRPr="001402A4">
                <w:rPr>
                  <w:rStyle w:val="a3"/>
                  <w:b w:val="0"/>
                  <w:sz w:val="24"/>
                  <w:szCs w:val="24"/>
                  <w:lang w:val="en-US"/>
                </w:rPr>
                <w:t>gurenkova</w:t>
              </w:r>
              <w:proofErr w:type="spellEnd"/>
              <w:r w:rsidR="00781844" w:rsidRPr="001402A4">
                <w:rPr>
                  <w:rStyle w:val="a3"/>
                  <w:b w:val="0"/>
                  <w:sz w:val="24"/>
                  <w:szCs w:val="24"/>
                </w:rPr>
                <w:t>-</w:t>
              </w:r>
              <w:proofErr w:type="spellStart"/>
              <w:r w:rsidR="00781844" w:rsidRPr="001402A4">
                <w:rPr>
                  <w:rStyle w:val="a3"/>
                  <w:b w:val="0"/>
                  <w:sz w:val="24"/>
                  <w:szCs w:val="24"/>
                  <w:lang w:val="en-US"/>
                </w:rPr>
                <w:t>irina</w:t>
              </w:r>
              <w:proofErr w:type="spellEnd"/>
              <w:r w:rsidR="00781844" w:rsidRPr="001402A4">
                <w:rPr>
                  <w:rStyle w:val="a3"/>
                  <w:b w:val="0"/>
                  <w:sz w:val="24"/>
                  <w:szCs w:val="24"/>
                </w:rPr>
                <w:t>-</w:t>
              </w:r>
              <w:proofErr w:type="spellStart"/>
              <w:r w:rsidR="00781844" w:rsidRPr="001402A4">
                <w:rPr>
                  <w:rStyle w:val="a3"/>
                  <w:b w:val="0"/>
                  <w:sz w:val="24"/>
                  <w:szCs w:val="24"/>
                  <w:lang w:val="en-US"/>
                </w:rPr>
                <w:t>alekseevna</w:t>
              </w:r>
              <w:proofErr w:type="spellEnd"/>
            </w:hyperlink>
          </w:p>
          <w:p w:rsidR="004761EF" w:rsidRPr="001402A4" w:rsidRDefault="004761EF" w:rsidP="004761EF">
            <w:pPr>
              <w:pStyle w:val="a4"/>
              <w:spacing w:after="0" w:line="360" w:lineRule="auto"/>
            </w:pPr>
            <w:r w:rsidRPr="001402A4">
              <w:rPr>
                <w:b/>
              </w:rPr>
              <w:t xml:space="preserve">«Развивающие игрушки и методические пособия для  обогащения </w:t>
            </w:r>
            <w:proofErr w:type="spellStart"/>
            <w:r w:rsidRPr="001402A4">
              <w:rPr>
                <w:b/>
              </w:rPr>
              <w:t>сенсерного</w:t>
            </w:r>
            <w:proofErr w:type="spellEnd"/>
            <w:r w:rsidRPr="001402A4">
              <w:rPr>
                <w:b/>
              </w:rPr>
              <w:t xml:space="preserve"> опыта детей с ОВР» </w:t>
            </w:r>
            <w:r w:rsidRPr="001402A4">
              <w:t xml:space="preserve">- методика, направленной на формирование целостного восприятия детьми  с ОВР представлений о цвете, форме и величине и использованием ее в учебно-воспитательном процессе, посредствам  авторских игр и игрушек. </w:t>
            </w:r>
          </w:p>
          <w:p w:rsidR="004761EF" w:rsidRPr="001402A4" w:rsidRDefault="004761EF" w:rsidP="004761EF">
            <w:pPr>
              <w:pStyle w:val="a4"/>
              <w:spacing w:after="0" w:line="360" w:lineRule="auto"/>
              <w:rPr>
                <w:color w:val="111111"/>
                <w:shd w:val="clear" w:color="auto" w:fill="FFFFFF"/>
              </w:rPr>
            </w:pPr>
            <w:r w:rsidRPr="001402A4">
              <w:rPr>
                <w:b/>
              </w:rPr>
              <w:t xml:space="preserve">«Комплекс артикуляционной гимнастики» - </w:t>
            </w:r>
            <w:r w:rsidRPr="001402A4">
              <w:t>комплекс общих упражнений в стихотворной форме позволяет в игровой форме</w:t>
            </w:r>
            <w:r w:rsidRPr="001402A4">
              <w:rPr>
                <w:color w:val="111111"/>
                <w:shd w:val="clear" w:color="auto" w:fill="FFFFFF"/>
              </w:rPr>
              <w:t xml:space="preserve"> укреплять мышцы речевого аппарата, развивать силу, подвижность и </w:t>
            </w:r>
            <w:proofErr w:type="spellStart"/>
            <w:r w:rsidRPr="001402A4">
              <w:rPr>
                <w:color w:val="111111"/>
                <w:shd w:val="clear" w:color="auto" w:fill="FFFFFF"/>
              </w:rPr>
              <w:lastRenderedPageBreak/>
              <w:t>дифференцированность</w:t>
            </w:r>
            <w:proofErr w:type="spellEnd"/>
            <w:r w:rsidRPr="001402A4">
              <w:rPr>
                <w:color w:val="111111"/>
                <w:shd w:val="clear" w:color="auto" w:fill="FFFFFF"/>
              </w:rPr>
              <w:t xml:space="preserve"> движений органов, принимающих участие в речи. </w:t>
            </w:r>
          </w:p>
          <w:p w:rsidR="004761EF" w:rsidRPr="001402A4" w:rsidRDefault="004761EF" w:rsidP="004761EF">
            <w:pPr>
              <w:pStyle w:val="a4"/>
              <w:spacing w:after="0" w:line="360" w:lineRule="auto"/>
              <w:rPr>
                <w:color w:val="000000"/>
                <w:shd w:val="clear" w:color="auto" w:fill="FFFFFF"/>
              </w:rPr>
            </w:pPr>
            <w:r w:rsidRPr="001402A4">
              <w:rPr>
                <w:b/>
              </w:rPr>
              <w:t xml:space="preserve">«Использование нетрадиционных средств и материалов для сенсомоторного развития детей с ОВР» </w:t>
            </w:r>
            <w:r w:rsidRPr="001402A4">
              <w:t>разработка направлена</w:t>
            </w:r>
            <w:r w:rsidRPr="001402A4">
              <w:rPr>
                <w:b/>
              </w:rPr>
              <w:t xml:space="preserve">  </w:t>
            </w:r>
            <w:r w:rsidRPr="001402A4">
              <w:t xml:space="preserve">на </w:t>
            </w:r>
            <w:r w:rsidRPr="001402A4">
              <w:rPr>
                <w:color w:val="000000"/>
                <w:shd w:val="clear" w:color="auto" w:fill="FFFFFF"/>
              </w:rPr>
              <w:t xml:space="preserve">развитие восприятия и формирование представлений о внешних свойствах предметов: цвете, форме, величине, положении в пространстве, развитие моторной сферы, с применением  нетрадиционных материалов (трубочки для коктейля, резинки для волос) </w:t>
            </w:r>
          </w:p>
          <w:p w:rsidR="004761EF" w:rsidRPr="001402A4" w:rsidRDefault="004761EF" w:rsidP="004761EF">
            <w:pPr>
              <w:pStyle w:val="a4"/>
              <w:spacing w:after="0" w:line="360" w:lineRule="auto"/>
            </w:pPr>
            <w:r w:rsidRPr="001402A4">
              <w:rPr>
                <w:color w:val="000000"/>
              </w:rPr>
              <w:t xml:space="preserve"> </w:t>
            </w:r>
            <w:r w:rsidRPr="001402A4">
              <w:rPr>
                <w:b/>
                <w:color w:val="000000"/>
              </w:rPr>
              <w:t>«</w:t>
            </w:r>
            <w:r w:rsidRPr="001402A4">
              <w:rPr>
                <w:b/>
              </w:rPr>
              <w:t xml:space="preserve">Использование дидактических игр и упражнений в коррекционной работе с использованием программного обеспечения </w:t>
            </w:r>
            <w:proofErr w:type="spellStart"/>
            <w:r w:rsidRPr="001402A4">
              <w:rPr>
                <w:b/>
                <w:lang w:val="en-US"/>
              </w:rPr>
              <w:t>Mimio</w:t>
            </w:r>
            <w:proofErr w:type="spellEnd"/>
            <w:r w:rsidRPr="001402A4">
              <w:rPr>
                <w:b/>
              </w:rPr>
              <w:t xml:space="preserve"> </w:t>
            </w:r>
            <w:r w:rsidRPr="001402A4">
              <w:rPr>
                <w:b/>
                <w:lang w:val="en-US"/>
              </w:rPr>
              <w:t>Studio</w:t>
            </w:r>
            <w:r w:rsidRPr="001402A4">
              <w:rPr>
                <w:b/>
                <w:color w:val="000000"/>
              </w:rPr>
              <w:t xml:space="preserve">» </w:t>
            </w:r>
            <w:r w:rsidRPr="001402A4">
              <w:rPr>
                <w:color w:val="000000"/>
              </w:rPr>
              <w:t xml:space="preserve">Цель: </w:t>
            </w:r>
            <w:r w:rsidRPr="001402A4">
              <w:rPr>
                <w:shd w:val="clear" w:color="auto" w:fill="FFFFFF"/>
              </w:rPr>
              <w:t xml:space="preserve">обобщить и систематизировать полученные знания на занятиях с использованием ИКТ. </w:t>
            </w:r>
            <w:r w:rsidRPr="001402A4">
              <w:rPr>
                <w:color w:val="111111"/>
                <w:shd w:val="clear" w:color="auto" w:fill="FFFFFF"/>
              </w:rPr>
              <w:t>Игры рассчитаны на детей с ЗПР 5-7 лет. С целью повышения эффективно</w:t>
            </w:r>
            <w:r w:rsidR="005252F3">
              <w:rPr>
                <w:color w:val="111111"/>
                <w:shd w:val="clear" w:color="auto" w:fill="FFFFFF"/>
              </w:rPr>
              <w:t>с</w:t>
            </w:r>
            <w:r w:rsidRPr="001402A4">
              <w:rPr>
                <w:color w:val="111111"/>
                <w:shd w:val="clear" w:color="auto" w:fill="FFFFFF"/>
              </w:rPr>
              <w:t xml:space="preserve">ти  коррекционно-логопедической работы на базе МДОУ № 20 </w:t>
            </w:r>
            <w:proofErr w:type="gramStart"/>
            <w:r w:rsidRPr="001402A4">
              <w:rPr>
                <w:color w:val="111111"/>
                <w:shd w:val="clear" w:color="auto" w:fill="FFFFFF"/>
              </w:rPr>
              <w:t>создана</w:t>
            </w:r>
            <w:proofErr w:type="gramEnd"/>
            <w:r w:rsidRPr="001402A4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1402A4">
              <w:rPr>
                <w:color w:val="111111"/>
                <w:shd w:val="clear" w:color="auto" w:fill="FFFFFF"/>
              </w:rPr>
              <w:t>медиатека</w:t>
            </w:r>
            <w:proofErr w:type="spellEnd"/>
            <w:r w:rsidRPr="001402A4">
              <w:rPr>
                <w:color w:val="111111"/>
                <w:shd w:val="clear" w:color="auto" w:fill="FFFFFF"/>
              </w:rPr>
              <w:t>.</w:t>
            </w:r>
            <w:r w:rsidRPr="001402A4">
              <w:t xml:space="preserve"> </w:t>
            </w:r>
          </w:p>
          <w:p w:rsidR="004761EF" w:rsidRPr="001402A4" w:rsidRDefault="004761EF" w:rsidP="004761E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sz w:val="24"/>
                <w:szCs w:val="24"/>
              </w:rPr>
              <w:t xml:space="preserve">«Использование </w:t>
            </w:r>
            <w:proofErr w:type="spellStart"/>
            <w:r w:rsidRPr="001402A4">
              <w:rPr>
                <w:rFonts w:ascii="Times New Roman" w:hAnsi="Times New Roman"/>
                <w:b/>
                <w:sz w:val="24"/>
                <w:szCs w:val="24"/>
              </w:rPr>
              <w:t>здоровьесберегающих</w:t>
            </w:r>
            <w:proofErr w:type="spellEnd"/>
            <w:r w:rsidRPr="001402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2A4">
              <w:rPr>
                <w:rFonts w:ascii="Times New Roman" w:hAnsi="Times New Roman"/>
                <w:b/>
                <w:sz w:val="24"/>
                <w:szCs w:val="24"/>
              </w:rPr>
              <w:t>пехнологий</w:t>
            </w:r>
            <w:proofErr w:type="spellEnd"/>
            <w:r w:rsidRPr="001402A4">
              <w:rPr>
                <w:rFonts w:ascii="Times New Roman" w:hAnsi="Times New Roman"/>
                <w:b/>
                <w:sz w:val="24"/>
                <w:szCs w:val="24"/>
              </w:rPr>
              <w:t xml:space="preserve"> в группах компенсирующей направленности»</w:t>
            </w:r>
            <w:r w:rsidR="005252F3">
              <w:rPr>
                <w:rFonts w:ascii="Times New Roman" w:hAnsi="Times New Roman"/>
                <w:sz w:val="24"/>
                <w:szCs w:val="24"/>
              </w:rPr>
              <w:t xml:space="preserve">  Обобщение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>педагогического опыта в работе с детьми с легкой умственной отсталостью и задержкой психического развития.</w:t>
            </w:r>
          </w:p>
          <w:p w:rsidR="004761EF" w:rsidRPr="001402A4" w:rsidRDefault="004761EF" w:rsidP="004761E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02A4">
              <w:rPr>
                <w:rFonts w:ascii="Times New Roman" w:hAnsi="Times New Roman"/>
                <w:b/>
                <w:sz w:val="24"/>
                <w:szCs w:val="24"/>
              </w:rPr>
              <w:t xml:space="preserve"> «Игры на песочном столе». </w:t>
            </w:r>
            <w:r w:rsidRPr="001402A4">
              <w:rPr>
                <w:rFonts w:ascii="Times New Roman" w:hAnsi="Times New Roman"/>
                <w:sz w:val="24"/>
                <w:szCs w:val="24"/>
              </w:rPr>
              <w:t>Разработка решает задачи:</w:t>
            </w:r>
          </w:p>
          <w:p w:rsidR="004761EF" w:rsidRPr="001402A4" w:rsidRDefault="004761EF" w:rsidP="005252F3">
            <w:pPr>
              <w:pStyle w:val="a6"/>
              <w:spacing w:line="360" w:lineRule="auto"/>
              <w:ind w:left="1440"/>
            </w:pPr>
            <w:r w:rsidRPr="001402A4">
              <w:t xml:space="preserve">Усиливается желание ребенка узнавать что-то новое, </w:t>
            </w:r>
            <w:r w:rsidRPr="001402A4">
              <w:lastRenderedPageBreak/>
              <w:t>экспериментировать и     работать самостоятельно.</w:t>
            </w:r>
          </w:p>
          <w:p w:rsidR="004761EF" w:rsidRPr="001402A4" w:rsidRDefault="004761EF" w:rsidP="005252F3">
            <w:pPr>
              <w:pStyle w:val="a6"/>
              <w:spacing w:line="360" w:lineRule="auto"/>
              <w:ind w:left="1440"/>
            </w:pPr>
            <w:r w:rsidRPr="001402A4">
              <w:t>В песочнице мощно развивается тактильная чувствительность как основа «ручного интеллекта»</w:t>
            </w:r>
          </w:p>
          <w:p w:rsidR="004761EF" w:rsidRPr="001402A4" w:rsidRDefault="004761EF" w:rsidP="005252F3">
            <w:pPr>
              <w:pStyle w:val="a6"/>
              <w:spacing w:line="360" w:lineRule="auto"/>
              <w:ind w:left="1440"/>
            </w:pPr>
            <w:r w:rsidRPr="001402A4">
              <w:t>В играх с песком более гармонично и интенсивно развиваются все познавательные функции (восприятие, внимание, память, мышление), а также речь и моторика.</w:t>
            </w:r>
          </w:p>
          <w:p w:rsidR="004761EF" w:rsidRPr="001402A4" w:rsidRDefault="004761EF" w:rsidP="005252F3">
            <w:pPr>
              <w:pStyle w:val="a6"/>
              <w:spacing w:line="360" w:lineRule="auto"/>
              <w:ind w:left="1440"/>
            </w:pPr>
            <w:r w:rsidRPr="001402A4">
              <w:t>Совершенствуется предметно-игровая деятельность, что в дальнейшем способствует развитию сюжетно-ролевой игры и коммуникативных навыков ребенка.</w:t>
            </w:r>
          </w:p>
          <w:p w:rsidR="004761EF" w:rsidRPr="001402A4" w:rsidRDefault="004761EF" w:rsidP="005252F3">
            <w:pPr>
              <w:pStyle w:val="a6"/>
              <w:spacing w:line="360" w:lineRule="auto"/>
              <w:ind w:left="1440"/>
            </w:pPr>
            <w:r w:rsidRPr="001402A4">
              <w:t>Песок, как и вода, способен «заземлять» отрицательную энергию, что особенно актуально в работе с «особыми» детьми.</w:t>
            </w:r>
          </w:p>
          <w:p w:rsidR="002711DF" w:rsidRPr="001402A4" w:rsidRDefault="005252F3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252F3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40224" cy="1949106"/>
                  <wp:effectExtent l="19050" t="0" r="757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15" cy="195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C58" w:rsidRPr="00055C5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57325" cy="1967389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16" cy="197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F19" w:rsidRPr="00F37E08" w:rsidRDefault="00055C58">
      <w:pPr>
        <w:rPr>
          <w:color w:val="000000" w:themeColor="text1"/>
        </w:rPr>
      </w:pPr>
      <w:r w:rsidRPr="00055C58">
        <w:rPr>
          <w:color w:val="000000" w:themeColor="text1"/>
        </w:rPr>
        <w:lastRenderedPageBreak/>
        <w:drawing>
          <wp:inline distT="0" distB="0" distL="0" distR="0">
            <wp:extent cx="1494014" cy="2016919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90" cy="201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495425" cy="2018824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43" cy="201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428750" cy="216559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82" cy="21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638300" cy="222456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89" cy="22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525405" cy="200977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36" cy="201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559277" cy="2105025"/>
            <wp:effectExtent l="19050" t="0" r="2823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84" cy="21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605844" cy="216789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44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628210" cy="2198082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52" cy="21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533525" cy="2070259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47" cy="20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6F3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4638675</wp:posOffset>
            </wp:positionH>
            <wp:positionV relativeFrom="page">
              <wp:posOffset>2905125</wp:posOffset>
            </wp:positionV>
            <wp:extent cx="1285875" cy="1828800"/>
            <wp:effectExtent l="19050" t="0" r="9525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5C58">
        <w:rPr>
          <w:color w:val="000000" w:themeColor="text1"/>
        </w:rPr>
        <w:drawing>
          <wp:inline distT="0" distB="0" distL="0" distR="0">
            <wp:extent cx="1531057" cy="20669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29" cy="207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557867" cy="2103120"/>
            <wp:effectExtent l="19050" t="0" r="4233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7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806221" cy="2438400"/>
            <wp:effectExtent l="342900" t="0" r="308329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341" cy="24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418167" cy="19145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25" cy="191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58">
        <w:rPr>
          <w:color w:val="000000" w:themeColor="text1"/>
        </w:rPr>
        <w:drawing>
          <wp:inline distT="0" distB="0" distL="0" distR="0">
            <wp:extent cx="1566333" cy="21145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06" cy="21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F19" w:rsidRPr="00F37E08" w:rsidSect="0084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B4140"/>
    <w:multiLevelType w:val="hybridMultilevel"/>
    <w:tmpl w:val="D48C9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C3A"/>
    <w:rsid w:val="00055C58"/>
    <w:rsid w:val="000639D7"/>
    <w:rsid w:val="000A65A9"/>
    <w:rsid w:val="00123BA2"/>
    <w:rsid w:val="001402A4"/>
    <w:rsid w:val="002711DF"/>
    <w:rsid w:val="002C4BEB"/>
    <w:rsid w:val="004302E6"/>
    <w:rsid w:val="004761EF"/>
    <w:rsid w:val="004B2F19"/>
    <w:rsid w:val="005252F3"/>
    <w:rsid w:val="005F16F3"/>
    <w:rsid w:val="00781844"/>
    <w:rsid w:val="00843723"/>
    <w:rsid w:val="008B6C3A"/>
    <w:rsid w:val="00956A39"/>
    <w:rsid w:val="00BC7D6B"/>
    <w:rsid w:val="00D573B4"/>
    <w:rsid w:val="00DA6C9D"/>
    <w:rsid w:val="00E61DC3"/>
    <w:rsid w:val="00F3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D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7818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стиль5"/>
    <w:basedOn w:val="a0"/>
    <w:rsid w:val="00E61DC3"/>
  </w:style>
  <w:style w:type="character" w:styleId="a3">
    <w:name w:val="Hyperlink"/>
    <w:basedOn w:val="a0"/>
    <w:uiPriority w:val="99"/>
    <w:unhideWhenUsed/>
    <w:rsid w:val="00E61DC3"/>
    <w:rPr>
      <w:color w:val="0000FF" w:themeColor="hyperlink"/>
      <w:u w:val="single"/>
    </w:rPr>
  </w:style>
  <w:style w:type="paragraph" w:styleId="a4">
    <w:name w:val="Normal (Web)"/>
    <w:basedOn w:val="a"/>
    <w:uiPriority w:val="99"/>
    <w:rsid w:val="002C4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4BE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818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4761E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2F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guren,kova-irina-alekseevn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bron.lmn.s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bron.lmn.s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7196B-5B64-4E0D-BFCD-8746D9D74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1756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Степановна Сипан</dc:creator>
  <cp:keywords/>
  <dc:description/>
  <cp:lastModifiedBy>ирина гуренкова</cp:lastModifiedBy>
  <cp:revision>5</cp:revision>
  <dcterms:created xsi:type="dcterms:W3CDTF">2020-02-13T14:22:00Z</dcterms:created>
  <dcterms:modified xsi:type="dcterms:W3CDTF">2020-03-26T20:25:00Z</dcterms:modified>
</cp:coreProperties>
</file>