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5F" w:rsidRDefault="00362A5F" w:rsidP="00362A5F">
      <w:pPr>
        <w:spacing w:after="0" w:line="360" w:lineRule="auto"/>
        <w:jc w:val="center"/>
        <w:rPr>
          <w:rFonts w:ascii="Times New Roman" w:hAnsi="Times New Roman" w:cs="Times New Roman"/>
          <w:b/>
          <w:sz w:val="24"/>
          <w:szCs w:val="24"/>
        </w:rPr>
      </w:pPr>
      <w:r w:rsidRPr="002D6304">
        <w:rPr>
          <w:rFonts w:ascii="Times New Roman" w:hAnsi="Times New Roman" w:cs="Times New Roman"/>
          <w:b/>
          <w:sz w:val="24"/>
          <w:szCs w:val="24"/>
        </w:rPr>
        <w:t>ГАОУ ДПО</w:t>
      </w:r>
    </w:p>
    <w:p w:rsidR="00362A5F" w:rsidRPr="002D6304" w:rsidRDefault="00362A5F" w:rsidP="00362A5F">
      <w:pPr>
        <w:spacing w:after="0" w:line="360" w:lineRule="auto"/>
        <w:jc w:val="center"/>
        <w:rPr>
          <w:rFonts w:ascii="Times New Roman" w:hAnsi="Times New Roman" w:cs="Times New Roman"/>
          <w:b/>
          <w:sz w:val="24"/>
          <w:szCs w:val="24"/>
        </w:rPr>
      </w:pPr>
      <w:r w:rsidRPr="002D6304">
        <w:rPr>
          <w:rFonts w:ascii="Times New Roman" w:hAnsi="Times New Roman" w:cs="Times New Roman"/>
          <w:b/>
          <w:sz w:val="24"/>
          <w:szCs w:val="24"/>
        </w:rPr>
        <w:t>«</w:t>
      </w:r>
      <w:r>
        <w:rPr>
          <w:rFonts w:ascii="Times New Roman" w:hAnsi="Times New Roman" w:cs="Times New Roman"/>
          <w:b/>
          <w:sz w:val="24"/>
          <w:szCs w:val="24"/>
        </w:rPr>
        <w:t>ЛЕНИНГРАДСКИЙ ОБЛАСТНОЙ ИНСТИТУТ РАЗВИТИЯ ОБРАЗОВАНИЯ</w:t>
      </w:r>
      <w:r w:rsidRPr="002D6304">
        <w:rPr>
          <w:rFonts w:ascii="Times New Roman" w:hAnsi="Times New Roman" w:cs="Times New Roman"/>
          <w:b/>
          <w:sz w:val="24"/>
          <w:szCs w:val="24"/>
        </w:rPr>
        <w:t>»</w:t>
      </w:r>
    </w:p>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 ПИСЬМО</w:t>
      </w:r>
    </w:p>
    <w:p w:rsidR="00362A5F" w:rsidRDefault="00362A5F" w:rsidP="00362A5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РАБОТЕ УЧИТЕЛЯ ХИМИИ В ОБЩЕОБРАЗОВАТЕЛЬНЫХ УЧРЕЖДЕНИЯХ </w:t>
      </w:r>
      <w:r w:rsidR="008B6027">
        <w:rPr>
          <w:rFonts w:ascii="Times New Roman" w:hAnsi="Times New Roman" w:cs="Times New Roman"/>
          <w:b/>
          <w:sz w:val="24"/>
          <w:szCs w:val="24"/>
        </w:rPr>
        <w:t xml:space="preserve">ЛЕНИНГРАДСКОЙ </w:t>
      </w:r>
      <w:r>
        <w:rPr>
          <w:rFonts w:ascii="Times New Roman" w:hAnsi="Times New Roman" w:cs="Times New Roman"/>
          <w:b/>
          <w:sz w:val="24"/>
          <w:szCs w:val="24"/>
        </w:rPr>
        <w:t>ОБЛАСТИ В 2019-2020 УЧЕБНОМ ГОДУ»</w:t>
      </w:r>
    </w:p>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t>Введенская А.Г., методист кафедры</w:t>
      </w:r>
    </w:p>
    <w:p w:rsidR="00362A5F" w:rsidRDefault="00362A5F" w:rsidP="00362A5F">
      <w:pPr>
        <w:spacing w:after="0" w:line="360" w:lineRule="auto"/>
        <w:ind w:left="4820"/>
        <w:rPr>
          <w:rFonts w:ascii="Times New Roman" w:hAnsi="Times New Roman" w:cs="Times New Roman"/>
          <w:sz w:val="24"/>
          <w:szCs w:val="24"/>
        </w:rPr>
      </w:pPr>
      <w:r>
        <w:rPr>
          <w:rFonts w:ascii="Times New Roman" w:hAnsi="Times New Roman" w:cs="Times New Roman"/>
          <w:sz w:val="24"/>
          <w:szCs w:val="24"/>
        </w:rPr>
        <w:t xml:space="preserve">естественно-географического образования </w:t>
      </w:r>
    </w:p>
    <w:p w:rsidR="00362A5F" w:rsidRDefault="00362A5F" w:rsidP="00362A5F">
      <w:pPr>
        <w:spacing w:after="0"/>
        <w:ind w:left="4820"/>
        <w:rPr>
          <w:rFonts w:ascii="Times New Roman" w:hAnsi="Times New Roman" w:cs="Times New Roman"/>
          <w:sz w:val="24"/>
          <w:szCs w:val="24"/>
        </w:rPr>
      </w:pPr>
    </w:p>
    <w:p w:rsidR="00362A5F" w:rsidRDefault="00362A5F" w:rsidP="00362A5F">
      <w:pPr>
        <w:spacing w:after="0" w:line="360" w:lineRule="auto"/>
        <w:ind w:firstLine="4820"/>
        <w:rPr>
          <w:rFonts w:ascii="Times New Roman" w:hAnsi="Times New Roman" w:cs="Times New Roman"/>
          <w:sz w:val="24"/>
          <w:szCs w:val="24"/>
        </w:rPr>
      </w:pPr>
      <w:r>
        <w:rPr>
          <w:rFonts w:ascii="Times New Roman" w:hAnsi="Times New Roman" w:cs="Times New Roman"/>
          <w:sz w:val="24"/>
          <w:szCs w:val="24"/>
        </w:rPr>
        <w:t xml:space="preserve">Цурикова С.В., старший преподаватель     </w:t>
      </w:r>
    </w:p>
    <w:p w:rsidR="00362A5F" w:rsidRDefault="00362A5F" w:rsidP="00362A5F">
      <w:pPr>
        <w:spacing w:after="0" w:line="360" w:lineRule="auto"/>
        <w:ind w:left="4820"/>
        <w:rPr>
          <w:rFonts w:ascii="Times New Roman" w:hAnsi="Times New Roman" w:cs="Times New Roman"/>
          <w:sz w:val="24"/>
          <w:szCs w:val="24"/>
        </w:rPr>
      </w:pPr>
      <w:r>
        <w:rPr>
          <w:rFonts w:ascii="Times New Roman" w:hAnsi="Times New Roman" w:cs="Times New Roman"/>
          <w:sz w:val="24"/>
          <w:szCs w:val="24"/>
        </w:rPr>
        <w:t xml:space="preserve"> кафедры  естественно-географического образования </w:t>
      </w:r>
    </w:p>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Pr>
        <w:spacing w:after="0"/>
        <w:ind w:left="4820" w:hanging="4820"/>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362A5F" w:rsidRPr="009119EA" w:rsidRDefault="00362A5F" w:rsidP="00362A5F">
      <w:pPr>
        <w:spacing w:after="0"/>
        <w:ind w:left="4820" w:hanging="4820"/>
        <w:jc w:val="center"/>
        <w:rPr>
          <w:rFonts w:ascii="Times New Roman" w:hAnsi="Times New Roman" w:cs="Times New Roman"/>
          <w:sz w:val="24"/>
          <w:szCs w:val="24"/>
        </w:rPr>
      </w:pPr>
      <w:r>
        <w:rPr>
          <w:rFonts w:ascii="Times New Roman" w:hAnsi="Times New Roman" w:cs="Times New Roman"/>
          <w:sz w:val="24"/>
          <w:szCs w:val="24"/>
        </w:rPr>
        <w:t>2019</w:t>
      </w:r>
    </w:p>
    <w:p w:rsidR="00362A5F" w:rsidRDefault="00362A5F" w:rsidP="00362A5F"/>
    <w:p w:rsidR="00362A5F" w:rsidRDefault="00362A5F" w:rsidP="00362A5F">
      <w:pPr>
        <w:jc w:val="center"/>
        <w:rPr>
          <w:rFonts w:ascii="Times New Roman" w:hAnsi="Times New Roman" w:cs="Times New Roman"/>
          <w:b/>
          <w:sz w:val="28"/>
          <w:szCs w:val="28"/>
        </w:rPr>
      </w:pPr>
      <w:r w:rsidRPr="00056796">
        <w:rPr>
          <w:rFonts w:ascii="Times New Roman" w:hAnsi="Times New Roman" w:cs="Times New Roman"/>
          <w:b/>
          <w:sz w:val="28"/>
          <w:szCs w:val="28"/>
        </w:rPr>
        <w:lastRenderedPageBreak/>
        <w:t>Содержание</w:t>
      </w:r>
    </w:p>
    <w:p w:rsidR="00362A5F" w:rsidRDefault="00362A5F" w:rsidP="00362A5F">
      <w:pPr>
        <w:pStyle w:val="a3"/>
        <w:numPr>
          <w:ilvl w:val="0"/>
          <w:numId w:val="1"/>
        </w:numPr>
        <w:spacing w:line="360" w:lineRule="auto"/>
        <w:rPr>
          <w:rFonts w:ascii="Times New Roman" w:hAnsi="Times New Roman" w:cs="Times New Roman"/>
          <w:b/>
          <w:sz w:val="28"/>
          <w:szCs w:val="28"/>
        </w:rPr>
      </w:pPr>
      <w:r w:rsidRPr="00056796">
        <w:rPr>
          <w:rFonts w:ascii="Times New Roman" w:hAnsi="Times New Roman" w:cs="Times New Roman"/>
          <w:b/>
          <w:sz w:val="28"/>
          <w:szCs w:val="28"/>
        </w:rPr>
        <w:t>О Федеральном перечне учебников</w:t>
      </w:r>
    </w:p>
    <w:p w:rsidR="00362A5F" w:rsidRDefault="00362A5F" w:rsidP="00362A5F">
      <w:pPr>
        <w:pStyle w:val="a3"/>
        <w:numPr>
          <w:ilvl w:val="0"/>
          <w:numId w:val="1"/>
        </w:numPr>
        <w:spacing w:line="360" w:lineRule="auto"/>
        <w:rPr>
          <w:rFonts w:ascii="Times New Roman" w:hAnsi="Times New Roman" w:cs="Times New Roman"/>
          <w:b/>
          <w:sz w:val="28"/>
          <w:szCs w:val="28"/>
        </w:rPr>
      </w:pPr>
      <w:r w:rsidRPr="00056796">
        <w:rPr>
          <w:rFonts w:ascii="Times New Roman" w:hAnsi="Times New Roman" w:cs="Times New Roman"/>
          <w:b/>
          <w:sz w:val="28"/>
          <w:szCs w:val="28"/>
        </w:rPr>
        <w:t>Результаты государственной итоговой аттестации (ВПР, ОГЭ,</w:t>
      </w:r>
      <w:r>
        <w:rPr>
          <w:rFonts w:ascii="Times New Roman" w:hAnsi="Times New Roman" w:cs="Times New Roman"/>
          <w:b/>
          <w:sz w:val="28"/>
          <w:szCs w:val="28"/>
        </w:rPr>
        <w:t xml:space="preserve"> </w:t>
      </w:r>
      <w:r w:rsidRPr="00056796">
        <w:rPr>
          <w:rFonts w:ascii="Times New Roman" w:hAnsi="Times New Roman" w:cs="Times New Roman"/>
          <w:b/>
          <w:sz w:val="28"/>
          <w:szCs w:val="28"/>
        </w:rPr>
        <w:t>ЕГЭ) в Ленинградской области (201</w:t>
      </w:r>
      <w:r>
        <w:rPr>
          <w:rFonts w:ascii="Times New Roman" w:hAnsi="Times New Roman" w:cs="Times New Roman"/>
          <w:b/>
          <w:sz w:val="28"/>
          <w:szCs w:val="28"/>
        </w:rPr>
        <w:t>9</w:t>
      </w:r>
      <w:r w:rsidRPr="00056796">
        <w:rPr>
          <w:rFonts w:ascii="Times New Roman" w:hAnsi="Times New Roman" w:cs="Times New Roman"/>
          <w:b/>
          <w:sz w:val="28"/>
          <w:szCs w:val="28"/>
        </w:rPr>
        <w:t>-20</w:t>
      </w:r>
      <w:r>
        <w:rPr>
          <w:rFonts w:ascii="Times New Roman" w:hAnsi="Times New Roman" w:cs="Times New Roman"/>
          <w:b/>
          <w:sz w:val="28"/>
          <w:szCs w:val="28"/>
        </w:rPr>
        <w:t>20</w:t>
      </w:r>
      <w:r w:rsidRPr="00056796">
        <w:rPr>
          <w:rFonts w:ascii="Times New Roman" w:hAnsi="Times New Roman" w:cs="Times New Roman"/>
          <w:b/>
          <w:sz w:val="28"/>
          <w:szCs w:val="28"/>
        </w:rPr>
        <w:t xml:space="preserve"> учебном году)</w:t>
      </w:r>
      <w:r>
        <w:rPr>
          <w:rFonts w:ascii="Times New Roman" w:hAnsi="Times New Roman" w:cs="Times New Roman"/>
          <w:b/>
          <w:sz w:val="28"/>
          <w:szCs w:val="28"/>
        </w:rPr>
        <w:t>.</w:t>
      </w:r>
      <w:r w:rsidRPr="00545503">
        <w:rPr>
          <w:rFonts w:ascii="Times New Roman" w:hAnsi="Times New Roman" w:cs="Times New Roman"/>
          <w:b/>
          <w:sz w:val="28"/>
          <w:szCs w:val="28"/>
        </w:rPr>
        <w:t xml:space="preserve"> </w:t>
      </w:r>
      <w:r w:rsidRPr="00056796">
        <w:rPr>
          <w:rFonts w:ascii="Times New Roman" w:hAnsi="Times New Roman" w:cs="Times New Roman"/>
          <w:b/>
          <w:sz w:val="28"/>
          <w:szCs w:val="28"/>
        </w:rPr>
        <w:t>Рекомендуемая литература</w:t>
      </w:r>
    </w:p>
    <w:p w:rsidR="00362A5F" w:rsidRDefault="00362A5F" w:rsidP="00362A5F">
      <w:pPr>
        <w:pStyle w:val="a3"/>
        <w:numPr>
          <w:ilvl w:val="0"/>
          <w:numId w:val="1"/>
        </w:numPr>
        <w:spacing w:line="360" w:lineRule="auto"/>
        <w:rPr>
          <w:rFonts w:ascii="Times New Roman" w:hAnsi="Times New Roman" w:cs="Times New Roman"/>
          <w:b/>
          <w:sz w:val="28"/>
          <w:szCs w:val="28"/>
        </w:rPr>
      </w:pPr>
      <w:r w:rsidRPr="00056796">
        <w:rPr>
          <w:rFonts w:ascii="Times New Roman" w:hAnsi="Times New Roman" w:cs="Times New Roman"/>
          <w:b/>
          <w:sz w:val="28"/>
          <w:szCs w:val="28"/>
        </w:rPr>
        <w:t xml:space="preserve">Химия. </w:t>
      </w:r>
      <w:r>
        <w:rPr>
          <w:rFonts w:ascii="Times New Roman" w:hAnsi="Times New Roman" w:cs="Times New Roman"/>
          <w:b/>
          <w:sz w:val="28"/>
          <w:szCs w:val="28"/>
        </w:rPr>
        <w:t xml:space="preserve"> </w:t>
      </w:r>
      <w:r w:rsidRPr="00056796">
        <w:rPr>
          <w:rFonts w:ascii="Times New Roman" w:hAnsi="Times New Roman" w:cs="Times New Roman"/>
          <w:b/>
          <w:sz w:val="28"/>
          <w:szCs w:val="28"/>
        </w:rPr>
        <w:t>Пропедевтический курс</w:t>
      </w:r>
      <w:r>
        <w:rPr>
          <w:rFonts w:ascii="Times New Roman" w:hAnsi="Times New Roman" w:cs="Times New Roman"/>
          <w:b/>
          <w:sz w:val="28"/>
          <w:szCs w:val="28"/>
        </w:rPr>
        <w:t>.</w:t>
      </w:r>
    </w:p>
    <w:p w:rsidR="00362A5F" w:rsidRDefault="00362A5F" w:rsidP="00362A5F">
      <w:pPr>
        <w:pStyle w:val="a3"/>
        <w:numPr>
          <w:ilvl w:val="0"/>
          <w:numId w:val="1"/>
        </w:numPr>
        <w:spacing w:line="360" w:lineRule="auto"/>
        <w:rPr>
          <w:rFonts w:ascii="Times New Roman" w:hAnsi="Times New Roman" w:cs="Times New Roman"/>
          <w:b/>
          <w:sz w:val="28"/>
          <w:szCs w:val="28"/>
        </w:rPr>
      </w:pPr>
      <w:r w:rsidRPr="00056796">
        <w:rPr>
          <w:rFonts w:ascii="Times New Roman" w:hAnsi="Times New Roman" w:cs="Times New Roman"/>
          <w:b/>
          <w:sz w:val="28"/>
          <w:szCs w:val="28"/>
        </w:rPr>
        <w:t>Подготовка к</w:t>
      </w:r>
      <w:r>
        <w:rPr>
          <w:rFonts w:ascii="Times New Roman" w:hAnsi="Times New Roman" w:cs="Times New Roman"/>
          <w:b/>
          <w:sz w:val="28"/>
          <w:szCs w:val="28"/>
        </w:rPr>
        <w:t xml:space="preserve"> школьному  и </w:t>
      </w:r>
      <w:r w:rsidRPr="00056796">
        <w:rPr>
          <w:rFonts w:ascii="Times New Roman" w:hAnsi="Times New Roman" w:cs="Times New Roman"/>
          <w:b/>
          <w:sz w:val="28"/>
          <w:szCs w:val="28"/>
        </w:rPr>
        <w:t xml:space="preserve"> муниципальному этапу Всероссийской олимпиады школьников по химии в 201</w:t>
      </w:r>
      <w:r>
        <w:rPr>
          <w:rFonts w:ascii="Times New Roman" w:hAnsi="Times New Roman" w:cs="Times New Roman"/>
          <w:b/>
          <w:sz w:val="28"/>
          <w:szCs w:val="28"/>
        </w:rPr>
        <w:t xml:space="preserve">9 </w:t>
      </w:r>
      <w:r w:rsidRPr="00056796">
        <w:rPr>
          <w:rFonts w:ascii="Times New Roman" w:hAnsi="Times New Roman" w:cs="Times New Roman"/>
          <w:b/>
          <w:sz w:val="28"/>
          <w:szCs w:val="28"/>
        </w:rPr>
        <w:t>-20</w:t>
      </w:r>
      <w:r>
        <w:rPr>
          <w:rFonts w:ascii="Times New Roman" w:hAnsi="Times New Roman" w:cs="Times New Roman"/>
          <w:b/>
          <w:sz w:val="28"/>
          <w:szCs w:val="28"/>
        </w:rPr>
        <w:t>20</w:t>
      </w:r>
      <w:r w:rsidRPr="00056796">
        <w:rPr>
          <w:rFonts w:ascii="Times New Roman" w:hAnsi="Times New Roman" w:cs="Times New Roman"/>
          <w:b/>
          <w:sz w:val="28"/>
          <w:szCs w:val="28"/>
        </w:rPr>
        <w:t xml:space="preserve"> учебном</w:t>
      </w:r>
      <w:r>
        <w:rPr>
          <w:rFonts w:ascii="Times New Roman" w:hAnsi="Times New Roman" w:cs="Times New Roman"/>
          <w:b/>
          <w:sz w:val="28"/>
          <w:szCs w:val="28"/>
        </w:rPr>
        <w:t xml:space="preserve"> </w:t>
      </w:r>
      <w:r w:rsidRPr="00056796">
        <w:rPr>
          <w:rFonts w:ascii="Times New Roman" w:hAnsi="Times New Roman" w:cs="Times New Roman"/>
          <w:b/>
          <w:sz w:val="28"/>
          <w:szCs w:val="28"/>
        </w:rPr>
        <w:t xml:space="preserve"> году</w:t>
      </w:r>
      <w:r>
        <w:rPr>
          <w:rFonts w:ascii="Times New Roman" w:hAnsi="Times New Roman" w:cs="Times New Roman"/>
          <w:b/>
          <w:sz w:val="28"/>
          <w:szCs w:val="28"/>
        </w:rPr>
        <w:t xml:space="preserve"> </w:t>
      </w:r>
    </w:p>
    <w:p w:rsidR="00362A5F" w:rsidRDefault="00362A5F" w:rsidP="00362A5F">
      <w:pPr>
        <w:pStyle w:val="a3"/>
        <w:numPr>
          <w:ilvl w:val="0"/>
          <w:numId w:val="1"/>
        </w:numPr>
        <w:spacing w:line="360" w:lineRule="auto"/>
        <w:rPr>
          <w:rFonts w:ascii="Times New Roman" w:hAnsi="Times New Roman" w:cs="Times New Roman"/>
          <w:b/>
          <w:sz w:val="28"/>
          <w:szCs w:val="28"/>
        </w:rPr>
      </w:pPr>
      <w:r w:rsidRPr="0009645A">
        <w:rPr>
          <w:rFonts w:ascii="Times New Roman" w:hAnsi="Times New Roman" w:cs="Times New Roman"/>
          <w:b/>
          <w:sz w:val="28"/>
          <w:szCs w:val="28"/>
        </w:rPr>
        <w:t>Рекомендации к аттестации на первую и высшую квалификационные категории (для учителей химии всех типов ОУ Ленинградской области)</w:t>
      </w:r>
    </w:p>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Default="00362A5F" w:rsidP="00362A5F"/>
    <w:p w:rsidR="00362A5F" w:rsidRPr="00BE5ADF" w:rsidRDefault="00362A5F" w:rsidP="00362A5F">
      <w:pPr>
        <w:jc w:val="center"/>
        <w:rPr>
          <w:rFonts w:ascii="Times New Roman" w:hAnsi="Times New Roman" w:cs="Times New Roman"/>
          <w:b/>
          <w:sz w:val="28"/>
          <w:szCs w:val="28"/>
        </w:rPr>
      </w:pPr>
      <w:r w:rsidRPr="00BE5ADF">
        <w:rPr>
          <w:rFonts w:ascii="Times New Roman" w:hAnsi="Times New Roman" w:cs="Times New Roman"/>
          <w:b/>
          <w:sz w:val="28"/>
          <w:szCs w:val="28"/>
        </w:rPr>
        <w:lastRenderedPageBreak/>
        <w:t>О Федеральном перечне учебников</w:t>
      </w:r>
    </w:p>
    <w:p w:rsidR="00362A5F" w:rsidRPr="00487313" w:rsidRDefault="00362A5F" w:rsidP="00362A5F">
      <w:pPr>
        <w:spacing w:after="0" w:line="360" w:lineRule="auto"/>
        <w:jc w:val="both"/>
        <w:rPr>
          <w:rFonts w:ascii="Times New Roman" w:hAnsi="Times New Roman" w:cs="Times New Roman"/>
          <w:sz w:val="28"/>
          <w:szCs w:val="28"/>
        </w:rPr>
      </w:pPr>
      <w:r w:rsidRPr="00487313">
        <w:rPr>
          <w:rFonts w:ascii="Times New Roman" w:hAnsi="Times New Roman" w:cs="Times New Roman"/>
          <w:sz w:val="28"/>
          <w:szCs w:val="28"/>
        </w:rPr>
        <w:t xml:space="preserve">   Согласно законодательству, список рекомендованных учебников формируется один раз в три года. Последний перечень был принят 28 декабря  2018 года: МИНИСТЕРСТВО ПРОСВЕЩЕНИЯ РОССИЙСКОЙ ФЕДЕРАЦИИ</w:t>
      </w:r>
      <w:proofErr w:type="gramStart"/>
      <w:r w:rsidRPr="00487313">
        <w:rPr>
          <w:rFonts w:ascii="Times New Roman" w:hAnsi="Times New Roman" w:cs="Times New Roman"/>
          <w:sz w:val="28"/>
          <w:szCs w:val="28"/>
        </w:rPr>
        <w:t xml:space="preserve"> .</w:t>
      </w:r>
      <w:proofErr w:type="gramEnd"/>
      <w:r w:rsidRPr="00487313">
        <w:rPr>
          <w:rFonts w:ascii="Times New Roman" w:hAnsi="Times New Roman" w:cs="Times New Roman"/>
          <w:sz w:val="28"/>
          <w:szCs w:val="28"/>
        </w:rPr>
        <w:t xml:space="preserve"> Приказ № 345 от 28.12.2018 г. г. Москва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2A5F" w:rsidRPr="00487313" w:rsidRDefault="00362A5F" w:rsidP="00362A5F">
      <w:pPr>
        <w:spacing w:after="0" w:line="360" w:lineRule="auto"/>
        <w:jc w:val="both"/>
        <w:rPr>
          <w:rFonts w:ascii="Times New Roman" w:hAnsi="Times New Roman" w:cs="Times New Roman"/>
          <w:sz w:val="28"/>
          <w:szCs w:val="28"/>
        </w:rPr>
      </w:pPr>
      <w:r w:rsidRPr="00487313">
        <w:rPr>
          <w:rFonts w:ascii="Times New Roman" w:hAnsi="Times New Roman" w:cs="Times New Roman"/>
          <w:sz w:val="28"/>
          <w:szCs w:val="28"/>
        </w:rPr>
        <w:t xml:space="preserve">    На основании этого приказа включить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учебники согласно приложению к настоящему приказу:</w:t>
      </w:r>
    </w:p>
    <w:tbl>
      <w:tblPr>
        <w:tblW w:w="0" w:type="auto"/>
        <w:tblLayout w:type="fixed"/>
        <w:tblLook w:val="04A0"/>
      </w:tblPr>
      <w:tblGrid>
        <w:gridCol w:w="817"/>
        <w:gridCol w:w="2496"/>
        <w:gridCol w:w="1369"/>
        <w:gridCol w:w="955"/>
        <w:gridCol w:w="1196"/>
        <w:gridCol w:w="2738"/>
      </w:tblGrid>
      <w:tr w:rsidR="00362A5F" w:rsidTr="003C42C9">
        <w:trPr>
          <w:trHeight w:val="1426"/>
        </w:trPr>
        <w:tc>
          <w:tcPr>
            <w:tcW w:w="817" w:type="dxa"/>
          </w:tcPr>
          <w:p w:rsidR="00362A5F" w:rsidRPr="00097AAA" w:rsidRDefault="00362A5F" w:rsidP="003C42C9">
            <w:pPr>
              <w:spacing w:line="360" w:lineRule="auto"/>
              <w:jc w:val="both"/>
              <w:rPr>
                <w:rFonts w:ascii="Times New Roman" w:hAnsi="Times New Roman" w:cs="Times New Roman"/>
                <w:sz w:val="20"/>
                <w:szCs w:val="20"/>
              </w:rPr>
            </w:pPr>
            <w:proofErr w:type="spellStart"/>
            <w:r w:rsidRPr="00097AAA">
              <w:rPr>
                <w:rFonts w:ascii="Times New Roman" w:hAnsi="Times New Roman" w:cs="Times New Roman"/>
                <w:sz w:val="20"/>
                <w:szCs w:val="20"/>
              </w:rPr>
              <w:t>Пор</w:t>
            </w:r>
            <w:proofErr w:type="gramStart"/>
            <w:r w:rsidRPr="00097AAA">
              <w:rPr>
                <w:rFonts w:ascii="Times New Roman" w:hAnsi="Times New Roman" w:cs="Times New Roman"/>
                <w:sz w:val="20"/>
                <w:szCs w:val="20"/>
              </w:rPr>
              <w:t>.</w:t>
            </w:r>
            <w:proofErr w:type="gramEnd"/>
            <w:r w:rsidRPr="00097AAA">
              <w:rPr>
                <w:rFonts w:ascii="Times New Roman" w:hAnsi="Times New Roman" w:cs="Times New Roman"/>
                <w:sz w:val="20"/>
                <w:szCs w:val="20"/>
              </w:rPr>
              <w:t>№</w:t>
            </w:r>
            <w:proofErr w:type="spellEnd"/>
            <w:r w:rsidRPr="00097AAA">
              <w:rPr>
                <w:rFonts w:ascii="Times New Roman" w:hAnsi="Times New Roman" w:cs="Times New Roman"/>
                <w:sz w:val="20"/>
                <w:szCs w:val="20"/>
              </w:rPr>
              <w:t xml:space="preserve"> </w:t>
            </w:r>
            <w:proofErr w:type="gramStart"/>
            <w:r w:rsidRPr="00097AAA">
              <w:rPr>
                <w:rFonts w:ascii="Times New Roman" w:hAnsi="Times New Roman" w:cs="Times New Roman"/>
                <w:sz w:val="20"/>
                <w:szCs w:val="20"/>
              </w:rPr>
              <w:t>у</w:t>
            </w:r>
            <w:proofErr w:type="gramEnd"/>
            <w:r w:rsidRPr="00097AAA">
              <w:rPr>
                <w:rFonts w:ascii="Times New Roman" w:hAnsi="Times New Roman" w:cs="Times New Roman"/>
                <w:sz w:val="20"/>
                <w:szCs w:val="20"/>
              </w:rPr>
              <w:t>чебника</w:t>
            </w:r>
          </w:p>
        </w:tc>
        <w:tc>
          <w:tcPr>
            <w:tcW w:w="2496" w:type="dxa"/>
          </w:tcPr>
          <w:p w:rsidR="00362A5F" w:rsidRPr="00097AAA" w:rsidRDefault="00362A5F" w:rsidP="003C42C9">
            <w:pPr>
              <w:spacing w:line="360" w:lineRule="auto"/>
              <w:jc w:val="center"/>
              <w:rPr>
                <w:rFonts w:ascii="Times New Roman" w:hAnsi="Times New Roman" w:cs="Times New Roman"/>
                <w:sz w:val="20"/>
                <w:szCs w:val="20"/>
              </w:rPr>
            </w:pPr>
            <w:r w:rsidRPr="00097AAA">
              <w:rPr>
                <w:rFonts w:ascii="Times New Roman" w:hAnsi="Times New Roman" w:cs="Times New Roman"/>
                <w:sz w:val="20"/>
                <w:szCs w:val="20"/>
              </w:rPr>
              <w:t xml:space="preserve">Автор </w:t>
            </w:r>
            <w:r w:rsidRPr="00097AAA">
              <w:rPr>
                <w:rFonts w:ascii="Times New Roman" w:hAnsi="Times New Roman" w:cs="Times New Roman"/>
                <w:sz w:val="20"/>
                <w:szCs w:val="20"/>
                <w:lang w:val="en-US"/>
              </w:rPr>
              <w:t>/</w:t>
            </w:r>
            <w:r w:rsidRPr="00097AAA">
              <w:rPr>
                <w:rFonts w:ascii="Times New Roman" w:hAnsi="Times New Roman" w:cs="Times New Roman"/>
                <w:sz w:val="20"/>
                <w:szCs w:val="20"/>
              </w:rPr>
              <w:t xml:space="preserve"> авторский коллектив</w:t>
            </w:r>
          </w:p>
        </w:tc>
        <w:tc>
          <w:tcPr>
            <w:tcW w:w="1369" w:type="dxa"/>
          </w:tcPr>
          <w:p w:rsidR="00362A5F" w:rsidRPr="00097AAA" w:rsidRDefault="00362A5F" w:rsidP="003C42C9">
            <w:pPr>
              <w:spacing w:line="360" w:lineRule="auto"/>
              <w:jc w:val="center"/>
              <w:rPr>
                <w:rFonts w:ascii="Times New Roman" w:hAnsi="Times New Roman" w:cs="Times New Roman"/>
                <w:sz w:val="20"/>
                <w:szCs w:val="20"/>
              </w:rPr>
            </w:pPr>
            <w:r w:rsidRPr="00097AAA">
              <w:rPr>
                <w:rFonts w:ascii="Times New Roman" w:hAnsi="Times New Roman" w:cs="Times New Roman"/>
                <w:sz w:val="20"/>
                <w:szCs w:val="20"/>
              </w:rPr>
              <w:t>Наименование учебника</w:t>
            </w:r>
          </w:p>
        </w:tc>
        <w:tc>
          <w:tcPr>
            <w:tcW w:w="955" w:type="dxa"/>
          </w:tcPr>
          <w:p w:rsidR="00362A5F" w:rsidRPr="00097AAA" w:rsidRDefault="00362A5F" w:rsidP="003C42C9">
            <w:pPr>
              <w:spacing w:line="360" w:lineRule="auto"/>
              <w:jc w:val="both"/>
              <w:rPr>
                <w:rFonts w:ascii="Times New Roman" w:hAnsi="Times New Roman" w:cs="Times New Roman"/>
                <w:sz w:val="20"/>
                <w:szCs w:val="20"/>
              </w:rPr>
            </w:pPr>
            <w:r w:rsidRPr="00097AAA">
              <w:rPr>
                <w:rFonts w:ascii="Times New Roman" w:hAnsi="Times New Roman" w:cs="Times New Roman"/>
                <w:sz w:val="20"/>
                <w:szCs w:val="20"/>
              </w:rPr>
              <w:t>Класс</w:t>
            </w:r>
          </w:p>
        </w:tc>
        <w:tc>
          <w:tcPr>
            <w:tcW w:w="1196" w:type="dxa"/>
          </w:tcPr>
          <w:p w:rsidR="00362A5F" w:rsidRPr="00097AAA" w:rsidRDefault="00362A5F" w:rsidP="003C42C9">
            <w:pPr>
              <w:spacing w:line="360" w:lineRule="auto"/>
              <w:jc w:val="center"/>
              <w:rPr>
                <w:rFonts w:ascii="Times New Roman" w:hAnsi="Times New Roman" w:cs="Times New Roman"/>
                <w:sz w:val="20"/>
                <w:szCs w:val="20"/>
              </w:rPr>
            </w:pPr>
            <w:r w:rsidRPr="00097AAA">
              <w:rPr>
                <w:rFonts w:ascii="Times New Roman" w:hAnsi="Times New Roman" w:cs="Times New Roman"/>
                <w:sz w:val="20"/>
                <w:szCs w:val="20"/>
              </w:rPr>
              <w:t>Наименование издателя учебника</w:t>
            </w:r>
          </w:p>
        </w:tc>
        <w:tc>
          <w:tcPr>
            <w:tcW w:w="2738" w:type="dxa"/>
          </w:tcPr>
          <w:p w:rsidR="00362A5F" w:rsidRPr="00097AAA" w:rsidRDefault="00362A5F" w:rsidP="003C42C9">
            <w:pPr>
              <w:spacing w:line="360" w:lineRule="auto"/>
              <w:jc w:val="both"/>
              <w:rPr>
                <w:rFonts w:ascii="Times New Roman" w:hAnsi="Times New Roman" w:cs="Times New Roman"/>
                <w:sz w:val="20"/>
                <w:szCs w:val="20"/>
              </w:rPr>
            </w:pPr>
            <w:r w:rsidRPr="00097AAA">
              <w:rPr>
                <w:rFonts w:ascii="Times New Roman" w:hAnsi="Times New Roman" w:cs="Times New Roman"/>
                <w:sz w:val="20"/>
                <w:szCs w:val="20"/>
              </w:rPr>
              <w:t>Адрес страницы об учебнике на офиц</w:t>
            </w:r>
            <w:proofErr w:type="gramStart"/>
            <w:r w:rsidRPr="00097AAA">
              <w:rPr>
                <w:rFonts w:ascii="Times New Roman" w:hAnsi="Times New Roman" w:cs="Times New Roman"/>
                <w:sz w:val="20"/>
                <w:szCs w:val="20"/>
              </w:rPr>
              <w:t>.с</w:t>
            </w:r>
            <w:proofErr w:type="gramEnd"/>
            <w:r w:rsidRPr="00097AAA">
              <w:rPr>
                <w:rFonts w:ascii="Times New Roman" w:hAnsi="Times New Roman" w:cs="Times New Roman"/>
                <w:sz w:val="20"/>
                <w:szCs w:val="20"/>
              </w:rPr>
              <w:t>айте издателя (издательств)</w:t>
            </w:r>
          </w:p>
        </w:tc>
      </w:tr>
      <w:tr w:rsidR="00362A5F" w:rsidTr="003C42C9">
        <w:trPr>
          <w:trHeight w:val="411"/>
        </w:trPr>
        <w:tc>
          <w:tcPr>
            <w:tcW w:w="9571" w:type="dxa"/>
            <w:gridSpan w:val="6"/>
          </w:tcPr>
          <w:p w:rsidR="00362A5F" w:rsidRPr="00097AAA"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1.2.5.3.  Химия (учебный предмет)</w:t>
            </w:r>
          </w:p>
        </w:tc>
      </w:tr>
      <w:tr w:rsidR="00362A5F" w:rsidRPr="00097AAA" w:rsidTr="003C42C9">
        <w:tc>
          <w:tcPr>
            <w:tcW w:w="817"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.5.3.1.1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Габриелян О.С.,</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Остроумов И.Г.,</w:t>
            </w:r>
          </w:p>
          <w:p w:rsidR="00362A5F" w:rsidRPr="00877463"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Сладков</w:t>
            </w:r>
            <w:proofErr w:type="gramStart"/>
            <w:r>
              <w:rPr>
                <w:rFonts w:ascii="Times New Roman" w:hAnsi="Times New Roman" w:cs="Times New Roman"/>
                <w:sz w:val="20"/>
                <w:szCs w:val="20"/>
              </w:rPr>
              <w:t>.</w:t>
            </w:r>
            <w:r w:rsidRPr="00877463">
              <w:rPr>
                <w:rFonts w:ascii="Times New Roman" w:hAnsi="Times New Roman" w:cs="Times New Roman"/>
                <w:sz w:val="20"/>
                <w:szCs w:val="20"/>
              </w:rPr>
              <w:t>С</w:t>
            </w:r>
            <w:proofErr w:type="gramEnd"/>
            <w:r w:rsidRPr="00877463">
              <w:rPr>
                <w:rFonts w:ascii="Times New Roman" w:hAnsi="Times New Roman" w:cs="Times New Roman"/>
                <w:sz w:val="20"/>
                <w:szCs w:val="20"/>
              </w:rPr>
              <w:t>.А</w:t>
            </w:r>
            <w:proofErr w:type="spellEnd"/>
            <w:r w:rsidRPr="00877463">
              <w:rPr>
                <w:rFonts w:ascii="Times New Roman" w:hAnsi="Times New Roman" w:cs="Times New Roman"/>
                <w:sz w:val="20"/>
                <w:szCs w:val="20"/>
              </w:rPr>
              <w:t>.</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sidRPr="00877463">
              <w:rPr>
                <w:rFonts w:ascii="Times New Roman" w:hAnsi="Times New Roman" w:cs="Times New Roman"/>
                <w:sz w:val="20"/>
                <w:szCs w:val="20"/>
              </w:rPr>
              <w:t>8</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/22928</w:t>
            </w:r>
          </w:p>
        </w:tc>
      </w:tr>
      <w:tr w:rsidR="00362A5F" w:rsidRPr="00097AAA" w:rsidTr="003C42C9">
        <w:tc>
          <w:tcPr>
            <w:tcW w:w="817"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.5.3.1.</w:t>
            </w:r>
            <w:r>
              <w:rPr>
                <w:rFonts w:ascii="Times New Roman" w:hAnsi="Times New Roman" w:cs="Times New Roman"/>
                <w:sz w:val="20"/>
                <w:szCs w:val="20"/>
              </w:rPr>
              <w:t>2</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Габриелян О.С.,</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Остроумов И.Г.,</w:t>
            </w:r>
          </w:p>
          <w:p w:rsidR="00362A5F" w:rsidRPr="00877463"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Сладков</w:t>
            </w:r>
            <w:proofErr w:type="gramStart"/>
            <w:r>
              <w:rPr>
                <w:rFonts w:ascii="Times New Roman" w:hAnsi="Times New Roman" w:cs="Times New Roman"/>
                <w:sz w:val="20"/>
                <w:szCs w:val="20"/>
              </w:rPr>
              <w:t>.</w:t>
            </w:r>
            <w:r w:rsidRPr="00877463">
              <w:rPr>
                <w:rFonts w:ascii="Times New Roman" w:hAnsi="Times New Roman" w:cs="Times New Roman"/>
                <w:sz w:val="20"/>
                <w:szCs w:val="20"/>
              </w:rPr>
              <w:t>С</w:t>
            </w:r>
            <w:proofErr w:type="gramEnd"/>
            <w:r w:rsidRPr="00877463">
              <w:rPr>
                <w:rFonts w:ascii="Times New Roman" w:hAnsi="Times New Roman" w:cs="Times New Roman"/>
                <w:sz w:val="20"/>
                <w:szCs w:val="20"/>
              </w:rPr>
              <w:t>.А</w:t>
            </w:r>
            <w:proofErr w:type="spellEnd"/>
            <w:r w:rsidRPr="00877463">
              <w:rPr>
                <w:rFonts w:ascii="Times New Roman" w:hAnsi="Times New Roman" w:cs="Times New Roman"/>
                <w:sz w:val="20"/>
                <w:szCs w:val="20"/>
              </w:rPr>
              <w:t>.</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3540</w:t>
            </w:r>
          </w:p>
        </w:tc>
      </w:tr>
      <w:tr w:rsidR="00362A5F" w:rsidRPr="00097AAA" w:rsidTr="003C42C9">
        <w:tc>
          <w:tcPr>
            <w:tcW w:w="817"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2.1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ДроздовА.А</w:t>
            </w:r>
            <w:proofErr w:type="spellEnd"/>
            <w:r>
              <w:rPr>
                <w:rFonts w:ascii="Times New Roman" w:hAnsi="Times New Roman" w:cs="Times New Roman"/>
                <w:sz w:val="20"/>
                <w:szCs w:val="20"/>
              </w:rPr>
              <w:t>.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Дрофа»</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-113</w:t>
            </w:r>
          </w:p>
        </w:tc>
      </w:tr>
      <w:tr w:rsidR="00362A5F" w:rsidRPr="00097AAA" w:rsidTr="003C42C9">
        <w:tc>
          <w:tcPr>
            <w:tcW w:w="817" w:type="dxa"/>
          </w:tcPr>
          <w:p w:rsidR="00362A5F" w:rsidRPr="008A6AF0" w:rsidRDefault="00362A5F" w:rsidP="003C42C9">
            <w:pPr>
              <w:spacing w:after="100" w:afterAutospacing="1" w:line="360" w:lineRule="auto"/>
              <w:jc w:val="both"/>
              <w:rPr>
                <w:rFonts w:ascii="Times New Roman" w:hAnsi="Times New Roman" w:cs="Times New Roman"/>
                <w:sz w:val="20"/>
                <w:szCs w:val="20"/>
                <w:lang w:val="en-US"/>
              </w:rPr>
            </w:pPr>
            <w:r w:rsidRPr="00877463">
              <w:rPr>
                <w:rFonts w:ascii="Times New Roman" w:hAnsi="Times New Roman" w:cs="Times New Roman"/>
                <w:sz w:val="20"/>
                <w:szCs w:val="20"/>
              </w:rPr>
              <w:lastRenderedPageBreak/>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2.</w:t>
            </w:r>
            <w:r>
              <w:rPr>
                <w:rFonts w:ascii="Times New Roman" w:hAnsi="Times New Roman" w:cs="Times New Roman"/>
                <w:sz w:val="20"/>
                <w:szCs w:val="20"/>
                <w:lang w:val="en-US"/>
              </w:rPr>
              <w:t>2</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Дроздов А.А.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A6AF0" w:rsidRDefault="00362A5F" w:rsidP="003C42C9">
            <w:pPr>
              <w:spacing w:after="100" w:afterAutospacing="1"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«Дрофа»</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-113</w:t>
            </w:r>
          </w:p>
        </w:tc>
      </w:tr>
      <w:tr w:rsidR="00362A5F" w:rsidRPr="00097AAA" w:rsidTr="003C42C9">
        <w:tc>
          <w:tcPr>
            <w:tcW w:w="817"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lang w:val="en-US"/>
              </w:rPr>
              <w:t>3</w:t>
            </w:r>
            <w:r>
              <w:rPr>
                <w:rFonts w:ascii="Times New Roman" w:hAnsi="Times New Roman" w:cs="Times New Roman"/>
                <w:sz w:val="20"/>
                <w:szCs w:val="20"/>
              </w:rPr>
              <w:t>.1</w:t>
            </w:r>
          </w:p>
        </w:tc>
        <w:tc>
          <w:tcPr>
            <w:tcW w:w="2496" w:type="dxa"/>
          </w:tcPr>
          <w:p w:rsidR="00362A5F" w:rsidRPr="0090245A" w:rsidRDefault="00362A5F" w:rsidP="003C42C9">
            <w:pPr>
              <w:spacing w:line="360" w:lineRule="auto"/>
              <w:jc w:val="both"/>
              <w:rPr>
                <w:rFonts w:ascii="Times New Roman" w:hAnsi="Times New Roman" w:cs="Times New Roman"/>
                <w:sz w:val="20"/>
                <w:szCs w:val="20"/>
              </w:rPr>
            </w:pPr>
            <w:proofErr w:type="spellStart"/>
            <w:r w:rsidRPr="0090245A">
              <w:rPr>
                <w:rFonts w:ascii="Times New Roman" w:hAnsi="Times New Roman" w:cs="Times New Roman"/>
                <w:sz w:val="20"/>
                <w:szCs w:val="20"/>
              </w:rPr>
              <w:t>Журин</w:t>
            </w:r>
            <w:proofErr w:type="spellEnd"/>
            <w:r w:rsidRPr="0090245A">
              <w:rPr>
                <w:rFonts w:ascii="Times New Roman" w:hAnsi="Times New Roman" w:cs="Times New Roman"/>
                <w:sz w:val="20"/>
                <w:szCs w:val="20"/>
              </w:rPr>
              <w:t xml:space="preserve"> А.А.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5877</w:t>
            </w:r>
          </w:p>
        </w:tc>
      </w:tr>
      <w:tr w:rsidR="00362A5F" w:rsidRPr="00097AAA" w:rsidTr="003C42C9">
        <w:tc>
          <w:tcPr>
            <w:tcW w:w="817"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lang w:val="en-US"/>
              </w:rPr>
              <w:t>3</w:t>
            </w:r>
            <w:r>
              <w:rPr>
                <w:rFonts w:ascii="Times New Roman" w:hAnsi="Times New Roman" w:cs="Times New Roman"/>
                <w:sz w:val="20"/>
                <w:szCs w:val="20"/>
              </w:rPr>
              <w:t>.2</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Журин</w:t>
            </w:r>
            <w:proofErr w:type="spellEnd"/>
            <w:r w:rsidRPr="008A6AF0">
              <w:rPr>
                <w:rFonts w:ascii="Times New Roman" w:hAnsi="Times New Roman" w:cs="Times New Roman"/>
                <w:sz w:val="20"/>
                <w:szCs w:val="20"/>
              </w:rPr>
              <w:t xml:space="preserve"> А.А.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5880</w:t>
            </w:r>
          </w:p>
        </w:tc>
      </w:tr>
      <w:tr w:rsidR="00362A5F" w:rsidRPr="00097AAA" w:rsidTr="003C42C9">
        <w:tc>
          <w:tcPr>
            <w:tcW w:w="817" w:type="dxa"/>
          </w:tcPr>
          <w:p w:rsidR="00362A5F" w:rsidRPr="00097AAA"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4.1</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КузнецоваН.Е</w:t>
            </w:r>
            <w:proofErr w:type="spellEnd"/>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sidRPr="008A6AF0">
              <w:rPr>
                <w:rFonts w:ascii="Times New Roman" w:hAnsi="Times New Roman" w:cs="Times New Roman"/>
                <w:sz w:val="20"/>
                <w:szCs w:val="20"/>
              </w:rPr>
              <w:t xml:space="preserve">Титова И.М., </w:t>
            </w:r>
          </w:p>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Гара</w:t>
            </w:r>
            <w:proofErr w:type="spellEnd"/>
            <w:r w:rsidRPr="008A6AF0">
              <w:rPr>
                <w:rFonts w:ascii="Times New Roman" w:hAnsi="Times New Roman" w:cs="Times New Roman"/>
                <w:sz w:val="20"/>
                <w:szCs w:val="20"/>
              </w:rPr>
              <w:t xml:space="preserve"> Н.Н.</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«Издательский центр ВЕНТАНА-ГРАФ»</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-11</w:t>
            </w:r>
            <w:r>
              <w:rPr>
                <w:rFonts w:ascii="Times New Roman" w:hAnsi="Times New Roman" w:cs="Times New Roman"/>
                <w:sz w:val="20"/>
                <w:szCs w:val="20"/>
              </w:rPr>
              <w:t>2</w:t>
            </w:r>
          </w:p>
        </w:tc>
      </w:tr>
      <w:tr w:rsidR="00362A5F" w:rsidRPr="00097AAA" w:rsidTr="003C42C9">
        <w:tc>
          <w:tcPr>
            <w:tcW w:w="817" w:type="dxa"/>
          </w:tcPr>
          <w:p w:rsidR="00362A5F" w:rsidRPr="00097AAA"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4.1</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КузнецоваН.Е</w:t>
            </w:r>
            <w:proofErr w:type="spellEnd"/>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sidRPr="008A6AF0">
              <w:rPr>
                <w:rFonts w:ascii="Times New Roman" w:hAnsi="Times New Roman" w:cs="Times New Roman"/>
                <w:sz w:val="20"/>
                <w:szCs w:val="20"/>
              </w:rPr>
              <w:t xml:space="preserve">Титова И.М., </w:t>
            </w:r>
          </w:p>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Гара</w:t>
            </w:r>
            <w:proofErr w:type="spellEnd"/>
            <w:r w:rsidRPr="008A6AF0">
              <w:rPr>
                <w:rFonts w:ascii="Times New Roman" w:hAnsi="Times New Roman" w:cs="Times New Roman"/>
                <w:sz w:val="20"/>
                <w:szCs w:val="20"/>
              </w:rPr>
              <w:t xml:space="preserve"> Н.Н.</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«Издательский центр ВЕНТАНА-ГРАФ»</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-11</w:t>
            </w:r>
            <w:r>
              <w:rPr>
                <w:rFonts w:ascii="Times New Roman" w:hAnsi="Times New Roman" w:cs="Times New Roman"/>
                <w:sz w:val="20"/>
                <w:szCs w:val="20"/>
              </w:rPr>
              <w:t>2</w:t>
            </w:r>
          </w:p>
        </w:tc>
      </w:tr>
      <w:tr w:rsidR="00362A5F" w:rsidRPr="00097AAA" w:rsidTr="003C42C9">
        <w:tc>
          <w:tcPr>
            <w:tcW w:w="817" w:type="dxa"/>
          </w:tcPr>
          <w:p w:rsidR="00362A5F" w:rsidRPr="00097AAA"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5.1</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Рудзитис Г.Е</w:t>
            </w:r>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Фельдман Ф.Г.</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097AAA" w:rsidRDefault="00362A5F" w:rsidP="003C42C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5170</w:t>
            </w:r>
          </w:p>
        </w:tc>
      </w:tr>
      <w:tr w:rsidR="00362A5F" w:rsidRPr="00097AAA" w:rsidTr="003C42C9">
        <w:tc>
          <w:tcPr>
            <w:tcW w:w="817" w:type="dxa"/>
          </w:tcPr>
          <w:p w:rsidR="00362A5F" w:rsidRPr="00097AAA"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rPr>
              <w:t>1.</w:t>
            </w:r>
            <w:r>
              <w:rPr>
                <w:rFonts w:ascii="Times New Roman" w:hAnsi="Times New Roman" w:cs="Times New Roman"/>
                <w:sz w:val="20"/>
                <w:szCs w:val="20"/>
              </w:rPr>
              <w:t>2</w:t>
            </w:r>
            <w:r w:rsidRPr="00877463">
              <w:rPr>
                <w:rFonts w:ascii="Times New Roman" w:hAnsi="Times New Roman" w:cs="Times New Roman"/>
                <w:sz w:val="20"/>
                <w:szCs w:val="20"/>
              </w:rPr>
              <w:t>.5.3.</w:t>
            </w:r>
            <w:r>
              <w:rPr>
                <w:rFonts w:ascii="Times New Roman" w:hAnsi="Times New Roman" w:cs="Times New Roman"/>
                <w:sz w:val="20"/>
                <w:szCs w:val="20"/>
              </w:rPr>
              <w:t>5.2</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Рудзитис Г.Е</w:t>
            </w:r>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Фельдман Ф.Г.</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p>
        </w:tc>
        <w:tc>
          <w:tcPr>
            <w:tcW w:w="955" w:type="dxa"/>
          </w:tcPr>
          <w:p w:rsidR="00362A5F" w:rsidRPr="00097AAA" w:rsidRDefault="00362A5F" w:rsidP="003C42C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5171</w:t>
            </w:r>
          </w:p>
        </w:tc>
      </w:tr>
      <w:tr w:rsidR="00362A5F" w:rsidRPr="00097AAA" w:rsidTr="003C42C9">
        <w:tc>
          <w:tcPr>
            <w:tcW w:w="9571" w:type="dxa"/>
            <w:gridSpan w:val="6"/>
          </w:tcPr>
          <w:p w:rsidR="00362A5F" w:rsidRPr="0090245A"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1.3.5.4.  Химия (базовый уровень) (учебный предмет)</w:t>
            </w:r>
          </w:p>
        </w:tc>
      </w:tr>
      <w:tr w:rsidR="00362A5F" w:rsidRPr="00097AAA" w:rsidTr="003C42C9">
        <w:tc>
          <w:tcPr>
            <w:tcW w:w="817"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1.3.5.4.1.1.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Габриелян О.С.,</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Остроумов И.Г.,</w:t>
            </w:r>
          </w:p>
          <w:p w:rsidR="00362A5F" w:rsidRPr="00877463"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Сладков</w:t>
            </w:r>
            <w:proofErr w:type="gramStart"/>
            <w:r>
              <w:rPr>
                <w:rFonts w:ascii="Times New Roman" w:hAnsi="Times New Roman" w:cs="Times New Roman"/>
                <w:sz w:val="20"/>
                <w:szCs w:val="20"/>
              </w:rPr>
              <w:t>.</w:t>
            </w:r>
            <w:r w:rsidRPr="00877463">
              <w:rPr>
                <w:rFonts w:ascii="Times New Roman" w:hAnsi="Times New Roman" w:cs="Times New Roman"/>
                <w:sz w:val="20"/>
                <w:szCs w:val="20"/>
              </w:rPr>
              <w:t>С</w:t>
            </w:r>
            <w:proofErr w:type="gramEnd"/>
            <w:r w:rsidRPr="00877463">
              <w:rPr>
                <w:rFonts w:ascii="Times New Roman" w:hAnsi="Times New Roman" w:cs="Times New Roman"/>
                <w:sz w:val="20"/>
                <w:szCs w:val="20"/>
              </w:rPr>
              <w:t>.А</w:t>
            </w:r>
            <w:proofErr w:type="spellEnd"/>
            <w:r w:rsidRPr="00877463">
              <w:rPr>
                <w:rFonts w:ascii="Times New Roman" w:hAnsi="Times New Roman" w:cs="Times New Roman"/>
                <w:sz w:val="20"/>
                <w:szCs w:val="20"/>
              </w:rPr>
              <w:t>.</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lastRenderedPageBreak/>
              <w:t xml:space="preserve">Химия </w:t>
            </w:r>
            <w:r>
              <w:rPr>
                <w:rFonts w:ascii="Times New Roman" w:hAnsi="Times New Roman" w:cs="Times New Roman"/>
                <w:sz w:val="20"/>
                <w:szCs w:val="20"/>
              </w:rPr>
              <w:t>(базовый уровень)</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w:t>
            </w:r>
            <w:r w:rsidRPr="00877463">
              <w:rPr>
                <w:rFonts w:ascii="Times New Roman" w:hAnsi="Times New Roman" w:cs="Times New Roman"/>
                <w:sz w:val="20"/>
                <w:szCs w:val="20"/>
              </w:rPr>
              <w:lastRenderedPageBreak/>
              <w:t>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lastRenderedPageBreak/>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3541</w:t>
            </w:r>
          </w:p>
        </w:tc>
      </w:tr>
      <w:tr w:rsidR="00362A5F" w:rsidRPr="00097AAA" w:rsidTr="003C42C9">
        <w:tc>
          <w:tcPr>
            <w:tcW w:w="817"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1.3.5.4.1.2.</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Габриелян О.С.,</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Остроумов И.Г.,</w:t>
            </w:r>
          </w:p>
          <w:p w:rsidR="00362A5F" w:rsidRPr="00877463"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Сладков</w:t>
            </w:r>
            <w:proofErr w:type="gramStart"/>
            <w:r>
              <w:rPr>
                <w:rFonts w:ascii="Times New Roman" w:hAnsi="Times New Roman" w:cs="Times New Roman"/>
                <w:sz w:val="20"/>
                <w:szCs w:val="20"/>
              </w:rPr>
              <w:t>.</w:t>
            </w:r>
            <w:r w:rsidRPr="00877463">
              <w:rPr>
                <w:rFonts w:ascii="Times New Roman" w:hAnsi="Times New Roman" w:cs="Times New Roman"/>
                <w:sz w:val="20"/>
                <w:szCs w:val="20"/>
              </w:rPr>
              <w:t>С</w:t>
            </w:r>
            <w:proofErr w:type="gramEnd"/>
            <w:r w:rsidRPr="00877463">
              <w:rPr>
                <w:rFonts w:ascii="Times New Roman" w:hAnsi="Times New Roman" w:cs="Times New Roman"/>
                <w:sz w:val="20"/>
                <w:szCs w:val="20"/>
              </w:rPr>
              <w:t>.А</w:t>
            </w:r>
            <w:proofErr w:type="spellEnd"/>
            <w:r w:rsidRPr="00877463">
              <w:rPr>
                <w:rFonts w:ascii="Times New Roman" w:hAnsi="Times New Roman" w:cs="Times New Roman"/>
                <w:sz w:val="20"/>
                <w:szCs w:val="20"/>
              </w:rPr>
              <w:t>.</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(базовый уровень)</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2932</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1.3.5.4.2.1.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Теренин.В.И</w:t>
            </w:r>
            <w:proofErr w:type="spellEnd"/>
            <w:r>
              <w:rPr>
                <w:rFonts w:ascii="Times New Roman" w:hAnsi="Times New Roman" w:cs="Times New Roman"/>
                <w:sz w:val="20"/>
                <w:szCs w:val="20"/>
              </w:rPr>
              <w:t>.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(базовый уровень)</w:t>
            </w:r>
          </w:p>
        </w:tc>
        <w:tc>
          <w:tcPr>
            <w:tcW w:w="955" w:type="dxa"/>
          </w:tcPr>
          <w:p w:rsidR="00362A5F" w:rsidRPr="0090245A"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«Дрофа»</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w:t>
            </w:r>
            <w:r>
              <w:rPr>
                <w:rFonts w:ascii="Times New Roman" w:hAnsi="Times New Roman" w:cs="Times New Roman"/>
                <w:sz w:val="20"/>
                <w:szCs w:val="20"/>
              </w:rPr>
              <w:t>80</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1.3.5.4.2.2.</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Теренин.В.И</w:t>
            </w:r>
            <w:proofErr w:type="spellEnd"/>
            <w:r>
              <w:rPr>
                <w:rFonts w:ascii="Times New Roman" w:hAnsi="Times New Roman" w:cs="Times New Roman"/>
                <w:sz w:val="20"/>
                <w:szCs w:val="20"/>
              </w:rPr>
              <w:t>.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(базовый уровень)</w:t>
            </w:r>
          </w:p>
        </w:tc>
        <w:tc>
          <w:tcPr>
            <w:tcW w:w="955" w:type="dxa"/>
          </w:tcPr>
          <w:p w:rsidR="00362A5F" w:rsidRPr="0090245A"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«Дрофа»</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w:t>
            </w:r>
            <w:r>
              <w:rPr>
                <w:rFonts w:ascii="Times New Roman" w:hAnsi="Times New Roman" w:cs="Times New Roman"/>
                <w:sz w:val="20"/>
                <w:szCs w:val="20"/>
              </w:rPr>
              <w:t>80</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1.3.5.4.3.1.</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proofErr w:type="spellStart"/>
            <w:r w:rsidRPr="008A6AF0">
              <w:rPr>
                <w:rFonts w:ascii="Times New Roman" w:hAnsi="Times New Roman" w:cs="Times New Roman"/>
                <w:sz w:val="20"/>
                <w:szCs w:val="20"/>
              </w:rPr>
              <w:t>Журин</w:t>
            </w:r>
            <w:proofErr w:type="spellEnd"/>
            <w:r w:rsidRPr="008A6AF0">
              <w:rPr>
                <w:rFonts w:ascii="Times New Roman" w:hAnsi="Times New Roman" w:cs="Times New Roman"/>
                <w:sz w:val="20"/>
                <w:szCs w:val="20"/>
              </w:rPr>
              <w:t xml:space="preserve"> А.А.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(базовый уровень)</w:t>
            </w:r>
          </w:p>
        </w:tc>
        <w:tc>
          <w:tcPr>
            <w:tcW w:w="955" w:type="dxa"/>
          </w:tcPr>
          <w:p w:rsidR="00362A5F" w:rsidRPr="00877463"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10-11</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5874</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1.3.5.4.4.1.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Нифантьев Э.Е.,</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Оржековский</w:t>
            </w:r>
            <w:proofErr w:type="spellEnd"/>
            <w:r>
              <w:rPr>
                <w:rFonts w:ascii="Times New Roman" w:hAnsi="Times New Roman" w:cs="Times New Roman"/>
                <w:sz w:val="20"/>
                <w:szCs w:val="20"/>
              </w:rPr>
              <w:t xml:space="preserve"> П.А.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Химия (базовый уровень)</w:t>
            </w:r>
          </w:p>
        </w:tc>
        <w:tc>
          <w:tcPr>
            <w:tcW w:w="955" w:type="dxa"/>
          </w:tcPr>
          <w:p w:rsidR="00362A5F"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«ИОЦ МНЕМОЗИНА»</w:t>
            </w:r>
          </w:p>
        </w:tc>
        <w:tc>
          <w:tcPr>
            <w:tcW w:w="2738" w:type="dxa"/>
          </w:tcPr>
          <w:p w:rsidR="00362A5F" w:rsidRPr="006142A1"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lang w:val="en-US"/>
              </w:rPr>
              <w:t>http</w:t>
            </w:r>
            <w:r w:rsidRPr="006142A1">
              <w:rPr>
                <w:rFonts w:ascii="Times New Roman" w:hAnsi="Times New Roman" w:cs="Times New Roman"/>
                <w:sz w:val="20"/>
                <w:szCs w:val="20"/>
              </w:rPr>
              <w:t>://</w:t>
            </w:r>
            <w:r>
              <w:rPr>
                <w:rFonts w:ascii="Times New Roman" w:hAnsi="Times New Roman" w:cs="Times New Roman"/>
                <w:sz w:val="20"/>
                <w:szCs w:val="20"/>
                <w:lang w:val="en-US"/>
              </w:rPr>
              <w:t>www</w:t>
            </w:r>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mnemozina</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katalog</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knig</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srednee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obshchee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obrazovanie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himiya</w:t>
            </w:r>
            <w:proofErr w:type="spellEnd"/>
            <w:r w:rsidRPr="006142A1">
              <w:rPr>
                <w:rFonts w:ascii="Times New Roman" w:hAnsi="Times New Roman" w:cs="Times New Roman"/>
                <w:sz w:val="20"/>
                <w:szCs w:val="20"/>
              </w:rPr>
              <w:t>/</w:t>
            </w:r>
            <w:r>
              <w:rPr>
                <w:rFonts w:ascii="Times New Roman" w:hAnsi="Times New Roman" w:cs="Times New Roman"/>
                <w:sz w:val="20"/>
                <w:szCs w:val="20"/>
                <w:lang w:val="en-US"/>
              </w:rPr>
              <w:t>detail</w:t>
            </w:r>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php</w:t>
            </w:r>
            <w:proofErr w:type="spellEnd"/>
            <w:r>
              <w:rPr>
                <w:rFonts w:ascii="Times New Roman" w:hAnsi="Times New Roman" w:cs="Times New Roman"/>
                <w:sz w:val="20"/>
                <w:szCs w:val="20"/>
              </w:rPr>
              <w:t>?</w:t>
            </w:r>
            <w:r>
              <w:rPr>
                <w:rFonts w:ascii="Times New Roman" w:hAnsi="Times New Roman" w:cs="Times New Roman"/>
                <w:sz w:val="20"/>
                <w:szCs w:val="20"/>
                <w:lang w:val="en-US"/>
              </w:rPr>
              <w:t>ID</w:t>
            </w:r>
            <w:r w:rsidRPr="006142A1">
              <w:rPr>
                <w:rFonts w:ascii="Times New Roman" w:hAnsi="Times New Roman" w:cs="Times New Roman"/>
                <w:sz w:val="20"/>
                <w:szCs w:val="20"/>
              </w:rPr>
              <w:t>=1589</w:t>
            </w:r>
          </w:p>
        </w:tc>
      </w:tr>
      <w:tr w:rsidR="00362A5F" w:rsidRPr="00097AAA" w:rsidTr="003C42C9">
        <w:tc>
          <w:tcPr>
            <w:tcW w:w="817" w:type="dxa"/>
          </w:tcPr>
          <w:p w:rsidR="00362A5F" w:rsidRPr="006142A1"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1.3.5.4.4.</w:t>
            </w:r>
            <w:r>
              <w:rPr>
                <w:rFonts w:ascii="Times New Roman" w:hAnsi="Times New Roman" w:cs="Times New Roman"/>
                <w:sz w:val="20"/>
                <w:szCs w:val="20"/>
                <w:lang w:val="en-US"/>
              </w:rPr>
              <w:t>2.</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Минченков Е.Е., </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Журин</w:t>
            </w:r>
            <w:proofErr w:type="spellEnd"/>
            <w:r>
              <w:rPr>
                <w:rFonts w:ascii="Times New Roman" w:hAnsi="Times New Roman" w:cs="Times New Roman"/>
                <w:sz w:val="20"/>
                <w:szCs w:val="20"/>
              </w:rPr>
              <w:t xml:space="preserve"> А.А., </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Оржековский</w:t>
            </w:r>
            <w:proofErr w:type="spellEnd"/>
            <w:r>
              <w:rPr>
                <w:rFonts w:ascii="Times New Roman" w:hAnsi="Times New Roman" w:cs="Times New Roman"/>
                <w:sz w:val="20"/>
                <w:szCs w:val="20"/>
              </w:rPr>
              <w:t xml:space="preserve"> П.А.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Химия (базовый уровень)</w:t>
            </w:r>
          </w:p>
        </w:tc>
        <w:tc>
          <w:tcPr>
            <w:tcW w:w="955" w:type="dxa"/>
          </w:tcPr>
          <w:p w:rsidR="00362A5F"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«ИОЦ МНЕМОЗИНА»</w:t>
            </w:r>
          </w:p>
        </w:tc>
        <w:tc>
          <w:tcPr>
            <w:tcW w:w="2738" w:type="dxa"/>
          </w:tcPr>
          <w:p w:rsidR="00362A5F" w:rsidRPr="006142A1"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lang w:val="en-US"/>
              </w:rPr>
              <w:t>http</w:t>
            </w:r>
            <w:r w:rsidRPr="006142A1">
              <w:rPr>
                <w:rFonts w:ascii="Times New Roman" w:hAnsi="Times New Roman" w:cs="Times New Roman"/>
                <w:sz w:val="20"/>
                <w:szCs w:val="20"/>
              </w:rPr>
              <w:t>://</w:t>
            </w:r>
            <w:r>
              <w:rPr>
                <w:rFonts w:ascii="Times New Roman" w:hAnsi="Times New Roman" w:cs="Times New Roman"/>
                <w:sz w:val="20"/>
                <w:szCs w:val="20"/>
                <w:lang w:val="en-US"/>
              </w:rPr>
              <w:t>www</w:t>
            </w:r>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mnemozina</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katalog</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knig</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srednee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obshchee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obrazovanie</w:t>
            </w:r>
            <w:proofErr w:type="spellEnd"/>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himiya</w:t>
            </w:r>
            <w:proofErr w:type="spellEnd"/>
            <w:r w:rsidRPr="006142A1">
              <w:rPr>
                <w:rFonts w:ascii="Times New Roman" w:hAnsi="Times New Roman" w:cs="Times New Roman"/>
                <w:sz w:val="20"/>
                <w:szCs w:val="20"/>
              </w:rPr>
              <w:t>/</w:t>
            </w:r>
            <w:r>
              <w:rPr>
                <w:rFonts w:ascii="Times New Roman" w:hAnsi="Times New Roman" w:cs="Times New Roman"/>
                <w:sz w:val="20"/>
                <w:szCs w:val="20"/>
                <w:lang w:val="en-US"/>
              </w:rPr>
              <w:t>detail</w:t>
            </w:r>
            <w:r w:rsidRPr="006142A1">
              <w:rPr>
                <w:rFonts w:ascii="Times New Roman" w:hAnsi="Times New Roman" w:cs="Times New Roman"/>
                <w:sz w:val="20"/>
                <w:szCs w:val="20"/>
              </w:rPr>
              <w:t>.</w:t>
            </w:r>
            <w:proofErr w:type="spellStart"/>
            <w:r>
              <w:rPr>
                <w:rFonts w:ascii="Times New Roman" w:hAnsi="Times New Roman" w:cs="Times New Roman"/>
                <w:sz w:val="20"/>
                <w:szCs w:val="20"/>
                <w:lang w:val="en-US"/>
              </w:rPr>
              <w:t>php</w:t>
            </w:r>
            <w:proofErr w:type="spellEnd"/>
            <w:r>
              <w:rPr>
                <w:rFonts w:ascii="Times New Roman" w:hAnsi="Times New Roman" w:cs="Times New Roman"/>
                <w:sz w:val="20"/>
                <w:szCs w:val="20"/>
              </w:rPr>
              <w:t>?</w:t>
            </w:r>
            <w:r>
              <w:rPr>
                <w:rFonts w:ascii="Times New Roman" w:hAnsi="Times New Roman" w:cs="Times New Roman"/>
                <w:sz w:val="20"/>
                <w:szCs w:val="20"/>
                <w:lang w:val="en-US"/>
              </w:rPr>
              <w:t>ID</w:t>
            </w:r>
            <w:r w:rsidRPr="006142A1">
              <w:rPr>
                <w:rFonts w:ascii="Times New Roman" w:hAnsi="Times New Roman" w:cs="Times New Roman"/>
                <w:sz w:val="20"/>
                <w:szCs w:val="20"/>
              </w:rPr>
              <w:t>=15</w:t>
            </w:r>
            <w:r>
              <w:rPr>
                <w:rFonts w:ascii="Times New Roman" w:hAnsi="Times New Roman" w:cs="Times New Roman"/>
                <w:sz w:val="20"/>
                <w:szCs w:val="20"/>
              </w:rPr>
              <w:t>92</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1.3.5.4.5.1.</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Рудзитис Г.Е</w:t>
            </w:r>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Фельдман Ф.Г.</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Химия (базовый уровень)</w:t>
            </w:r>
          </w:p>
        </w:tc>
        <w:tc>
          <w:tcPr>
            <w:tcW w:w="955" w:type="dxa"/>
          </w:tcPr>
          <w:p w:rsidR="00362A5F" w:rsidRPr="00097AAA" w:rsidRDefault="00362A5F" w:rsidP="003C42C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5169</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1.3.5.4.5.2.</w:t>
            </w:r>
          </w:p>
        </w:tc>
        <w:tc>
          <w:tcPr>
            <w:tcW w:w="2496" w:type="dxa"/>
          </w:tcPr>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Рудзитис Г.Е</w:t>
            </w:r>
            <w:r w:rsidRPr="008A6AF0">
              <w:rPr>
                <w:rFonts w:ascii="Times New Roman" w:hAnsi="Times New Roman" w:cs="Times New Roman"/>
                <w:sz w:val="20"/>
                <w:szCs w:val="20"/>
              </w:rPr>
              <w:t>.,</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Фельдман Ф.Г.</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t>Химия (базовый уровень)</w:t>
            </w:r>
          </w:p>
        </w:tc>
        <w:tc>
          <w:tcPr>
            <w:tcW w:w="955" w:type="dxa"/>
          </w:tcPr>
          <w:p w:rsidR="00362A5F" w:rsidRPr="00097AAA" w:rsidRDefault="00362A5F" w:rsidP="003C42C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w:t>
            </w:r>
            <w:r w:rsidRPr="00877463">
              <w:rPr>
                <w:rFonts w:ascii="Times New Roman" w:hAnsi="Times New Roman" w:cs="Times New Roman"/>
                <w:sz w:val="20"/>
                <w:szCs w:val="20"/>
              </w:rPr>
              <w:lastRenderedPageBreak/>
              <w:t>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lastRenderedPageBreak/>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5172</w:t>
            </w:r>
          </w:p>
        </w:tc>
      </w:tr>
      <w:tr w:rsidR="00362A5F" w:rsidRPr="00097AAA" w:rsidTr="003C42C9">
        <w:tc>
          <w:tcPr>
            <w:tcW w:w="9571" w:type="dxa"/>
            <w:gridSpan w:val="6"/>
          </w:tcPr>
          <w:p w:rsidR="00362A5F" w:rsidRPr="00970171" w:rsidRDefault="00362A5F" w:rsidP="003C42C9">
            <w:pPr>
              <w:spacing w:after="100" w:afterAutospacing="1"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1.3.5.5.  Химия (углубленный уровень) (учебный предмет)</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1.3.5.5.1.1..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Теренин.В.И</w:t>
            </w:r>
            <w:proofErr w:type="spellEnd"/>
            <w:r>
              <w:rPr>
                <w:rFonts w:ascii="Times New Roman" w:hAnsi="Times New Roman" w:cs="Times New Roman"/>
                <w:sz w:val="20"/>
                <w:szCs w:val="20"/>
              </w:rPr>
              <w:t>.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углублен-ный</w:t>
            </w:r>
            <w:proofErr w:type="spellEnd"/>
            <w:proofErr w:type="gramEnd"/>
            <w:r>
              <w:rPr>
                <w:rFonts w:ascii="Times New Roman" w:hAnsi="Times New Roman" w:cs="Times New Roman"/>
                <w:sz w:val="20"/>
                <w:szCs w:val="20"/>
              </w:rPr>
              <w:t xml:space="preserve"> уровень)</w:t>
            </w:r>
          </w:p>
        </w:tc>
        <w:tc>
          <w:tcPr>
            <w:tcW w:w="955" w:type="dxa"/>
          </w:tcPr>
          <w:p w:rsidR="00362A5F" w:rsidRPr="0090245A"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«Дрофа»</w:t>
            </w:r>
          </w:p>
        </w:tc>
        <w:tc>
          <w:tcPr>
            <w:tcW w:w="2738" w:type="dxa"/>
          </w:tcPr>
          <w:p w:rsidR="00362A5F" w:rsidRPr="008A6AF0" w:rsidRDefault="00362A5F" w:rsidP="003C42C9">
            <w:pPr>
              <w:spacing w:line="360" w:lineRule="auto"/>
              <w:jc w:val="both"/>
              <w:rPr>
                <w:rFonts w:ascii="Times New Roman" w:hAnsi="Times New Roman" w:cs="Times New Roman"/>
                <w:sz w:val="24"/>
                <w:szCs w:val="24"/>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proofErr w:type="spellStart"/>
            <w:r>
              <w:rPr>
                <w:rFonts w:ascii="Times New Roman" w:hAnsi="Times New Roman" w:cs="Times New Roman"/>
                <w:sz w:val="20"/>
                <w:szCs w:val="20"/>
                <w:lang w:val="en-US"/>
              </w:rPr>
              <w:t>drofa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ventana</w:t>
            </w:r>
            <w:proofErr w:type="spellEnd"/>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r w:rsidRPr="008A6AF0">
              <w:rPr>
                <w:rFonts w:ascii="Times New Roman" w:hAnsi="Times New Roman" w:cs="Times New Roman"/>
                <w:sz w:val="20"/>
                <w:szCs w:val="20"/>
              </w:rPr>
              <w:t>/</w:t>
            </w:r>
            <w:r>
              <w:rPr>
                <w:rFonts w:ascii="Times New Roman" w:hAnsi="Times New Roman" w:cs="Times New Roman"/>
                <w:sz w:val="20"/>
                <w:szCs w:val="20"/>
                <w:lang w:val="en-US"/>
              </w:rPr>
              <w:t>expertise</w:t>
            </w:r>
            <w:r w:rsidRPr="008A6AF0">
              <w:rPr>
                <w:rFonts w:ascii="Times New Roman" w:hAnsi="Times New Roman" w:cs="Times New Roman"/>
                <w:sz w:val="20"/>
                <w:szCs w:val="20"/>
              </w:rPr>
              <w:t>/</w:t>
            </w:r>
            <w:proofErr w:type="spellStart"/>
            <w:r>
              <w:rPr>
                <w:rFonts w:ascii="Times New Roman" w:hAnsi="Times New Roman" w:cs="Times New Roman"/>
                <w:sz w:val="20"/>
                <w:szCs w:val="20"/>
                <w:lang w:val="en-US"/>
              </w:rPr>
              <w:t>umk</w:t>
            </w:r>
            <w:proofErr w:type="spellEnd"/>
            <w:r w:rsidRPr="008A6AF0">
              <w:rPr>
                <w:rFonts w:ascii="Times New Roman" w:hAnsi="Times New Roman" w:cs="Times New Roman"/>
                <w:sz w:val="20"/>
                <w:szCs w:val="20"/>
              </w:rPr>
              <w:t>-1</w:t>
            </w:r>
            <w:r>
              <w:rPr>
                <w:rFonts w:ascii="Times New Roman" w:hAnsi="Times New Roman" w:cs="Times New Roman"/>
                <w:sz w:val="20"/>
                <w:szCs w:val="20"/>
              </w:rPr>
              <w:t>81</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1.3.5.5.1.1..</w:t>
            </w:r>
          </w:p>
        </w:tc>
        <w:tc>
          <w:tcPr>
            <w:tcW w:w="24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Еремин В.В.,</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Кузьменко</w:t>
            </w:r>
            <w:proofErr w:type="spellEnd"/>
            <w:r>
              <w:rPr>
                <w:rFonts w:ascii="Times New Roman" w:hAnsi="Times New Roman" w:cs="Times New Roman"/>
                <w:sz w:val="20"/>
                <w:szCs w:val="20"/>
              </w:rPr>
              <w:t xml:space="preserve"> Н.Е.,</w:t>
            </w:r>
          </w:p>
          <w:p w:rsidR="00362A5F" w:rsidRPr="008A6AF0"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Дроздов А.А и др.</w:t>
            </w:r>
            <w:r w:rsidRPr="008A6AF0">
              <w:rPr>
                <w:rFonts w:ascii="Times New Roman" w:hAnsi="Times New Roman" w:cs="Times New Roman"/>
                <w:sz w:val="20"/>
                <w:szCs w:val="20"/>
              </w:rPr>
              <w:t>/</w:t>
            </w:r>
            <w:r>
              <w:rPr>
                <w:rFonts w:ascii="Times New Roman" w:hAnsi="Times New Roman" w:cs="Times New Roman"/>
                <w:sz w:val="20"/>
                <w:szCs w:val="20"/>
              </w:rPr>
              <w:t xml:space="preserve"> Под ред. Лунина В.В.</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углублен-ный</w:t>
            </w:r>
            <w:proofErr w:type="spellEnd"/>
            <w:proofErr w:type="gramEnd"/>
            <w:r>
              <w:rPr>
                <w:rFonts w:ascii="Times New Roman" w:hAnsi="Times New Roman" w:cs="Times New Roman"/>
                <w:sz w:val="20"/>
                <w:szCs w:val="20"/>
              </w:rPr>
              <w:t xml:space="preserve"> уровень)</w:t>
            </w:r>
          </w:p>
        </w:tc>
        <w:tc>
          <w:tcPr>
            <w:tcW w:w="955" w:type="dxa"/>
          </w:tcPr>
          <w:p w:rsidR="00362A5F" w:rsidRPr="0090245A"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196" w:type="dxa"/>
          </w:tcPr>
          <w:p w:rsidR="00362A5F" w:rsidRPr="00877463"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ООО «Дрофа»</w:t>
            </w:r>
          </w:p>
        </w:tc>
        <w:tc>
          <w:tcPr>
            <w:tcW w:w="2738" w:type="dxa"/>
          </w:tcPr>
          <w:p w:rsidR="00362A5F" w:rsidRPr="008A6AF0" w:rsidRDefault="00771D79" w:rsidP="003C42C9">
            <w:pPr>
              <w:spacing w:line="360" w:lineRule="auto"/>
              <w:jc w:val="both"/>
              <w:rPr>
                <w:rFonts w:ascii="Times New Roman" w:hAnsi="Times New Roman" w:cs="Times New Roman"/>
                <w:sz w:val="24"/>
                <w:szCs w:val="24"/>
              </w:rPr>
            </w:pPr>
            <w:hyperlink r:id="rId8" w:history="1">
              <w:r w:rsidR="00362A5F" w:rsidRPr="00E8525E">
                <w:rPr>
                  <w:rStyle w:val="a5"/>
                  <w:rFonts w:ascii="Times New Roman" w:hAnsi="Times New Roman" w:cs="Times New Roman"/>
                  <w:sz w:val="20"/>
                  <w:szCs w:val="20"/>
                  <w:lang w:val="en-US"/>
                </w:rPr>
                <w:t>http</w:t>
              </w:r>
              <w:r w:rsidR="00362A5F" w:rsidRPr="00E8525E">
                <w:rPr>
                  <w:rStyle w:val="a5"/>
                  <w:rFonts w:ascii="Times New Roman" w:hAnsi="Times New Roman" w:cs="Times New Roman"/>
                  <w:sz w:val="20"/>
                  <w:szCs w:val="20"/>
                </w:rPr>
                <w:t>://</w:t>
              </w:r>
              <w:proofErr w:type="spellStart"/>
              <w:r w:rsidR="00362A5F" w:rsidRPr="00E8525E">
                <w:rPr>
                  <w:rStyle w:val="a5"/>
                  <w:rFonts w:ascii="Times New Roman" w:hAnsi="Times New Roman" w:cs="Times New Roman"/>
                  <w:sz w:val="20"/>
                  <w:szCs w:val="20"/>
                  <w:lang w:val="en-US"/>
                </w:rPr>
                <w:t>drofa</w:t>
              </w:r>
              <w:proofErr w:type="spellEnd"/>
              <w:r w:rsidR="00362A5F" w:rsidRPr="00E8525E">
                <w:rPr>
                  <w:rStyle w:val="a5"/>
                  <w:rFonts w:ascii="Times New Roman" w:hAnsi="Times New Roman" w:cs="Times New Roman"/>
                  <w:sz w:val="20"/>
                  <w:szCs w:val="20"/>
                </w:rPr>
                <w:t>-</w:t>
              </w:r>
              <w:proofErr w:type="spellStart"/>
              <w:r w:rsidR="00362A5F" w:rsidRPr="00E8525E">
                <w:rPr>
                  <w:rStyle w:val="a5"/>
                  <w:rFonts w:ascii="Times New Roman" w:hAnsi="Times New Roman" w:cs="Times New Roman"/>
                  <w:sz w:val="20"/>
                  <w:szCs w:val="20"/>
                  <w:lang w:val="en-US"/>
                </w:rPr>
                <w:t>ventana</w:t>
              </w:r>
              <w:proofErr w:type="spellEnd"/>
              <w:r w:rsidR="00362A5F" w:rsidRPr="00E8525E">
                <w:rPr>
                  <w:rStyle w:val="a5"/>
                  <w:rFonts w:ascii="Times New Roman" w:hAnsi="Times New Roman" w:cs="Times New Roman"/>
                  <w:sz w:val="20"/>
                  <w:szCs w:val="20"/>
                </w:rPr>
                <w:t>.</w:t>
              </w:r>
              <w:proofErr w:type="spellStart"/>
              <w:r w:rsidR="00362A5F" w:rsidRPr="00E8525E">
                <w:rPr>
                  <w:rStyle w:val="a5"/>
                  <w:rFonts w:ascii="Times New Roman" w:hAnsi="Times New Roman" w:cs="Times New Roman"/>
                  <w:sz w:val="20"/>
                  <w:szCs w:val="20"/>
                  <w:lang w:val="en-US"/>
                </w:rPr>
                <w:t>ru</w:t>
              </w:r>
              <w:proofErr w:type="spellEnd"/>
              <w:r w:rsidR="00362A5F" w:rsidRPr="00E8525E">
                <w:rPr>
                  <w:rStyle w:val="a5"/>
                  <w:rFonts w:ascii="Times New Roman" w:hAnsi="Times New Roman" w:cs="Times New Roman"/>
                  <w:sz w:val="20"/>
                  <w:szCs w:val="20"/>
                </w:rPr>
                <w:t>/</w:t>
              </w:r>
              <w:r w:rsidR="00362A5F" w:rsidRPr="00E8525E">
                <w:rPr>
                  <w:rStyle w:val="a5"/>
                  <w:rFonts w:ascii="Times New Roman" w:hAnsi="Times New Roman" w:cs="Times New Roman"/>
                  <w:sz w:val="20"/>
                  <w:szCs w:val="20"/>
                  <w:lang w:val="en-US"/>
                </w:rPr>
                <w:t>expertise</w:t>
              </w:r>
              <w:r w:rsidR="00362A5F" w:rsidRPr="00E8525E">
                <w:rPr>
                  <w:rStyle w:val="a5"/>
                  <w:rFonts w:ascii="Times New Roman" w:hAnsi="Times New Roman" w:cs="Times New Roman"/>
                  <w:sz w:val="20"/>
                  <w:szCs w:val="20"/>
                </w:rPr>
                <w:t>/</w:t>
              </w:r>
              <w:proofErr w:type="spellStart"/>
              <w:r w:rsidR="00362A5F" w:rsidRPr="00E8525E">
                <w:rPr>
                  <w:rStyle w:val="a5"/>
                  <w:rFonts w:ascii="Times New Roman" w:hAnsi="Times New Roman" w:cs="Times New Roman"/>
                  <w:sz w:val="20"/>
                  <w:szCs w:val="20"/>
                  <w:lang w:val="en-US"/>
                </w:rPr>
                <w:t>umk</w:t>
              </w:r>
              <w:proofErr w:type="spellEnd"/>
              <w:r w:rsidR="00362A5F" w:rsidRPr="00E8525E">
                <w:rPr>
                  <w:rStyle w:val="a5"/>
                  <w:rFonts w:ascii="Times New Roman" w:hAnsi="Times New Roman" w:cs="Times New Roman"/>
                  <w:sz w:val="20"/>
                  <w:szCs w:val="20"/>
                </w:rPr>
                <w:t>-181</w:t>
              </w:r>
            </w:hyperlink>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1.3.5.5.2.1. </w:t>
            </w:r>
          </w:p>
        </w:tc>
        <w:tc>
          <w:tcPr>
            <w:tcW w:w="2496" w:type="dxa"/>
          </w:tcPr>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Пузаков</w:t>
            </w:r>
            <w:proofErr w:type="spellEnd"/>
            <w:r>
              <w:rPr>
                <w:rFonts w:ascii="Times New Roman" w:hAnsi="Times New Roman" w:cs="Times New Roman"/>
                <w:sz w:val="20"/>
                <w:szCs w:val="20"/>
              </w:rPr>
              <w:t xml:space="preserve"> С.А.,</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Машнина</w:t>
            </w:r>
            <w:proofErr w:type="spellEnd"/>
            <w:r>
              <w:rPr>
                <w:rFonts w:ascii="Times New Roman" w:hAnsi="Times New Roman" w:cs="Times New Roman"/>
                <w:sz w:val="20"/>
                <w:szCs w:val="20"/>
              </w:rPr>
              <w:t xml:space="preserve"> Н.В.,</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Попков В.А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углублен-ный</w:t>
            </w:r>
            <w:proofErr w:type="spellEnd"/>
            <w:proofErr w:type="gramEnd"/>
            <w:r>
              <w:rPr>
                <w:rFonts w:ascii="Times New Roman" w:hAnsi="Times New Roman" w:cs="Times New Roman"/>
                <w:sz w:val="20"/>
                <w:szCs w:val="20"/>
              </w:rPr>
              <w:t xml:space="preserve"> уровень)</w:t>
            </w:r>
          </w:p>
        </w:tc>
        <w:tc>
          <w:tcPr>
            <w:tcW w:w="955" w:type="dxa"/>
          </w:tcPr>
          <w:p w:rsidR="00362A5F"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6613</w:t>
            </w:r>
          </w:p>
        </w:tc>
      </w:tr>
      <w:tr w:rsidR="00362A5F" w:rsidRPr="00097AAA" w:rsidTr="003C42C9">
        <w:tc>
          <w:tcPr>
            <w:tcW w:w="817"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1.3.5.5.2.2. </w:t>
            </w:r>
          </w:p>
        </w:tc>
        <w:tc>
          <w:tcPr>
            <w:tcW w:w="2496" w:type="dxa"/>
          </w:tcPr>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Пузаков</w:t>
            </w:r>
            <w:proofErr w:type="spellEnd"/>
            <w:r>
              <w:rPr>
                <w:rFonts w:ascii="Times New Roman" w:hAnsi="Times New Roman" w:cs="Times New Roman"/>
                <w:sz w:val="20"/>
                <w:szCs w:val="20"/>
              </w:rPr>
              <w:t xml:space="preserve"> С.А.,</w:t>
            </w:r>
          </w:p>
          <w:p w:rsidR="00362A5F" w:rsidRDefault="00362A5F" w:rsidP="003C42C9">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Машнина</w:t>
            </w:r>
            <w:proofErr w:type="spellEnd"/>
            <w:r>
              <w:rPr>
                <w:rFonts w:ascii="Times New Roman" w:hAnsi="Times New Roman" w:cs="Times New Roman"/>
                <w:sz w:val="20"/>
                <w:szCs w:val="20"/>
              </w:rPr>
              <w:t xml:space="preserve"> Н.В.,</w:t>
            </w:r>
          </w:p>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Попков В.А</w:t>
            </w:r>
          </w:p>
        </w:tc>
        <w:tc>
          <w:tcPr>
            <w:tcW w:w="1369"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rPr>
              <w:t xml:space="preserve">Химия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углублен-ный</w:t>
            </w:r>
            <w:proofErr w:type="spellEnd"/>
            <w:proofErr w:type="gramEnd"/>
            <w:r>
              <w:rPr>
                <w:rFonts w:ascii="Times New Roman" w:hAnsi="Times New Roman" w:cs="Times New Roman"/>
                <w:sz w:val="20"/>
                <w:szCs w:val="20"/>
              </w:rPr>
              <w:t xml:space="preserve"> уровень)</w:t>
            </w:r>
          </w:p>
        </w:tc>
        <w:tc>
          <w:tcPr>
            <w:tcW w:w="955" w:type="dxa"/>
          </w:tcPr>
          <w:p w:rsidR="00362A5F" w:rsidRDefault="00362A5F" w:rsidP="003C42C9">
            <w:pPr>
              <w:spacing w:after="100" w:afterAutospacing="1"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6" w:type="dxa"/>
          </w:tcPr>
          <w:p w:rsidR="00362A5F" w:rsidRDefault="00362A5F" w:rsidP="003C42C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АО </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rPr>
              <w:t>Изда</w:t>
            </w:r>
            <w:proofErr w:type="spellEnd"/>
            <w:r>
              <w:rPr>
                <w:rFonts w:ascii="Times New Roman" w:hAnsi="Times New Roman" w:cs="Times New Roman"/>
                <w:sz w:val="20"/>
                <w:szCs w:val="20"/>
              </w:rPr>
              <w:t>-</w:t>
            </w:r>
          </w:p>
          <w:p w:rsidR="00362A5F" w:rsidRPr="00877463" w:rsidRDefault="00362A5F" w:rsidP="003C42C9">
            <w:pPr>
              <w:spacing w:line="360" w:lineRule="auto"/>
              <w:jc w:val="both"/>
              <w:rPr>
                <w:rFonts w:ascii="Times New Roman" w:hAnsi="Times New Roman" w:cs="Times New Roman"/>
                <w:sz w:val="20"/>
                <w:szCs w:val="20"/>
              </w:rPr>
            </w:pPr>
            <w:proofErr w:type="spellStart"/>
            <w:r w:rsidRPr="00877463">
              <w:rPr>
                <w:rFonts w:ascii="Times New Roman" w:hAnsi="Times New Roman" w:cs="Times New Roman"/>
                <w:sz w:val="20"/>
                <w:szCs w:val="20"/>
              </w:rPr>
              <w:t>тельство</w:t>
            </w:r>
            <w:proofErr w:type="spellEnd"/>
            <w:r w:rsidRPr="00877463">
              <w:rPr>
                <w:rFonts w:ascii="Times New Roman" w:hAnsi="Times New Roman" w:cs="Times New Roman"/>
                <w:sz w:val="20"/>
                <w:szCs w:val="20"/>
              </w:rPr>
              <w:t xml:space="preserve"> «Просвещение»</w:t>
            </w:r>
          </w:p>
        </w:tc>
        <w:tc>
          <w:tcPr>
            <w:tcW w:w="2738" w:type="dxa"/>
          </w:tcPr>
          <w:p w:rsidR="00362A5F" w:rsidRPr="00877463" w:rsidRDefault="00362A5F" w:rsidP="003C42C9">
            <w:pPr>
              <w:spacing w:after="100" w:afterAutospacing="1" w:line="360" w:lineRule="auto"/>
              <w:jc w:val="both"/>
              <w:rPr>
                <w:rFonts w:ascii="Times New Roman" w:hAnsi="Times New Roman" w:cs="Times New Roman"/>
                <w:sz w:val="20"/>
                <w:szCs w:val="20"/>
              </w:rPr>
            </w:pPr>
            <w:r w:rsidRPr="00877463">
              <w:rPr>
                <w:rFonts w:ascii="Times New Roman" w:hAnsi="Times New Roman" w:cs="Times New Roman"/>
                <w:sz w:val="20"/>
                <w:szCs w:val="20"/>
                <w:lang w:val="en-US"/>
              </w:rPr>
              <w:t>http</w:t>
            </w:r>
            <w:r w:rsidRPr="00877463">
              <w:rPr>
                <w:rFonts w:ascii="Times New Roman" w:hAnsi="Times New Roman" w:cs="Times New Roman"/>
                <w:sz w:val="20"/>
                <w:szCs w:val="20"/>
              </w:rPr>
              <w:t>://</w:t>
            </w:r>
            <w:r w:rsidRPr="00877463">
              <w:rPr>
                <w:rFonts w:ascii="Times New Roman" w:hAnsi="Times New Roman" w:cs="Times New Roman"/>
                <w:sz w:val="20"/>
                <w:szCs w:val="20"/>
                <w:lang w:val="en-US"/>
              </w:rPr>
              <w:t>catalog</w:t>
            </w:r>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prosv</w:t>
            </w:r>
            <w:proofErr w:type="spellEnd"/>
            <w:r w:rsidRPr="00877463">
              <w:rPr>
                <w:rFonts w:ascii="Times New Roman" w:hAnsi="Times New Roman" w:cs="Times New Roman"/>
                <w:sz w:val="20"/>
                <w:szCs w:val="20"/>
              </w:rPr>
              <w:t>.</w:t>
            </w:r>
            <w:proofErr w:type="spellStart"/>
            <w:r w:rsidRPr="00877463">
              <w:rPr>
                <w:rFonts w:ascii="Times New Roman" w:hAnsi="Times New Roman" w:cs="Times New Roman"/>
                <w:sz w:val="20"/>
                <w:szCs w:val="20"/>
                <w:lang w:val="en-US"/>
              </w:rPr>
              <w:t>ru</w:t>
            </w:r>
            <w:proofErr w:type="spellEnd"/>
            <w:r w:rsidRPr="00877463">
              <w:rPr>
                <w:rFonts w:ascii="Times New Roman" w:hAnsi="Times New Roman" w:cs="Times New Roman"/>
                <w:sz w:val="20"/>
                <w:szCs w:val="20"/>
              </w:rPr>
              <w:t>/</w:t>
            </w:r>
            <w:r w:rsidRPr="00877463">
              <w:rPr>
                <w:rFonts w:ascii="Times New Roman" w:hAnsi="Times New Roman" w:cs="Times New Roman"/>
                <w:sz w:val="20"/>
                <w:szCs w:val="20"/>
                <w:lang w:val="en-US"/>
              </w:rPr>
              <w:t>item</w:t>
            </w:r>
            <w:r w:rsidRPr="00877463">
              <w:rPr>
                <w:rFonts w:ascii="Times New Roman" w:hAnsi="Times New Roman" w:cs="Times New Roman"/>
                <w:sz w:val="20"/>
                <w:szCs w:val="20"/>
              </w:rPr>
              <w:t>/2</w:t>
            </w:r>
            <w:r>
              <w:rPr>
                <w:rFonts w:ascii="Times New Roman" w:hAnsi="Times New Roman" w:cs="Times New Roman"/>
                <w:sz w:val="20"/>
                <w:szCs w:val="20"/>
              </w:rPr>
              <w:t>6618</w:t>
            </w:r>
          </w:p>
        </w:tc>
      </w:tr>
    </w:tbl>
    <w:p w:rsidR="00362A5F" w:rsidRDefault="00362A5F" w:rsidP="00362A5F">
      <w:pPr>
        <w:spacing w:after="0" w:line="360" w:lineRule="auto"/>
        <w:jc w:val="both"/>
        <w:rPr>
          <w:rFonts w:ascii="Times New Roman" w:hAnsi="Times New Roman" w:cs="Times New Roman"/>
          <w:sz w:val="24"/>
          <w:szCs w:val="24"/>
        </w:rPr>
      </w:pPr>
    </w:p>
    <w:p w:rsidR="00362A5F" w:rsidRPr="00487313" w:rsidRDefault="00362A5F" w:rsidP="00362A5F">
      <w:pPr>
        <w:spacing w:after="0" w:line="360" w:lineRule="auto"/>
        <w:jc w:val="both"/>
        <w:rPr>
          <w:rFonts w:ascii="Times New Roman" w:hAnsi="Times New Roman" w:cs="Times New Roman"/>
          <w:sz w:val="28"/>
          <w:szCs w:val="28"/>
        </w:rPr>
      </w:pPr>
      <w:r w:rsidRPr="00487313">
        <w:rPr>
          <w:rFonts w:ascii="Times New Roman" w:hAnsi="Times New Roman" w:cs="Times New Roman"/>
          <w:sz w:val="28"/>
          <w:szCs w:val="28"/>
        </w:rPr>
        <w:t xml:space="preserve">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w:t>
      </w:r>
      <w:proofErr w:type="gramStart"/>
      <w:r w:rsidRPr="00487313">
        <w:rPr>
          <w:rFonts w:ascii="Times New Roman" w:hAnsi="Times New Roman" w:cs="Times New Roman"/>
          <w:sz w:val="28"/>
          <w:szCs w:val="28"/>
        </w:rPr>
        <w:t>деятельности</w:t>
      </w:r>
      <w:proofErr w:type="gramEnd"/>
      <w:r w:rsidRPr="00487313">
        <w:rPr>
          <w:rFonts w:ascii="Times New Roman" w:hAnsi="Times New Roman" w:cs="Times New Roman"/>
          <w:sz w:val="28"/>
          <w:szCs w:val="28"/>
        </w:rPr>
        <w:t xml:space="preserve">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приказами Министерства образования и науки Российской Федерации.</w:t>
      </w:r>
    </w:p>
    <w:p w:rsidR="00362A5F" w:rsidRDefault="00362A5F" w:rsidP="00362A5F"/>
    <w:p w:rsidR="00362A5F" w:rsidRPr="00487313" w:rsidRDefault="00362A5F" w:rsidP="00362A5F">
      <w:pPr>
        <w:jc w:val="center"/>
        <w:rPr>
          <w:rFonts w:ascii="Times New Roman" w:hAnsi="Times New Roman" w:cs="Times New Roman"/>
          <w:b/>
          <w:bCs/>
          <w:sz w:val="28"/>
          <w:szCs w:val="28"/>
        </w:rPr>
      </w:pPr>
      <w:r w:rsidRPr="00487313">
        <w:rPr>
          <w:rFonts w:ascii="Times New Roman" w:hAnsi="Times New Roman" w:cs="Times New Roman"/>
          <w:b/>
          <w:bCs/>
          <w:sz w:val="28"/>
          <w:szCs w:val="28"/>
        </w:rPr>
        <w:lastRenderedPageBreak/>
        <w:t xml:space="preserve">Анализ Всероссийской проверочной работы по химии. 11 класс. </w:t>
      </w:r>
    </w:p>
    <w:p w:rsidR="00362A5F" w:rsidRPr="00487313" w:rsidRDefault="00362A5F" w:rsidP="00362A5F">
      <w:pPr>
        <w:jc w:val="center"/>
        <w:rPr>
          <w:rFonts w:ascii="Times New Roman" w:hAnsi="Times New Roman" w:cs="Times New Roman"/>
          <w:b/>
          <w:bCs/>
          <w:sz w:val="28"/>
          <w:szCs w:val="28"/>
        </w:rPr>
      </w:pPr>
      <w:r w:rsidRPr="00487313">
        <w:rPr>
          <w:rFonts w:ascii="Times New Roman" w:hAnsi="Times New Roman" w:cs="Times New Roman"/>
          <w:b/>
          <w:bCs/>
          <w:sz w:val="28"/>
          <w:szCs w:val="28"/>
        </w:rPr>
        <w:t>2018-2019 год</w:t>
      </w:r>
    </w:p>
    <w:p w:rsidR="00362A5F" w:rsidRPr="00487313" w:rsidRDefault="00362A5F" w:rsidP="00362A5F">
      <w:pPr>
        <w:ind w:firstLine="540"/>
        <w:jc w:val="both"/>
        <w:rPr>
          <w:rFonts w:ascii="Times New Roman" w:hAnsi="Times New Roman" w:cs="Times New Roman"/>
          <w:sz w:val="28"/>
          <w:szCs w:val="28"/>
        </w:rPr>
      </w:pPr>
      <w:r w:rsidRPr="00487313">
        <w:rPr>
          <w:rFonts w:ascii="Times New Roman" w:hAnsi="Times New Roman" w:cs="Times New Roman"/>
          <w:sz w:val="28"/>
          <w:szCs w:val="28"/>
        </w:rPr>
        <w:t xml:space="preserve">Всероссийскую проверочную работу по химии в 2018-2019 году в Ленинградской области писали 1317 учащихся 11 классов. </w:t>
      </w:r>
    </w:p>
    <w:p w:rsidR="00362A5F" w:rsidRPr="005669BA" w:rsidRDefault="00362A5F" w:rsidP="00362A5F">
      <w:pPr>
        <w:jc w:val="right"/>
        <w:rPr>
          <w:rFonts w:ascii="Times New Roman" w:hAnsi="Times New Roman" w:cs="Times New Roman"/>
          <w:sz w:val="28"/>
          <w:szCs w:val="28"/>
        </w:rPr>
      </w:pPr>
      <w:r w:rsidRPr="005669BA">
        <w:rPr>
          <w:rFonts w:ascii="Times New Roman" w:hAnsi="Times New Roman" w:cs="Times New Roman"/>
          <w:sz w:val="28"/>
          <w:szCs w:val="28"/>
        </w:rPr>
        <w:t xml:space="preserve">Таблица 1           </w:t>
      </w:r>
    </w:p>
    <w:p w:rsidR="00362A5F" w:rsidRPr="005669BA" w:rsidRDefault="00362A5F" w:rsidP="00362A5F">
      <w:pPr>
        <w:jc w:val="center"/>
        <w:rPr>
          <w:rFonts w:ascii="Times New Roman" w:hAnsi="Times New Roman" w:cs="Times New Roman"/>
          <w:b/>
          <w:i/>
          <w:sz w:val="28"/>
          <w:szCs w:val="28"/>
        </w:rPr>
      </w:pPr>
      <w:r w:rsidRPr="005669BA">
        <w:rPr>
          <w:rFonts w:ascii="Times New Roman" w:hAnsi="Times New Roman" w:cs="Times New Roman"/>
          <w:b/>
          <w:i/>
          <w:sz w:val="28"/>
          <w:szCs w:val="28"/>
        </w:rPr>
        <w:t>Результаты ВПР по химии в 11 классе в ЛО (</w:t>
      </w:r>
      <w:proofErr w:type="gramStart"/>
      <w:r w:rsidRPr="005669BA">
        <w:rPr>
          <w:rFonts w:ascii="Times New Roman" w:hAnsi="Times New Roman" w:cs="Times New Roman"/>
          <w:b/>
          <w:i/>
          <w:sz w:val="28"/>
          <w:szCs w:val="28"/>
        </w:rPr>
        <w:t>в</w:t>
      </w:r>
      <w:proofErr w:type="gramEnd"/>
      <w:r w:rsidRPr="005669BA">
        <w:rPr>
          <w:rFonts w:ascii="Times New Roman" w:hAnsi="Times New Roman" w:cs="Times New Roman"/>
          <w:b/>
          <w:i/>
          <w:sz w:val="28"/>
          <w:szCs w:val="28"/>
        </w:rPr>
        <w:t xml:space="preserve"> %)</w:t>
      </w:r>
    </w:p>
    <w:tbl>
      <w:tblPr>
        <w:tblW w:w="0" w:type="auto"/>
        <w:tblLook w:val="04A0"/>
      </w:tblPr>
      <w:tblGrid>
        <w:gridCol w:w="3190"/>
        <w:gridCol w:w="3190"/>
        <w:gridCol w:w="3191"/>
      </w:tblGrid>
      <w:tr w:rsidR="00362A5F" w:rsidRPr="005669BA" w:rsidTr="003C42C9">
        <w:tc>
          <w:tcPr>
            <w:tcW w:w="3190" w:type="dxa"/>
          </w:tcPr>
          <w:p w:rsidR="00362A5F" w:rsidRPr="005669BA" w:rsidRDefault="00362A5F" w:rsidP="003C42C9">
            <w:pPr>
              <w:rPr>
                <w:rFonts w:ascii="Times New Roman" w:hAnsi="Times New Roman" w:cs="Times New Roman"/>
                <w:sz w:val="28"/>
                <w:szCs w:val="28"/>
              </w:rPr>
            </w:pPr>
          </w:p>
        </w:tc>
        <w:tc>
          <w:tcPr>
            <w:tcW w:w="3190"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успеваемость</w:t>
            </w:r>
          </w:p>
        </w:tc>
        <w:tc>
          <w:tcPr>
            <w:tcW w:w="3191"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качество</w:t>
            </w:r>
          </w:p>
        </w:tc>
      </w:tr>
      <w:tr w:rsidR="00362A5F" w:rsidRPr="005669BA" w:rsidTr="003C42C9">
        <w:tc>
          <w:tcPr>
            <w:tcW w:w="3190" w:type="dxa"/>
          </w:tcPr>
          <w:p w:rsidR="00362A5F" w:rsidRPr="005669BA" w:rsidRDefault="00362A5F" w:rsidP="003C42C9">
            <w:pPr>
              <w:jc w:val="center"/>
              <w:rPr>
                <w:rFonts w:ascii="Times New Roman" w:hAnsi="Times New Roman" w:cs="Times New Roman"/>
              </w:rPr>
            </w:pPr>
            <w:r w:rsidRPr="005669BA">
              <w:rPr>
                <w:rFonts w:ascii="Times New Roman" w:hAnsi="Times New Roman" w:cs="Times New Roman"/>
              </w:rPr>
              <w:t>Ленинградская область</w:t>
            </w:r>
          </w:p>
        </w:tc>
        <w:tc>
          <w:tcPr>
            <w:tcW w:w="3190"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97,80%</w:t>
            </w:r>
          </w:p>
        </w:tc>
        <w:tc>
          <w:tcPr>
            <w:tcW w:w="3191"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67,96%</w:t>
            </w:r>
          </w:p>
        </w:tc>
      </w:tr>
    </w:tbl>
    <w:p w:rsidR="00362A5F" w:rsidRPr="005669BA" w:rsidRDefault="00362A5F" w:rsidP="00362A5F">
      <w:pPr>
        <w:rPr>
          <w:rFonts w:ascii="Times New Roman" w:hAnsi="Times New Roman" w:cs="Times New Roman"/>
          <w:sz w:val="28"/>
          <w:szCs w:val="28"/>
        </w:rPr>
      </w:pPr>
    </w:p>
    <w:p w:rsidR="00362A5F" w:rsidRPr="005669BA" w:rsidRDefault="00362A5F" w:rsidP="00362A5F">
      <w:pPr>
        <w:jc w:val="right"/>
        <w:rPr>
          <w:rFonts w:ascii="Times New Roman" w:hAnsi="Times New Roman" w:cs="Times New Roman"/>
          <w:sz w:val="28"/>
          <w:szCs w:val="28"/>
        </w:rPr>
      </w:pPr>
      <w:r w:rsidRPr="005669BA">
        <w:rPr>
          <w:rFonts w:ascii="Times New Roman" w:hAnsi="Times New Roman" w:cs="Times New Roman"/>
          <w:sz w:val="28"/>
          <w:szCs w:val="28"/>
        </w:rPr>
        <w:t xml:space="preserve">Таблица 2          </w:t>
      </w:r>
    </w:p>
    <w:p w:rsidR="00362A5F" w:rsidRPr="005669BA" w:rsidRDefault="00362A5F" w:rsidP="00362A5F">
      <w:pPr>
        <w:jc w:val="center"/>
        <w:rPr>
          <w:rFonts w:ascii="Times New Roman" w:hAnsi="Times New Roman" w:cs="Times New Roman"/>
          <w:b/>
          <w:i/>
          <w:sz w:val="28"/>
          <w:szCs w:val="28"/>
        </w:rPr>
      </w:pPr>
      <w:r w:rsidRPr="005669BA">
        <w:rPr>
          <w:rFonts w:ascii="Times New Roman" w:hAnsi="Times New Roman" w:cs="Times New Roman"/>
          <w:b/>
          <w:i/>
          <w:sz w:val="28"/>
          <w:szCs w:val="28"/>
        </w:rPr>
        <w:t>Результаты ВПР по химии в 11 классе по АТЕ (</w:t>
      </w:r>
      <w:proofErr w:type="gramStart"/>
      <w:r w:rsidRPr="005669BA">
        <w:rPr>
          <w:rFonts w:ascii="Times New Roman" w:hAnsi="Times New Roman" w:cs="Times New Roman"/>
          <w:b/>
          <w:i/>
          <w:sz w:val="28"/>
          <w:szCs w:val="28"/>
        </w:rPr>
        <w:t>в</w:t>
      </w:r>
      <w:proofErr w:type="gramEnd"/>
      <w:r w:rsidRPr="005669BA">
        <w:rPr>
          <w:rFonts w:ascii="Times New Roman" w:hAnsi="Times New Roman" w:cs="Times New Roman"/>
          <w:b/>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2364"/>
        <w:gridCol w:w="2098"/>
        <w:gridCol w:w="1698"/>
      </w:tblGrid>
      <w:tr w:rsidR="00362A5F" w:rsidRPr="00487313" w:rsidTr="003C42C9">
        <w:tc>
          <w:tcPr>
            <w:tcW w:w="3411"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АТЕ</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успеваемость</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качество</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 xml:space="preserve">доля участников в  ВПР </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Бокситогорский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68,29</w:t>
            </w:r>
          </w:p>
        </w:tc>
        <w:tc>
          <w:tcPr>
            <w:tcW w:w="1698" w:type="dxa"/>
          </w:tcPr>
          <w:p w:rsidR="00362A5F" w:rsidRPr="00487313" w:rsidRDefault="00362A5F" w:rsidP="003C42C9">
            <w:pPr>
              <w:jc w:val="center"/>
              <w:rPr>
                <w:rFonts w:ascii="Times New Roman" w:hAnsi="Times New Roman" w:cs="Times New Roman"/>
                <w:sz w:val="28"/>
                <w:szCs w:val="28"/>
                <w:highlight w:val="red"/>
              </w:rPr>
            </w:pPr>
            <w:r w:rsidRPr="00487313">
              <w:rPr>
                <w:rFonts w:ascii="Times New Roman" w:hAnsi="Times New Roman" w:cs="Times New Roman"/>
                <w:sz w:val="28"/>
                <w:szCs w:val="28"/>
              </w:rPr>
              <w:t>3,11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CC"/>
              </w:rPr>
            </w:pPr>
            <w:proofErr w:type="spellStart"/>
            <w:r w:rsidRPr="00487313">
              <w:rPr>
                <w:rFonts w:ascii="Times New Roman" w:hAnsi="Times New Roman" w:cs="Times New Roman"/>
                <w:color w:val="0000CC"/>
              </w:rPr>
              <w:t>Волосовский</w:t>
            </w:r>
            <w:proofErr w:type="spellEnd"/>
            <w:r w:rsidRPr="00487313">
              <w:rPr>
                <w:rFonts w:ascii="Times New Roman" w:hAnsi="Times New Roman" w:cs="Times New Roman"/>
                <w:color w:val="0000CC"/>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1698" w:type="dxa"/>
          </w:tcPr>
          <w:p w:rsidR="00362A5F" w:rsidRPr="00487313" w:rsidRDefault="00362A5F" w:rsidP="003C42C9">
            <w:pPr>
              <w:jc w:val="center"/>
              <w:rPr>
                <w:rFonts w:ascii="Times New Roman" w:hAnsi="Times New Roman" w:cs="Times New Roman"/>
                <w:color w:val="0000CC"/>
                <w:sz w:val="28"/>
                <w:szCs w:val="28"/>
                <w:highlight w:val="green"/>
              </w:rPr>
            </w:pPr>
            <w:r w:rsidRPr="00487313">
              <w:rPr>
                <w:rFonts w:ascii="Times New Roman" w:hAnsi="Times New Roman" w:cs="Times New Roman"/>
                <w:color w:val="0000CC"/>
                <w:sz w:val="28"/>
                <w:szCs w:val="28"/>
              </w:rPr>
              <w:t>0,91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Волховский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79,29</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6,23</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Всеволожский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95,76</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61,01</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17,92</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Выборгский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87,8</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3,11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Гатчинский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78,26</w:t>
            </w:r>
          </w:p>
        </w:tc>
        <w:tc>
          <w:tcPr>
            <w:tcW w:w="1698" w:type="dxa"/>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rPr>
              <w:t>8,73</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Кингисеппский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78,22</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7,67</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Киришский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highlight w:val="green"/>
              </w:rPr>
              <w:t>71,95</w:t>
            </w:r>
          </w:p>
        </w:tc>
        <w:tc>
          <w:tcPr>
            <w:tcW w:w="1698" w:type="dxa"/>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rPr>
              <w:t>6,23</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 xml:space="preserve">Кировский муниципальный </w:t>
            </w:r>
            <w:r w:rsidRPr="00487313">
              <w:rPr>
                <w:rFonts w:ascii="Times New Roman" w:hAnsi="Times New Roman" w:cs="Times New Roman"/>
                <w:color w:val="000000"/>
              </w:rPr>
              <w:lastRenderedPageBreak/>
              <w:t>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lastRenderedPageBreak/>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highlight w:val="green"/>
              </w:rPr>
              <w:t>81,08</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2,81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lastRenderedPageBreak/>
              <w:t>Ленинградская область (региональное подчинение)</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87,40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red"/>
              </w:rPr>
              <w:t>27,56</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9,64</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CC"/>
              </w:rPr>
            </w:pPr>
            <w:proofErr w:type="spellStart"/>
            <w:r w:rsidRPr="00487313">
              <w:rPr>
                <w:rFonts w:ascii="Times New Roman" w:hAnsi="Times New Roman" w:cs="Times New Roman"/>
                <w:color w:val="0000CC"/>
              </w:rPr>
              <w:t>Лодейнопольский</w:t>
            </w:r>
            <w:proofErr w:type="spellEnd"/>
            <w:r w:rsidRPr="00487313">
              <w:rPr>
                <w:rFonts w:ascii="Times New Roman" w:hAnsi="Times New Roman" w:cs="Times New Roman"/>
                <w:color w:val="0000CC"/>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1698" w:type="dxa"/>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0,99</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Ломоносовский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97,05</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61,77</w:t>
            </w:r>
          </w:p>
        </w:tc>
        <w:tc>
          <w:tcPr>
            <w:tcW w:w="1698" w:type="dxa"/>
          </w:tcPr>
          <w:p w:rsidR="00362A5F" w:rsidRPr="00487313" w:rsidRDefault="00362A5F" w:rsidP="003C42C9">
            <w:pPr>
              <w:jc w:val="center"/>
              <w:rPr>
                <w:rFonts w:ascii="Times New Roman" w:hAnsi="Times New Roman" w:cs="Times New Roman"/>
                <w:sz w:val="28"/>
                <w:szCs w:val="28"/>
                <w:highlight w:val="red"/>
              </w:rPr>
            </w:pPr>
            <w:r w:rsidRPr="00487313">
              <w:rPr>
                <w:rFonts w:ascii="Times New Roman" w:hAnsi="Times New Roman" w:cs="Times New Roman"/>
                <w:sz w:val="28"/>
                <w:szCs w:val="28"/>
              </w:rPr>
              <w:t>2,58</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Лужский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75,76</w:t>
            </w:r>
          </w:p>
        </w:tc>
        <w:tc>
          <w:tcPr>
            <w:tcW w:w="1698" w:type="dxa"/>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rPr>
              <w:t>5,01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CC"/>
              </w:rPr>
            </w:pPr>
            <w:proofErr w:type="spellStart"/>
            <w:r w:rsidRPr="00487313">
              <w:rPr>
                <w:rFonts w:ascii="Times New Roman" w:hAnsi="Times New Roman" w:cs="Times New Roman"/>
                <w:color w:val="0000CC"/>
              </w:rPr>
              <w:t>Подпорожский</w:t>
            </w:r>
            <w:proofErr w:type="spellEnd"/>
            <w:r w:rsidRPr="00487313">
              <w:rPr>
                <w:rFonts w:ascii="Times New Roman" w:hAnsi="Times New Roman" w:cs="Times New Roman"/>
                <w:color w:val="0000CC"/>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60</w:t>
            </w:r>
          </w:p>
        </w:tc>
        <w:tc>
          <w:tcPr>
            <w:tcW w:w="1698" w:type="dxa"/>
          </w:tcPr>
          <w:p w:rsidR="00362A5F" w:rsidRPr="00487313" w:rsidRDefault="00362A5F" w:rsidP="003C42C9">
            <w:pPr>
              <w:jc w:val="center"/>
              <w:rPr>
                <w:rFonts w:ascii="Times New Roman" w:hAnsi="Times New Roman" w:cs="Times New Roman"/>
                <w:color w:val="0000CC"/>
                <w:sz w:val="28"/>
                <w:szCs w:val="28"/>
                <w:highlight w:val="red"/>
              </w:rPr>
            </w:pPr>
            <w:r w:rsidRPr="00487313">
              <w:rPr>
                <w:rFonts w:ascii="Times New Roman" w:hAnsi="Times New Roman" w:cs="Times New Roman"/>
                <w:color w:val="0000CC"/>
                <w:sz w:val="28"/>
                <w:szCs w:val="28"/>
              </w:rPr>
              <w:t>0,38</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Приозерский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99,25</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green"/>
              </w:rPr>
              <w:t>71,43</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10,10</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CC"/>
              </w:rPr>
            </w:pPr>
            <w:proofErr w:type="spellStart"/>
            <w:r w:rsidRPr="00487313">
              <w:rPr>
                <w:rFonts w:ascii="Times New Roman" w:hAnsi="Times New Roman" w:cs="Times New Roman"/>
                <w:color w:val="0000CC"/>
              </w:rPr>
              <w:t>Сланцевский</w:t>
            </w:r>
            <w:proofErr w:type="spellEnd"/>
            <w:r w:rsidRPr="00487313">
              <w:rPr>
                <w:rFonts w:ascii="Times New Roman" w:hAnsi="Times New Roman" w:cs="Times New Roman"/>
                <w:color w:val="0000CC"/>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color w:val="0000CC"/>
                <w:sz w:val="28"/>
                <w:szCs w:val="28"/>
              </w:rPr>
            </w:pPr>
            <w:r w:rsidRPr="00487313">
              <w:rPr>
                <w:rFonts w:ascii="Times New Roman" w:hAnsi="Times New Roman" w:cs="Times New Roman"/>
                <w:color w:val="0000CC"/>
                <w:sz w:val="28"/>
                <w:szCs w:val="28"/>
              </w:rPr>
              <w:t>100</w:t>
            </w:r>
          </w:p>
        </w:tc>
        <w:tc>
          <w:tcPr>
            <w:tcW w:w="1698" w:type="dxa"/>
          </w:tcPr>
          <w:p w:rsidR="00362A5F" w:rsidRPr="00487313" w:rsidRDefault="00362A5F" w:rsidP="003C42C9">
            <w:pPr>
              <w:jc w:val="center"/>
              <w:rPr>
                <w:rFonts w:ascii="Times New Roman" w:hAnsi="Times New Roman" w:cs="Times New Roman"/>
                <w:color w:val="0000CC"/>
                <w:sz w:val="28"/>
                <w:szCs w:val="28"/>
                <w:highlight w:val="green"/>
              </w:rPr>
            </w:pPr>
            <w:r w:rsidRPr="00487313">
              <w:rPr>
                <w:rFonts w:ascii="Times New Roman" w:hAnsi="Times New Roman" w:cs="Times New Roman"/>
                <w:color w:val="0000CC"/>
                <w:sz w:val="28"/>
                <w:szCs w:val="28"/>
              </w:rPr>
              <w:t>0,61</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Сосновоборский</w:t>
            </w:r>
            <w:proofErr w:type="spellEnd"/>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98,61</w:t>
            </w:r>
          </w:p>
        </w:tc>
        <w:tc>
          <w:tcPr>
            <w:tcW w:w="2098"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highlight w:val="red"/>
              </w:rPr>
              <w:t>59,72</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5,47</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r w:rsidRPr="00487313">
              <w:rPr>
                <w:rFonts w:ascii="Times New Roman" w:hAnsi="Times New Roman" w:cs="Times New Roman"/>
                <w:color w:val="000000"/>
              </w:rPr>
              <w:t>Тихвинский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highlight w:val="green"/>
              </w:rPr>
              <w:t>72,09</w:t>
            </w:r>
          </w:p>
        </w:tc>
        <w:tc>
          <w:tcPr>
            <w:tcW w:w="1698" w:type="dxa"/>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rPr>
              <w:t>3,27</w:t>
            </w:r>
          </w:p>
        </w:tc>
      </w:tr>
      <w:tr w:rsidR="00362A5F" w:rsidRPr="00487313" w:rsidTr="003C42C9">
        <w:tc>
          <w:tcPr>
            <w:tcW w:w="3411" w:type="dxa"/>
            <w:shd w:val="clear" w:color="auto" w:fill="auto"/>
          </w:tcPr>
          <w:p w:rsidR="00362A5F" w:rsidRPr="00487313" w:rsidRDefault="00362A5F" w:rsidP="003C42C9">
            <w:pPr>
              <w:widowControl w:val="0"/>
              <w:autoSpaceDE w:val="0"/>
              <w:autoSpaceDN w:val="0"/>
              <w:adjustRightInd w:val="0"/>
              <w:spacing w:before="29"/>
              <w:ind w:left="15"/>
              <w:rPr>
                <w:rFonts w:ascii="Times New Roman" w:hAnsi="Times New Roman" w:cs="Times New Roman"/>
                <w:color w:val="000000"/>
              </w:rPr>
            </w:pPr>
            <w:proofErr w:type="spellStart"/>
            <w:r w:rsidRPr="00487313">
              <w:rPr>
                <w:rFonts w:ascii="Times New Roman" w:hAnsi="Times New Roman" w:cs="Times New Roman"/>
                <w:color w:val="000000"/>
              </w:rPr>
              <w:t>Тосненский</w:t>
            </w:r>
            <w:proofErr w:type="spellEnd"/>
            <w:r w:rsidRPr="00487313">
              <w:rPr>
                <w:rFonts w:ascii="Times New Roman" w:hAnsi="Times New Roman" w:cs="Times New Roman"/>
                <w:color w:val="000000"/>
              </w:rPr>
              <w:t xml:space="preserve"> муниципальный район</w:t>
            </w:r>
          </w:p>
        </w:tc>
        <w:tc>
          <w:tcPr>
            <w:tcW w:w="2364" w:type="dxa"/>
            <w:shd w:val="clear" w:color="auto" w:fill="auto"/>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100</w:t>
            </w:r>
          </w:p>
        </w:tc>
        <w:tc>
          <w:tcPr>
            <w:tcW w:w="2098" w:type="dxa"/>
            <w:shd w:val="clear" w:color="auto" w:fill="auto"/>
          </w:tcPr>
          <w:p w:rsidR="00362A5F" w:rsidRPr="00487313" w:rsidRDefault="00362A5F" w:rsidP="003C42C9">
            <w:pPr>
              <w:jc w:val="center"/>
              <w:rPr>
                <w:rFonts w:ascii="Times New Roman" w:hAnsi="Times New Roman" w:cs="Times New Roman"/>
                <w:sz w:val="28"/>
                <w:szCs w:val="28"/>
                <w:highlight w:val="green"/>
              </w:rPr>
            </w:pPr>
            <w:r w:rsidRPr="00487313">
              <w:rPr>
                <w:rFonts w:ascii="Times New Roman" w:hAnsi="Times New Roman" w:cs="Times New Roman"/>
                <w:sz w:val="28"/>
                <w:szCs w:val="28"/>
                <w:highlight w:val="green"/>
              </w:rPr>
              <w:t>76,81</w:t>
            </w:r>
          </w:p>
        </w:tc>
        <w:tc>
          <w:tcPr>
            <w:tcW w:w="1698" w:type="dxa"/>
          </w:tcPr>
          <w:p w:rsidR="00362A5F" w:rsidRPr="00487313" w:rsidRDefault="00362A5F" w:rsidP="003C42C9">
            <w:pPr>
              <w:jc w:val="center"/>
              <w:rPr>
                <w:rFonts w:ascii="Times New Roman" w:hAnsi="Times New Roman" w:cs="Times New Roman"/>
                <w:sz w:val="28"/>
                <w:szCs w:val="28"/>
              </w:rPr>
            </w:pPr>
            <w:r w:rsidRPr="00487313">
              <w:rPr>
                <w:rFonts w:ascii="Times New Roman" w:hAnsi="Times New Roman" w:cs="Times New Roman"/>
                <w:sz w:val="28"/>
                <w:szCs w:val="28"/>
              </w:rPr>
              <w:t>5,24</w:t>
            </w:r>
          </w:p>
        </w:tc>
      </w:tr>
    </w:tbl>
    <w:p w:rsidR="00362A5F" w:rsidRPr="00487313" w:rsidRDefault="00362A5F" w:rsidP="00362A5F">
      <w:pPr>
        <w:rPr>
          <w:rFonts w:ascii="Times New Roman" w:hAnsi="Times New Roman" w:cs="Times New Roman"/>
          <w:sz w:val="28"/>
          <w:szCs w:val="28"/>
        </w:rPr>
      </w:pPr>
    </w:p>
    <w:p w:rsidR="00362A5F" w:rsidRPr="00487313" w:rsidRDefault="00362A5F" w:rsidP="00362A5F">
      <w:pPr>
        <w:ind w:firstLine="540"/>
        <w:jc w:val="both"/>
        <w:rPr>
          <w:rFonts w:ascii="Times New Roman" w:hAnsi="Times New Roman" w:cs="Times New Roman"/>
          <w:sz w:val="28"/>
          <w:szCs w:val="28"/>
        </w:rPr>
      </w:pPr>
      <w:r w:rsidRPr="00487313">
        <w:rPr>
          <w:rFonts w:ascii="Times New Roman" w:hAnsi="Times New Roman" w:cs="Times New Roman"/>
          <w:sz w:val="28"/>
          <w:szCs w:val="28"/>
        </w:rPr>
        <w:t xml:space="preserve">Результаты ВПР по химии в 11 классе  четырех муниципальных районов: </w:t>
      </w:r>
      <w:proofErr w:type="spellStart"/>
      <w:r w:rsidRPr="00487313">
        <w:rPr>
          <w:rFonts w:ascii="Times New Roman" w:hAnsi="Times New Roman" w:cs="Times New Roman"/>
          <w:color w:val="0000CC"/>
          <w:sz w:val="28"/>
          <w:szCs w:val="28"/>
        </w:rPr>
        <w:t>Волосовского</w:t>
      </w:r>
      <w:proofErr w:type="spellEnd"/>
      <w:r w:rsidRPr="00487313">
        <w:rPr>
          <w:rFonts w:ascii="Times New Roman" w:hAnsi="Times New Roman" w:cs="Times New Roman"/>
          <w:color w:val="0000CC"/>
          <w:sz w:val="28"/>
          <w:szCs w:val="28"/>
        </w:rPr>
        <w:t xml:space="preserve">, </w:t>
      </w:r>
      <w:proofErr w:type="spellStart"/>
      <w:r w:rsidRPr="00487313">
        <w:rPr>
          <w:rFonts w:ascii="Times New Roman" w:hAnsi="Times New Roman" w:cs="Times New Roman"/>
          <w:color w:val="0000CC"/>
          <w:sz w:val="28"/>
          <w:szCs w:val="28"/>
        </w:rPr>
        <w:t>Лодейнопольского</w:t>
      </w:r>
      <w:proofErr w:type="spellEnd"/>
      <w:r w:rsidRPr="00487313">
        <w:rPr>
          <w:rFonts w:ascii="Times New Roman" w:hAnsi="Times New Roman" w:cs="Times New Roman"/>
          <w:color w:val="0000CC"/>
          <w:sz w:val="28"/>
          <w:szCs w:val="28"/>
        </w:rPr>
        <w:t xml:space="preserve">, </w:t>
      </w:r>
      <w:proofErr w:type="spellStart"/>
      <w:r w:rsidRPr="00487313">
        <w:rPr>
          <w:rFonts w:ascii="Times New Roman" w:hAnsi="Times New Roman" w:cs="Times New Roman"/>
          <w:color w:val="0000CC"/>
          <w:sz w:val="28"/>
          <w:szCs w:val="28"/>
        </w:rPr>
        <w:t>Подпорожского</w:t>
      </w:r>
      <w:proofErr w:type="spellEnd"/>
      <w:r w:rsidRPr="00487313">
        <w:rPr>
          <w:rFonts w:ascii="Times New Roman" w:hAnsi="Times New Roman" w:cs="Times New Roman"/>
          <w:color w:val="0000CC"/>
          <w:sz w:val="28"/>
          <w:szCs w:val="28"/>
        </w:rPr>
        <w:t xml:space="preserve">, </w:t>
      </w:r>
      <w:proofErr w:type="spellStart"/>
      <w:r w:rsidRPr="00487313">
        <w:rPr>
          <w:rFonts w:ascii="Times New Roman" w:hAnsi="Times New Roman" w:cs="Times New Roman"/>
          <w:color w:val="0000CC"/>
          <w:sz w:val="28"/>
          <w:szCs w:val="28"/>
        </w:rPr>
        <w:t>Сланцевского</w:t>
      </w:r>
      <w:proofErr w:type="spellEnd"/>
      <w:r w:rsidRPr="00487313">
        <w:rPr>
          <w:rFonts w:ascii="Times New Roman" w:hAnsi="Times New Roman" w:cs="Times New Roman"/>
          <w:color w:val="0000CC"/>
          <w:sz w:val="28"/>
          <w:szCs w:val="28"/>
        </w:rPr>
        <w:t xml:space="preserve">  - </w:t>
      </w:r>
      <w:proofErr w:type="gramStart"/>
      <w:r w:rsidRPr="00487313">
        <w:rPr>
          <w:rFonts w:ascii="Times New Roman" w:hAnsi="Times New Roman" w:cs="Times New Roman"/>
          <w:sz w:val="28"/>
          <w:szCs w:val="28"/>
        </w:rPr>
        <w:t>высокие</w:t>
      </w:r>
      <w:proofErr w:type="gramEnd"/>
      <w:r w:rsidRPr="00487313">
        <w:rPr>
          <w:rFonts w:ascii="Times New Roman" w:hAnsi="Times New Roman" w:cs="Times New Roman"/>
          <w:sz w:val="28"/>
          <w:szCs w:val="28"/>
        </w:rPr>
        <w:t>, но не являются показательными для каждого из этих  районов, так как количество участников в ВПР составило незначительное число обучающихся: 12 человек, 13 человек, 5 человек, 8 человек.</w:t>
      </w:r>
    </w:p>
    <w:p w:rsidR="00362A5F" w:rsidRPr="005669BA" w:rsidRDefault="00362A5F" w:rsidP="00362A5F">
      <w:pPr>
        <w:ind w:firstLine="540"/>
        <w:jc w:val="both"/>
        <w:rPr>
          <w:rStyle w:val="fontstyle01"/>
          <w:rFonts w:ascii="Times New Roman" w:hAnsi="Times New Roman" w:cs="Times New Roman"/>
          <w:color w:val="auto"/>
        </w:rPr>
      </w:pPr>
      <w:r w:rsidRPr="00487313">
        <w:rPr>
          <w:rFonts w:ascii="Times New Roman" w:hAnsi="Times New Roman" w:cs="Times New Roman"/>
          <w:sz w:val="28"/>
          <w:szCs w:val="28"/>
        </w:rPr>
        <w:t xml:space="preserve">Высокие результаты показали </w:t>
      </w:r>
      <w:proofErr w:type="spellStart"/>
      <w:r w:rsidRPr="00487313">
        <w:rPr>
          <w:rFonts w:ascii="Times New Roman" w:hAnsi="Times New Roman" w:cs="Times New Roman"/>
          <w:color w:val="000000"/>
          <w:sz w:val="28"/>
          <w:szCs w:val="28"/>
        </w:rPr>
        <w:t>Бокситогорский</w:t>
      </w:r>
      <w:proofErr w:type="spellEnd"/>
      <w:r w:rsidRPr="00487313">
        <w:rPr>
          <w:rFonts w:ascii="Times New Roman" w:hAnsi="Times New Roman" w:cs="Times New Roman"/>
          <w:sz w:val="28"/>
          <w:szCs w:val="28"/>
        </w:rPr>
        <w:t xml:space="preserve">, </w:t>
      </w:r>
      <w:proofErr w:type="spellStart"/>
      <w:r w:rsidRPr="00487313">
        <w:rPr>
          <w:rFonts w:ascii="Times New Roman" w:hAnsi="Times New Roman" w:cs="Times New Roman"/>
          <w:color w:val="000000"/>
          <w:sz w:val="28"/>
          <w:szCs w:val="28"/>
        </w:rPr>
        <w:t>Волховский</w:t>
      </w:r>
      <w:proofErr w:type="spellEnd"/>
      <w:r w:rsidRPr="00487313">
        <w:rPr>
          <w:rFonts w:ascii="Times New Roman" w:hAnsi="Times New Roman" w:cs="Times New Roman"/>
          <w:sz w:val="28"/>
          <w:szCs w:val="28"/>
        </w:rPr>
        <w:t xml:space="preserve">, </w:t>
      </w:r>
      <w:r w:rsidRPr="00487313">
        <w:rPr>
          <w:rFonts w:ascii="Times New Roman" w:hAnsi="Times New Roman" w:cs="Times New Roman"/>
          <w:color w:val="000000"/>
          <w:sz w:val="28"/>
          <w:szCs w:val="28"/>
        </w:rPr>
        <w:t>Выборгский</w:t>
      </w:r>
      <w:r w:rsidRPr="00487313">
        <w:rPr>
          <w:rFonts w:ascii="Times New Roman" w:hAnsi="Times New Roman" w:cs="Times New Roman"/>
          <w:sz w:val="28"/>
          <w:szCs w:val="28"/>
        </w:rPr>
        <w:t xml:space="preserve">, </w:t>
      </w:r>
      <w:r w:rsidRPr="00487313">
        <w:rPr>
          <w:rFonts w:ascii="Times New Roman" w:hAnsi="Times New Roman" w:cs="Times New Roman"/>
          <w:color w:val="000000"/>
          <w:sz w:val="28"/>
          <w:szCs w:val="28"/>
        </w:rPr>
        <w:t>Гатчинский</w:t>
      </w:r>
      <w:r w:rsidRPr="00487313">
        <w:rPr>
          <w:rFonts w:ascii="Times New Roman" w:hAnsi="Times New Roman" w:cs="Times New Roman"/>
          <w:sz w:val="28"/>
          <w:szCs w:val="28"/>
        </w:rPr>
        <w:t xml:space="preserve">, </w:t>
      </w:r>
      <w:proofErr w:type="spellStart"/>
      <w:r w:rsidRPr="00487313">
        <w:rPr>
          <w:rFonts w:ascii="Times New Roman" w:hAnsi="Times New Roman" w:cs="Times New Roman"/>
          <w:color w:val="000000"/>
          <w:sz w:val="28"/>
          <w:szCs w:val="28"/>
        </w:rPr>
        <w:t>Кингисеппский</w:t>
      </w:r>
      <w:proofErr w:type="spellEnd"/>
      <w:r w:rsidRPr="00487313">
        <w:rPr>
          <w:rFonts w:ascii="Times New Roman" w:hAnsi="Times New Roman" w:cs="Times New Roman"/>
          <w:sz w:val="28"/>
          <w:szCs w:val="28"/>
        </w:rPr>
        <w:t xml:space="preserve">, </w:t>
      </w:r>
      <w:proofErr w:type="spellStart"/>
      <w:r w:rsidRPr="00487313">
        <w:rPr>
          <w:rFonts w:ascii="Times New Roman" w:hAnsi="Times New Roman" w:cs="Times New Roman"/>
          <w:color w:val="000000"/>
          <w:sz w:val="28"/>
          <w:szCs w:val="28"/>
        </w:rPr>
        <w:t>Киришский</w:t>
      </w:r>
      <w:proofErr w:type="spellEnd"/>
      <w:r w:rsidRPr="00487313">
        <w:rPr>
          <w:rFonts w:ascii="Times New Roman" w:hAnsi="Times New Roman" w:cs="Times New Roman"/>
          <w:sz w:val="28"/>
          <w:szCs w:val="28"/>
        </w:rPr>
        <w:t xml:space="preserve">, </w:t>
      </w:r>
      <w:r w:rsidRPr="00487313">
        <w:rPr>
          <w:rFonts w:ascii="Times New Roman" w:hAnsi="Times New Roman" w:cs="Times New Roman"/>
          <w:color w:val="000000"/>
          <w:sz w:val="28"/>
          <w:szCs w:val="28"/>
        </w:rPr>
        <w:t>Кировский,</w:t>
      </w:r>
      <w:r w:rsidRPr="00487313">
        <w:rPr>
          <w:rFonts w:ascii="Times New Roman" w:hAnsi="Times New Roman" w:cs="Times New Roman"/>
          <w:sz w:val="28"/>
          <w:szCs w:val="28"/>
        </w:rPr>
        <w:t xml:space="preserve"> </w:t>
      </w:r>
      <w:proofErr w:type="spellStart"/>
      <w:r w:rsidRPr="00487313">
        <w:rPr>
          <w:rFonts w:ascii="Times New Roman" w:hAnsi="Times New Roman" w:cs="Times New Roman"/>
          <w:color w:val="000000"/>
          <w:sz w:val="28"/>
          <w:szCs w:val="28"/>
        </w:rPr>
        <w:t>Лужский</w:t>
      </w:r>
      <w:proofErr w:type="spellEnd"/>
      <w:r w:rsidRPr="00487313">
        <w:rPr>
          <w:rFonts w:ascii="Times New Roman" w:hAnsi="Times New Roman" w:cs="Times New Roman"/>
          <w:color w:val="000000"/>
          <w:sz w:val="28"/>
          <w:szCs w:val="28"/>
        </w:rPr>
        <w:t xml:space="preserve">, </w:t>
      </w:r>
      <w:proofErr w:type="spellStart"/>
      <w:r w:rsidRPr="00487313">
        <w:rPr>
          <w:rFonts w:ascii="Times New Roman" w:hAnsi="Times New Roman" w:cs="Times New Roman"/>
          <w:color w:val="000000"/>
          <w:sz w:val="28"/>
          <w:szCs w:val="28"/>
        </w:rPr>
        <w:t>Приозерский</w:t>
      </w:r>
      <w:proofErr w:type="spellEnd"/>
      <w:r w:rsidRPr="00487313">
        <w:rPr>
          <w:rFonts w:ascii="Times New Roman" w:hAnsi="Times New Roman" w:cs="Times New Roman"/>
          <w:color w:val="000000"/>
          <w:sz w:val="28"/>
          <w:szCs w:val="28"/>
        </w:rPr>
        <w:t xml:space="preserve">, Тихвинский, </w:t>
      </w:r>
      <w:proofErr w:type="spellStart"/>
      <w:r w:rsidRPr="00487313">
        <w:rPr>
          <w:rFonts w:ascii="Times New Roman" w:hAnsi="Times New Roman" w:cs="Times New Roman"/>
          <w:color w:val="000000"/>
          <w:sz w:val="28"/>
          <w:szCs w:val="28"/>
        </w:rPr>
        <w:t>Тосненский</w:t>
      </w:r>
      <w:proofErr w:type="spellEnd"/>
      <w:r w:rsidRPr="00487313">
        <w:rPr>
          <w:rFonts w:ascii="Times New Roman" w:hAnsi="Times New Roman" w:cs="Times New Roman"/>
          <w:color w:val="000000"/>
          <w:sz w:val="28"/>
          <w:szCs w:val="28"/>
        </w:rPr>
        <w:t xml:space="preserve"> </w:t>
      </w:r>
      <w:r w:rsidRPr="00487313">
        <w:rPr>
          <w:rFonts w:ascii="Times New Roman" w:hAnsi="Times New Roman" w:cs="Times New Roman"/>
          <w:sz w:val="28"/>
          <w:szCs w:val="28"/>
        </w:rPr>
        <w:t xml:space="preserve"> муниципальные районы (высокий процент успеваемости и качество знаний выше областного), низкие результаты (качество знаний значительно ниже областного) - </w:t>
      </w:r>
      <w:r w:rsidRPr="00487313">
        <w:rPr>
          <w:rFonts w:ascii="Times New Roman" w:hAnsi="Times New Roman" w:cs="Times New Roman"/>
          <w:color w:val="000000"/>
          <w:sz w:val="28"/>
          <w:szCs w:val="28"/>
        </w:rPr>
        <w:t xml:space="preserve">Ленинградская область (региональное подчинение) и  </w:t>
      </w:r>
      <w:proofErr w:type="spellStart"/>
      <w:r w:rsidRPr="00487313">
        <w:rPr>
          <w:rFonts w:ascii="Times New Roman" w:hAnsi="Times New Roman" w:cs="Times New Roman"/>
          <w:color w:val="000000"/>
          <w:sz w:val="28"/>
          <w:szCs w:val="28"/>
        </w:rPr>
        <w:t>Сосновоборский</w:t>
      </w:r>
      <w:proofErr w:type="spellEnd"/>
      <w:r w:rsidRPr="00487313">
        <w:rPr>
          <w:rFonts w:ascii="Times New Roman" w:hAnsi="Times New Roman" w:cs="Times New Roman"/>
          <w:sz w:val="28"/>
          <w:szCs w:val="28"/>
        </w:rPr>
        <w:t xml:space="preserve"> район.</w:t>
      </w:r>
    </w:p>
    <w:p w:rsidR="00362A5F" w:rsidRPr="00F1438A" w:rsidRDefault="00362A5F" w:rsidP="00362A5F">
      <w:pPr>
        <w:ind w:firstLine="540"/>
        <w:jc w:val="both"/>
        <w:rPr>
          <w:rFonts w:ascii="Times New Roman" w:hAnsi="Times New Roman" w:cs="Times New Roman"/>
          <w:sz w:val="28"/>
          <w:szCs w:val="28"/>
        </w:rPr>
      </w:pPr>
      <w:r w:rsidRPr="00F1438A">
        <w:rPr>
          <w:rFonts w:ascii="Times New Roman" w:hAnsi="Times New Roman" w:cs="Times New Roman"/>
          <w:sz w:val="28"/>
          <w:szCs w:val="28"/>
        </w:rPr>
        <w:t xml:space="preserve">Среди проверяемых требований (умений) к уровню подготовки во Всероссийской проверочной работе по химии в 11 классе учащиеся показали  подготовку </w:t>
      </w:r>
      <w:r w:rsidRPr="00F1438A">
        <w:rPr>
          <w:rFonts w:ascii="Times New Roman" w:hAnsi="Times New Roman" w:cs="Times New Roman"/>
          <w:b/>
          <w:bCs/>
          <w:sz w:val="28"/>
          <w:szCs w:val="28"/>
        </w:rPr>
        <w:t>выше</w:t>
      </w:r>
      <w:r w:rsidRPr="00F1438A">
        <w:rPr>
          <w:rFonts w:ascii="Times New Roman" w:hAnsi="Times New Roman" w:cs="Times New Roman"/>
          <w:sz w:val="28"/>
          <w:szCs w:val="28"/>
        </w:rPr>
        <w:t xml:space="preserve"> всероссийского уровня по следующим позициям:</w:t>
      </w:r>
    </w:p>
    <w:p w:rsidR="00362A5F" w:rsidRPr="00F1438A" w:rsidRDefault="00362A5F" w:rsidP="00362A5F">
      <w:pPr>
        <w:ind w:firstLine="540"/>
        <w:jc w:val="right"/>
        <w:rPr>
          <w:rFonts w:ascii="Times New Roman" w:hAnsi="Times New Roman" w:cs="Times New Roman"/>
          <w:sz w:val="28"/>
          <w:szCs w:val="28"/>
        </w:rPr>
      </w:pPr>
      <w:r w:rsidRPr="00F1438A">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F1438A">
        <w:rPr>
          <w:rFonts w:ascii="Times New Roman" w:hAnsi="Times New Roman" w:cs="Times New Roman"/>
          <w:sz w:val="28"/>
          <w:szCs w:val="28"/>
        </w:rPr>
        <w:t>(А)</w:t>
      </w:r>
    </w:p>
    <w:tbl>
      <w:tblPr>
        <w:tblW w:w="9951" w:type="dxa"/>
        <w:tblInd w:w="15" w:type="dxa"/>
        <w:tblLayout w:type="fixed"/>
        <w:tblCellMar>
          <w:left w:w="15" w:type="dxa"/>
          <w:right w:w="15" w:type="dxa"/>
        </w:tblCellMar>
        <w:tblLook w:val="0000"/>
      </w:tblPr>
      <w:tblGrid>
        <w:gridCol w:w="452"/>
        <w:gridCol w:w="7395"/>
        <w:gridCol w:w="568"/>
        <w:gridCol w:w="740"/>
        <w:gridCol w:w="512"/>
        <w:gridCol w:w="284"/>
      </w:tblGrid>
      <w:tr w:rsidR="00362A5F" w:rsidTr="003C42C9">
        <w:trPr>
          <w:trHeight w:hRule="exact" w:val="454"/>
        </w:trPr>
        <w:tc>
          <w:tcPr>
            <w:tcW w:w="452" w:type="dxa"/>
            <w:vMerge w:val="restart"/>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206" w:lineRule="exact"/>
              <w:ind w:left="15"/>
              <w:rPr>
                <w:b/>
                <w:bCs/>
                <w:color w:val="000000"/>
                <w:sz w:val="18"/>
                <w:szCs w:val="18"/>
              </w:rPr>
            </w:pPr>
            <w:r w:rsidRPr="004B6FF3">
              <w:rPr>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362A5F" w:rsidRPr="00DD626C" w:rsidRDefault="00362A5F" w:rsidP="003C42C9">
            <w:pPr>
              <w:jc w:val="center"/>
            </w:pPr>
            <w:r w:rsidRPr="00DD626C">
              <w:rPr>
                <w:rStyle w:val="fontstyle01"/>
                <w:rFonts w:ascii="Times New Roman" w:hAnsi="Times New Roman"/>
                <w:sz w:val="24"/>
                <w:szCs w:val="24"/>
              </w:rPr>
              <w:t>Проверяемые</w:t>
            </w:r>
            <w:r w:rsidRPr="00DD626C">
              <w:rPr>
                <w:color w:val="000000"/>
              </w:rPr>
              <w:br/>
            </w:r>
            <w:r w:rsidRPr="00DD626C">
              <w:rPr>
                <w:rStyle w:val="fontstyle01"/>
                <w:rFonts w:ascii="Times New Roman" w:hAnsi="Times New Roman"/>
                <w:sz w:val="24"/>
                <w:szCs w:val="24"/>
              </w:rPr>
              <w:t>элементы содержания</w:t>
            </w:r>
          </w:p>
          <w:p w:rsidR="00362A5F" w:rsidRDefault="00362A5F" w:rsidP="003C42C9">
            <w:pPr>
              <w:widowControl w:val="0"/>
              <w:autoSpaceDE w:val="0"/>
              <w:autoSpaceDN w:val="0"/>
              <w:adjustRightInd w:val="0"/>
              <w:spacing w:before="30" w:line="225" w:lineRule="exact"/>
              <w:ind w:left="15"/>
              <w:jc w:val="center"/>
              <w:rPr>
                <w:rFonts w:ascii="Arial" w:hAnsi="Arial" w:cs="Arial"/>
                <w:b/>
                <w:bCs/>
                <w:color w:val="000000"/>
                <w:sz w:val="20"/>
                <w:szCs w:val="20"/>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color w:val="000000"/>
                <w:sz w:val="16"/>
                <w:szCs w:val="16"/>
              </w:rPr>
            </w:pPr>
            <w:r w:rsidRPr="004B6FF3">
              <w:rPr>
                <w:color w:val="000000"/>
                <w:sz w:val="16"/>
                <w:szCs w:val="16"/>
              </w:rPr>
              <w:t>Макс</w:t>
            </w:r>
            <w:r w:rsidRPr="004B6FF3">
              <w:rPr>
                <w:color w:val="000000"/>
                <w:sz w:val="16"/>
                <w:szCs w:val="16"/>
              </w:rPr>
              <w:br/>
              <w:t>балл</w:t>
            </w:r>
          </w:p>
        </w:tc>
        <w:tc>
          <w:tcPr>
            <w:tcW w:w="1252" w:type="dxa"/>
            <w:gridSpan w:val="2"/>
            <w:tcBorders>
              <w:top w:val="single" w:sz="8" w:space="0" w:color="000000"/>
              <w:left w:val="nil"/>
              <w:bottom w:val="nil"/>
              <w:right w:val="nil"/>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proofErr w:type="gramStart"/>
            <w:r w:rsidRPr="004B6FF3">
              <w:rPr>
                <w:b/>
                <w:bCs/>
                <w:color w:val="000000"/>
                <w:sz w:val="16"/>
                <w:szCs w:val="16"/>
              </w:rPr>
              <w:t>Средний</w:t>
            </w:r>
            <w:proofErr w:type="gramEnd"/>
            <w:r w:rsidRPr="004B6FF3">
              <w:rPr>
                <w:b/>
                <w:bCs/>
                <w:color w:val="000000"/>
                <w:sz w:val="16"/>
                <w:szCs w:val="16"/>
              </w:rPr>
              <w:t xml:space="preserve"> % выполнения</w:t>
            </w:r>
          </w:p>
        </w:tc>
        <w:tc>
          <w:tcPr>
            <w:tcW w:w="284" w:type="dxa"/>
            <w:tcBorders>
              <w:top w:val="single" w:sz="8" w:space="0" w:color="000000"/>
              <w:left w:val="nil"/>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167" w:lineRule="exact"/>
              <w:ind w:left="15"/>
              <w:rPr>
                <w:color w:val="000000"/>
                <w:sz w:val="14"/>
                <w:szCs w:val="14"/>
              </w:rPr>
            </w:pPr>
            <w:r w:rsidRPr="004B6FF3">
              <w:rPr>
                <w:color w:val="000000"/>
                <w:sz w:val="14"/>
                <w:szCs w:val="14"/>
              </w:rPr>
              <w:t>1</w:t>
            </w:r>
          </w:p>
        </w:tc>
      </w:tr>
      <w:tr w:rsidR="00362A5F" w:rsidTr="003C42C9">
        <w:trPr>
          <w:trHeight w:hRule="exact" w:val="454"/>
        </w:trPr>
        <w:tc>
          <w:tcPr>
            <w:tcW w:w="452"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7395"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rPr>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color w:val="000000"/>
                <w:sz w:val="16"/>
                <w:szCs w:val="16"/>
              </w:rPr>
            </w:pPr>
            <w:r w:rsidRPr="004B6FF3">
              <w:rPr>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r w:rsidRPr="004B6FF3">
              <w:rPr>
                <w:b/>
                <w:bCs/>
                <w:color w:val="000000"/>
                <w:sz w:val="16"/>
                <w:szCs w:val="16"/>
              </w:rPr>
              <w:t>По России</w:t>
            </w:r>
          </w:p>
        </w:tc>
      </w:tr>
      <w:tr w:rsidR="00362A5F" w:rsidTr="003C42C9">
        <w:trPr>
          <w:trHeight w:hRule="exact" w:val="450"/>
        </w:trPr>
        <w:tc>
          <w:tcPr>
            <w:tcW w:w="7847" w:type="dxa"/>
            <w:gridSpan w:val="2"/>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
                <w:bCs/>
                <w:color w:val="000000"/>
                <w:sz w:val="18"/>
                <w:szCs w:val="18"/>
              </w:rPr>
            </w:pPr>
            <w:r w:rsidRPr="004B6FF3">
              <w:rPr>
                <w:b/>
                <w:bCs/>
                <w:color w:val="000000"/>
                <w:sz w:val="18"/>
                <w:szCs w:val="18"/>
              </w:rPr>
              <w:t xml:space="preserve">1317 </w:t>
            </w:r>
            <w:proofErr w:type="spellStart"/>
            <w:r w:rsidRPr="004B6FF3">
              <w:rPr>
                <w:b/>
                <w:bCs/>
                <w:color w:val="000000"/>
                <w:sz w:val="18"/>
                <w:szCs w:val="18"/>
              </w:rPr>
              <w:t>уч</w:t>
            </w:r>
            <w:proofErr w:type="spellEnd"/>
            <w:r w:rsidRPr="004B6FF3">
              <w:rPr>
                <w:b/>
                <w:bCs/>
                <w:color w:val="000000"/>
                <w:sz w:val="18"/>
                <w:szCs w:val="18"/>
              </w:rPr>
              <w:t>.</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r w:rsidRPr="004B6FF3">
              <w:rPr>
                <w:b/>
                <w:bCs/>
                <w:color w:val="000000"/>
                <w:sz w:val="16"/>
                <w:szCs w:val="16"/>
              </w:rPr>
              <w:t xml:space="preserve">181298 </w:t>
            </w:r>
            <w:proofErr w:type="spellStart"/>
            <w:r w:rsidRPr="004B6FF3">
              <w:rPr>
                <w:b/>
                <w:bCs/>
                <w:color w:val="000000"/>
                <w:sz w:val="16"/>
                <w:szCs w:val="16"/>
              </w:rPr>
              <w:t>уч</w:t>
            </w:r>
            <w:proofErr w:type="spellEnd"/>
            <w:r w:rsidRPr="004B6FF3">
              <w:rPr>
                <w:b/>
                <w:bCs/>
                <w:color w:val="000000"/>
                <w:sz w:val="16"/>
                <w:szCs w:val="16"/>
              </w:rPr>
              <w:t>.</w:t>
            </w:r>
          </w:p>
        </w:tc>
      </w:tr>
      <w:tr w:rsidR="00362A5F" w:rsidTr="003C42C9">
        <w:trPr>
          <w:trHeight w:hRule="exact" w:val="1286"/>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line="157" w:lineRule="exact"/>
              <w:jc w:val="center"/>
              <w:rPr>
                <w:b/>
                <w:bCs/>
                <w:color w:val="000000"/>
              </w:rPr>
            </w:pPr>
            <w:r w:rsidRPr="00090BCA">
              <w:rPr>
                <w:b/>
                <w:bCs/>
                <w:color w:val="000000"/>
              </w:rPr>
              <w:t>1</w:t>
            </w:r>
          </w:p>
        </w:tc>
        <w:tc>
          <w:tcPr>
            <w:tcW w:w="7395" w:type="dxa"/>
            <w:tcBorders>
              <w:top w:val="single" w:sz="8" w:space="0" w:color="000000"/>
              <w:left w:val="single" w:sz="8" w:space="0" w:color="000000"/>
              <w:bottom w:val="single" w:sz="8" w:space="0" w:color="000000"/>
              <w:right w:val="single" w:sz="8" w:space="0" w:color="000000"/>
            </w:tcBorders>
          </w:tcPr>
          <w:p w:rsidR="00362A5F" w:rsidRPr="00DD626C" w:rsidRDefault="00362A5F" w:rsidP="003C42C9">
            <w:pPr>
              <w:rPr>
                <w:rStyle w:val="fontstyle01"/>
                <w:sz w:val="24"/>
                <w:szCs w:val="24"/>
              </w:rPr>
            </w:pPr>
            <w:r w:rsidRPr="00DD626C">
              <w:rPr>
                <w:rStyle w:val="fontstyle01"/>
                <w:sz w:val="24"/>
                <w:szCs w:val="24"/>
              </w:rPr>
              <w:t>Чистые вещества и смеси. Научные методы познания веществ и химических</w:t>
            </w:r>
            <w:r>
              <w:t xml:space="preserve"> </w:t>
            </w:r>
            <w:r w:rsidRPr="00DD626C">
              <w:rPr>
                <w:rStyle w:val="fontstyle01"/>
                <w:sz w:val="24"/>
                <w:szCs w:val="24"/>
              </w:rPr>
              <w:t>явлений: наблюдение, измерение, эксперимент, анализ и синтез.</w:t>
            </w:r>
          </w:p>
          <w:p w:rsidR="00362A5F" w:rsidRPr="00DD626C" w:rsidRDefault="00362A5F" w:rsidP="003C42C9"/>
          <w:p w:rsidR="00362A5F" w:rsidRDefault="00362A5F" w:rsidP="003C42C9">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86</w:t>
            </w:r>
          </w:p>
        </w:tc>
      </w:tr>
      <w:tr w:rsidR="00362A5F" w:rsidTr="003C42C9">
        <w:trPr>
          <w:trHeight w:hRule="exact" w:val="1166"/>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4</w:t>
            </w:r>
          </w:p>
        </w:tc>
        <w:tc>
          <w:tcPr>
            <w:tcW w:w="7395" w:type="dxa"/>
            <w:tcBorders>
              <w:top w:val="single" w:sz="8" w:space="0" w:color="000000"/>
              <w:left w:val="single" w:sz="8" w:space="0" w:color="000000"/>
              <w:bottom w:val="single" w:sz="8" w:space="0" w:color="000000"/>
              <w:right w:val="single" w:sz="8" w:space="0" w:color="000000"/>
            </w:tcBorders>
          </w:tcPr>
          <w:p w:rsidR="00362A5F" w:rsidRPr="00090BCA" w:rsidRDefault="00362A5F" w:rsidP="003C42C9">
            <w:r w:rsidRPr="00090BCA">
              <w:rPr>
                <w:rStyle w:val="fontstyle01"/>
                <w:sz w:val="24"/>
                <w:szCs w:val="24"/>
              </w:rPr>
              <w:t>Виды химической связи.</w:t>
            </w:r>
            <w:r>
              <w:rPr>
                <w:rFonts w:ascii="TimesNewRoman" w:hAnsi="TimesNewRoman"/>
                <w:color w:val="000000"/>
              </w:rPr>
              <w:t xml:space="preserve"> </w:t>
            </w:r>
            <w:r w:rsidRPr="00090BCA">
              <w:rPr>
                <w:rStyle w:val="fontstyle01"/>
                <w:sz w:val="24"/>
                <w:szCs w:val="24"/>
              </w:rPr>
              <w:t>Вещества молекулярного и</w:t>
            </w:r>
            <w:r>
              <w:rPr>
                <w:rFonts w:ascii="TimesNewRoman" w:hAnsi="TimesNewRoman"/>
                <w:color w:val="000000"/>
              </w:rPr>
              <w:t xml:space="preserve"> </w:t>
            </w:r>
            <w:r w:rsidRPr="00090BCA">
              <w:rPr>
                <w:rStyle w:val="fontstyle01"/>
                <w:sz w:val="24"/>
                <w:szCs w:val="24"/>
              </w:rPr>
              <w:t>немолекулярного строения.</w:t>
            </w:r>
            <w:r>
              <w:rPr>
                <w:rStyle w:val="fontstyle01"/>
                <w:sz w:val="24"/>
                <w:szCs w:val="24"/>
              </w:rPr>
              <w:t xml:space="preserve"> </w:t>
            </w:r>
            <w:r w:rsidRPr="00090BCA">
              <w:rPr>
                <w:rStyle w:val="fontstyle01"/>
                <w:sz w:val="24"/>
                <w:szCs w:val="24"/>
              </w:rPr>
              <w:t>Типы кристаллических</w:t>
            </w:r>
            <w:r>
              <w:rPr>
                <w:rFonts w:ascii="TimesNewRoman" w:hAnsi="TimesNewRoman"/>
                <w:color w:val="000000"/>
              </w:rPr>
              <w:t xml:space="preserve"> </w:t>
            </w:r>
            <w:r w:rsidRPr="00090BCA">
              <w:rPr>
                <w:rStyle w:val="fontstyle01"/>
                <w:sz w:val="24"/>
                <w:szCs w:val="24"/>
              </w:rPr>
              <w:t>решеток</w:t>
            </w:r>
          </w:p>
          <w:p w:rsidR="00362A5F" w:rsidRDefault="00362A5F" w:rsidP="003C42C9">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96</w:t>
            </w:r>
          </w:p>
        </w:tc>
      </w:tr>
      <w:tr w:rsidR="00362A5F" w:rsidTr="003C42C9">
        <w:trPr>
          <w:trHeight w:hRule="exact" w:val="1396"/>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14</w:t>
            </w:r>
          </w:p>
        </w:tc>
        <w:tc>
          <w:tcPr>
            <w:tcW w:w="7395" w:type="dxa"/>
            <w:tcBorders>
              <w:top w:val="single" w:sz="8" w:space="0" w:color="000000"/>
              <w:left w:val="single" w:sz="8" w:space="0" w:color="000000"/>
              <w:bottom w:val="single" w:sz="8" w:space="0" w:color="000000"/>
              <w:right w:val="single" w:sz="8" w:space="0" w:color="000000"/>
            </w:tcBorders>
          </w:tcPr>
          <w:p w:rsidR="00362A5F" w:rsidRPr="00090BCA" w:rsidRDefault="00362A5F" w:rsidP="003C42C9">
            <w:pPr>
              <w:rPr>
                <w:rFonts w:ascii="TimesNewRoman" w:hAnsi="TimesNewRoman"/>
                <w:color w:val="000000"/>
              </w:rPr>
            </w:pPr>
            <w:r w:rsidRPr="00090BCA">
              <w:rPr>
                <w:rStyle w:val="fontstyle01"/>
                <w:sz w:val="24"/>
                <w:szCs w:val="24"/>
              </w:rPr>
              <w:t>Проведение расчетов</w:t>
            </w:r>
            <w:r>
              <w:rPr>
                <w:rFonts w:ascii="TimesNewRoman" w:hAnsi="TimesNewRoman"/>
                <w:color w:val="000000"/>
              </w:rPr>
              <w:t xml:space="preserve"> </w:t>
            </w:r>
            <w:r w:rsidRPr="00090BCA">
              <w:rPr>
                <w:rStyle w:val="fontstyle01"/>
                <w:sz w:val="24"/>
                <w:szCs w:val="24"/>
              </w:rPr>
              <w:t>количества вещества, массы</w:t>
            </w:r>
            <w:r>
              <w:rPr>
                <w:rFonts w:ascii="TimesNewRoman" w:hAnsi="TimesNewRoman"/>
                <w:color w:val="000000"/>
              </w:rPr>
              <w:t xml:space="preserve"> </w:t>
            </w:r>
            <w:r w:rsidRPr="00090BCA">
              <w:rPr>
                <w:rStyle w:val="fontstyle01"/>
                <w:sz w:val="24"/>
                <w:szCs w:val="24"/>
              </w:rPr>
              <w:t>или объема по количеству</w:t>
            </w:r>
            <w:r>
              <w:rPr>
                <w:rFonts w:ascii="TimesNewRoman" w:hAnsi="TimesNewRoman"/>
                <w:color w:val="000000"/>
              </w:rPr>
              <w:t xml:space="preserve"> </w:t>
            </w:r>
            <w:r w:rsidRPr="00090BCA">
              <w:rPr>
                <w:rStyle w:val="fontstyle01"/>
                <w:sz w:val="24"/>
                <w:szCs w:val="24"/>
              </w:rPr>
              <w:t>вещества, массе или объему</w:t>
            </w:r>
            <w:r>
              <w:rPr>
                <w:rFonts w:ascii="TimesNewRoman" w:hAnsi="TimesNewRoman"/>
                <w:color w:val="000000"/>
              </w:rPr>
              <w:t xml:space="preserve"> </w:t>
            </w:r>
            <w:r w:rsidRPr="00090BCA">
              <w:rPr>
                <w:rStyle w:val="fontstyle01"/>
                <w:sz w:val="24"/>
                <w:szCs w:val="24"/>
              </w:rPr>
              <w:t>одного из реагентов или</w:t>
            </w:r>
            <w:r>
              <w:rPr>
                <w:rFonts w:ascii="TimesNewRoman" w:hAnsi="TimesNewRoman"/>
                <w:color w:val="000000"/>
              </w:rPr>
              <w:t xml:space="preserve"> </w:t>
            </w:r>
            <w:r>
              <w:rPr>
                <w:rStyle w:val="fontstyle01"/>
                <w:sz w:val="24"/>
                <w:szCs w:val="24"/>
              </w:rPr>
              <w:t xml:space="preserve">продуктов </w:t>
            </w:r>
            <w:r w:rsidRPr="00090BCA">
              <w:rPr>
                <w:rStyle w:val="fontstyle01"/>
                <w:sz w:val="24"/>
                <w:szCs w:val="24"/>
              </w:rPr>
              <w:t>реакции.</w:t>
            </w:r>
            <w:r>
              <w:rPr>
                <w:rStyle w:val="fontstyle01"/>
                <w:sz w:val="24"/>
                <w:szCs w:val="24"/>
              </w:rPr>
              <w:t xml:space="preserve"> </w:t>
            </w:r>
            <w:r w:rsidRPr="00090BCA">
              <w:rPr>
                <w:rStyle w:val="fontstyle01"/>
                <w:sz w:val="24"/>
                <w:szCs w:val="24"/>
              </w:rPr>
              <w:t>Природные</w:t>
            </w:r>
            <w:r>
              <w:rPr>
                <w:rStyle w:val="fontstyle01"/>
                <w:sz w:val="24"/>
                <w:szCs w:val="24"/>
              </w:rPr>
              <w:t xml:space="preserve"> </w:t>
            </w:r>
            <w:r w:rsidRPr="00090BCA">
              <w:rPr>
                <w:rStyle w:val="fontstyle01"/>
                <w:sz w:val="24"/>
                <w:szCs w:val="24"/>
              </w:rPr>
              <w:t>источники</w:t>
            </w:r>
            <w:r>
              <w:rPr>
                <w:rStyle w:val="fontstyle01"/>
                <w:sz w:val="24"/>
                <w:szCs w:val="24"/>
              </w:rPr>
              <w:t xml:space="preserve"> </w:t>
            </w:r>
            <w:r w:rsidRPr="00090BCA">
              <w:rPr>
                <w:rStyle w:val="fontstyle01"/>
                <w:sz w:val="24"/>
                <w:szCs w:val="24"/>
              </w:rPr>
              <w:t>углеводородов: нефть и природный газ. Предельно</w:t>
            </w:r>
            <w:r>
              <w:rPr>
                <w:rStyle w:val="fontstyle01"/>
                <w:sz w:val="24"/>
                <w:szCs w:val="24"/>
              </w:rPr>
              <w:t xml:space="preserve"> </w:t>
            </w:r>
            <w:r w:rsidRPr="00090BCA">
              <w:rPr>
                <w:rStyle w:val="fontstyle01"/>
                <w:sz w:val="24"/>
                <w:szCs w:val="24"/>
              </w:rPr>
              <w:t>допустимая концентрация</w:t>
            </w:r>
            <w:r w:rsidRPr="00090BCA">
              <w:rPr>
                <w:rFonts w:ascii="TimesNewRoman" w:hAnsi="TimesNewRoman"/>
                <w:color w:val="000000"/>
              </w:rPr>
              <w:t xml:space="preserve"> </w:t>
            </w:r>
            <w:r w:rsidRPr="00090BCA">
              <w:rPr>
                <w:rStyle w:val="fontstyle01"/>
                <w:sz w:val="24"/>
                <w:szCs w:val="24"/>
              </w:rPr>
              <w:t>вещества.</w:t>
            </w:r>
          </w:p>
          <w:p w:rsidR="00362A5F" w:rsidRDefault="00362A5F" w:rsidP="003C42C9">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51</w:t>
            </w:r>
          </w:p>
        </w:tc>
      </w:tr>
      <w:tr w:rsidR="00362A5F" w:rsidRPr="00090BCA" w:rsidTr="003C42C9">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15</w:t>
            </w:r>
          </w:p>
        </w:tc>
        <w:tc>
          <w:tcPr>
            <w:tcW w:w="7395" w:type="dxa"/>
            <w:tcBorders>
              <w:top w:val="single" w:sz="8" w:space="0" w:color="000000"/>
              <w:left w:val="single" w:sz="8" w:space="0" w:color="000000"/>
              <w:bottom w:val="single" w:sz="8" w:space="0" w:color="000000"/>
              <w:right w:val="single" w:sz="8" w:space="0" w:color="000000"/>
            </w:tcBorders>
          </w:tcPr>
          <w:p w:rsidR="00362A5F" w:rsidRPr="00090BCA" w:rsidRDefault="00362A5F" w:rsidP="003C42C9">
            <w:r w:rsidRPr="00090BCA">
              <w:rPr>
                <w:rStyle w:val="fontstyle01"/>
                <w:rFonts w:ascii="Times New Roman" w:hAnsi="Times New Roman"/>
                <w:sz w:val="24"/>
                <w:szCs w:val="24"/>
              </w:rPr>
              <w:t>Проведение расчетов с</w:t>
            </w:r>
            <w:r w:rsidRPr="00090BCA">
              <w:rPr>
                <w:color w:val="000000"/>
              </w:rPr>
              <w:t xml:space="preserve"> </w:t>
            </w:r>
            <w:r w:rsidRPr="00090BCA">
              <w:rPr>
                <w:rStyle w:val="fontstyle01"/>
                <w:rFonts w:ascii="Times New Roman" w:hAnsi="Times New Roman"/>
                <w:sz w:val="24"/>
                <w:szCs w:val="24"/>
              </w:rPr>
              <w:t>использованием понятия</w:t>
            </w:r>
            <w:r w:rsidRPr="00090BCA">
              <w:rPr>
                <w:color w:val="000000"/>
              </w:rPr>
              <w:t xml:space="preserve"> </w:t>
            </w:r>
            <w:r w:rsidRPr="00090BCA">
              <w:rPr>
                <w:rStyle w:val="fontstyle01"/>
                <w:rFonts w:ascii="Times New Roman" w:hAnsi="Times New Roman"/>
                <w:sz w:val="24"/>
                <w:szCs w:val="24"/>
              </w:rPr>
              <w:t>«массовая доля вещества в</w:t>
            </w:r>
            <w:r w:rsidRPr="00090BCA">
              <w:rPr>
                <w:color w:val="000000"/>
              </w:rPr>
              <w:t xml:space="preserve"> </w:t>
            </w:r>
            <w:r w:rsidRPr="00090BCA">
              <w:rPr>
                <w:rStyle w:val="fontstyle01"/>
                <w:rFonts w:ascii="Times New Roman" w:hAnsi="Times New Roman"/>
                <w:sz w:val="24"/>
                <w:szCs w:val="24"/>
              </w:rPr>
              <w:t>растворе».</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66</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60</w:t>
            </w:r>
          </w:p>
        </w:tc>
      </w:tr>
    </w:tbl>
    <w:p w:rsidR="00362A5F" w:rsidRDefault="00362A5F" w:rsidP="00362A5F">
      <w:pPr>
        <w:jc w:val="both"/>
        <w:rPr>
          <w:sz w:val="28"/>
          <w:szCs w:val="28"/>
        </w:rPr>
      </w:pPr>
    </w:p>
    <w:p w:rsidR="00362A5F" w:rsidRPr="00F1438A" w:rsidRDefault="00362A5F" w:rsidP="00362A5F">
      <w:pPr>
        <w:ind w:firstLine="540"/>
        <w:jc w:val="both"/>
        <w:rPr>
          <w:rFonts w:ascii="Times New Roman" w:hAnsi="Times New Roman" w:cs="Times New Roman"/>
          <w:sz w:val="28"/>
          <w:szCs w:val="28"/>
        </w:rPr>
      </w:pPr>
      <w:r w:rsidRPr="00F1438A">
        <w:rPr>
          <w:rFonts w:ascii="Times New Roman" w:hAnsi="Times New Roman" w:cs="Times New Roman"/>
          <w:sz w:val="28"/>
          <w:szCs w:val="28"/>
        </w:rPr>
        <w:t xml:space="preserve">Таким образом, 26,67% заданий ВПР учащимися Ленинградской области выполнены на более высоком уровне, чем </w:t>
      </w:r>
      <w:proofErr w:type="gramStart"/>
      <w:r w:rsidRPr="00F1438A">
        <w:rPr>
          <w:rFonts w:ascii="Times New Roman" w:hAnsi="Times New Roman" w:cs="Times New Roman"/>
          <w:sz w:val="28"/>
          <w:szCs w:val="28"/>
        </w:rPr>
        <w:t>всероссийский</w:t>
      </w:r>
      <w:proofErr w:type="gramEnd"/>
      <w:r w:rsidRPr="00F1438A">
        <w:rPr>
          <w:rFonts w:ascii="Times New Roman" w:hAnsi="Times New Roman" w:cs="Times New Roman"/>
          <w:sz w:val="28"/>
          <w:szCs w:val="28"/>
        </w:rPr>
        <w:t xml:space="preserve">. </w:t>
      </w:r>
    </w:p>
    <w:p w:rsidR="00362A5F" w:rsidRPr="00F1438A" w:rsidRDefault="00362A5F" w:rsidP="00362A5F">
      <w:pPr>
        <w:ind w:firstLine="540"/>
        <w:jc w:val="both"/>
        <w:rPr>
          <w:rFonts w:ascii="Times New Roman" w:hAnsi="Times New Roman" w:cs="Times New Roman"/>
          <w:sz w:val="28"/>
          <w:szCs w:val="28"/>
        </w:rPr>
      </w:pPr>
      <w:r w:rsidRPr="00F1438A">
        <w:rPr>
          <w:rFonts w:ascii="Times New Roman" w:hAnsi="Times New Roman" w:cs="Times New Roman"/>
          <w:sz w:val="28"/>
          <w:szCs w:val="28"/>
        </w:rPr>
        <w:t xml:space="preserve">Среди проверяемых требований (умений) к уровню подготовки во Всероссийской проверочной работе по химии в 11 классе учащиеся показали  подготовку </w:t>
      </w:r>
      <w:r w:rsidRPr="00F1438A">
        <w:rPr>
          <w:rFonts w:ascii="Times New Roman" w:hAnsi="Times New Roman" w:cs="Times New Roman"/>
          <w:b/>
          <w:bCs/>
          <w:sz w:val="28"/>
          <w:szCs w:val="28"/>
        </w:rPr>
        <w:t>соответствующую или незначительно уступающую</w:t>
      </w:r>
      <w:r w:rsidRPr="00F1438A">
        <w:rPr>
          <w:rFonts w:ascii="Times New Roman" w:hAnsi="Times New Roman" w:cs="Times New Roman"/>
          <w:sz w:val="28"/>
          <w:szCs w:val="28"/>
        </w:rPr>
        <w:t xml:space="preserve"> </w:t>
      </w:r>
      <w:proofErr w:type="gramStart"/>
      <w:r w:rsidRPr="00F1438A">
        <w:rPr>
          <w:rFonts w:ascii="Times New Roman" w:hAnsi="Times New Roman" w:cs="Times New Roman"/>
          <w:sz w:val="28"/>
          <w:szCs w:val="28"/>
        </w:rPr>
        <w:t xml:space="preserve">( </w:t>
      </w:r>
      <w:proofErr w:type="gramEnd"/>
      <w:r w:rsidRPr="00F1438A">
        <w:rPr>
          <w:rFonts w:ascii="Times New Roman" w:hAnsi="Times New Roman" w:cs="Times New Roman"/>
          <w:sz w:val="28"/>
          <w:szCs w:val="28"/>
        </w:rPr>
        <w:t>не более 3 %) всероссийскому уровню по следующим позициям:</w:t>
      </w:r>
    </w:p>
    <w:p w:rsidR="00362A5F" w:rsidRPr="00F1438A" w:rsidRDefault="00362A5F" w:rsidP="00362A5F">
      <w:pPr>
        <w:ind w:firstLine="540"/>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3</w:t>
      </w:r>
      <w:r w:rsidRPr="00F1438A">
        <w:rPr>
          <w:rFonts w:ascii="Times New Roman" w:hAnsi="Times New Roman" w:cs="Times New Roman"/>
          <w:sz w:val="28"/>
          <w:szCs w:val="28"/>
        </w:rPr>
        <w:t xml:space="preserve"> (Б)</w:t>
      </w:r>
    </w:p>
    <w:tbl>
      <w:tblPr>
        <w:tblW w:w="9951" w:type="dxa"/>
        <w:tblInd w:w="15" w:type="dxa"/>
        <w:tblLayout w:type="fixed"/>
        <w:tblCellMar>
          <w:left w:w="15" w:type="dxa"/>
          <w:right w:w="15" w:type="dxa"/>
        </w:tblCellMar>
        <w:tblLook w:val="0000"/>
      </w:tblPr>
      <w:tblGrid>
        <w:gridCol w:w="452"/>
        <w:gridCol w:w="7395"/>
        <w:gridCol w:w="568"/>
        <w:gridCol w:w="740"/>
        <w:gridCol w:w="512"/>
        <w:gridCol w:w="284"/>
      </w:tblGrid>
      <w:tr w:rsidR="00362A5F" w:rsidRPr="004B6FF3" w:rsidTr="003C42C9">
        <w:trPr>
          <w:trHeight w:hRule="exact" w:val="454"/>
        </w:trPr>
        <w:tc>
          <w:tcPr>
            <w:tcW w:w="452" w:type="dxa"/>
            <w:vMerge w:val="restart"/>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206" w:lineRule="exact"/>
              <w:ind w:left="15"/>
              <w:rPr>
                <w:b/>
                <w:bCs/>
                <w:color w:val="000000"/>
                <w:sz w:val="18"/>
                <w:szCs w:val="18"/>
              </w:rPr>
            </w:pPr>
            <w:r w:rsidRPr="004B6FF3">
              <w:rPr>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362A5F" w:rsidRPr="00DD626C" w:rsidRDefault="00362A5F" w:rsidP="003C42C9">
            <w:pPr>
              <w:jc w:val="center"/>
            </w:pPr>
            <w:r w:rsidRPr="00DD626C">
              <w:rPr>
                <w:rStyle w:val="fontstyle01"/>
                <w:rFonts w:ascii="Times New Roman" w:hAnsi="Times New Roman"/>
                <w:sz w:val="24"/>
                <w:szCs w:val="24"/>
              </w:rPr>
              <w:t>Проверяемые</w:t>
            </w:r>
            <w:r w:rsidRPr="00DD626C">
              <w:rPr>
                <w:color w:val="000000"/>
              </w:rPr>
              <w:br/>
            </w:r>
            <w:r w:rsidRPr="00DD626C">
              <w:rPr>
                <w:rStyle w:val="fontstyle01"/>
                <w:rFonts w:ascii="Times New Roman" w:hAnsi="Times New Roman"/>
                <w:sz w:val="24"/>
                <w:szCs w:val="24"/>
              </w:rPr>
              <w:t>элементы содержания</w:t>
            </w:r>
          </w:p>
          <w:p w:rsidR="00362A5F" w:rsidRDefault="00362A5F" w:rsidP="003C42C9">
            <w:pPr>
              <w:widowControl w:val="0"/>
              <w:autoSpaceDE w:val="0"/>
              <w:autoSpaceDN w:val="0"/>
              <w:adjustRightInd w:val="0"/>
              <w:spacing w:before="30" w:line="225" w:lineRule="exact"/>
              <w:ind w:left="15"/>
              <w:jc w:val="center"/>
              <w:rPr>
                <w:rFonts w:ascii="Arial" w:hAnsi="Arial" w:cs="Arial"/>
                <w:b/>
                <w:bCs/>
                <w:color w:val="000000"/>
                <w:sz w:val="20"/>
                <w:szCs w:val="20"/>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color w:val="000000"/>
                <w:sz w:val="16"/>
                <w:szCs w:val="16"/>
              </w:rPr>
            </w:pPr>
            <w:r w:rsidRPr="004B6FF3">
              <w:rPr>
                <w:color w:val="000000"/>
                <w:sz w:val="16"/>
                <w:szCs w:val="16"/>
              </w:rPr>
              <w:t>Макс</w:t>
            </w:r>
            <w:r w:rsidRPr="004B6FF3">
              <w:rPr>
                <w:color w:val="000000"/>
                <w:sz w:val="16"/>
                <w:szCs w:val="16"/>
              </w:rPr>
              <w:br/>
              <w:t>балл</w:t>
            </w:r>
          </w:p>
        </w:tc>
        <w:tc>
          <w:tcPr>
            <w:tcW w:w="1252" w:type="dxa"/>
            <w:gridSpan w:val="2"/>
            <w:tcBorders>
              <w:top w:val="single" w:sz="8" w:space="0" w:color="000000"/>
              <w:left w:val="nil"/>
              <w:bottom w:val="nil"/>
              <w:right w:val="nil"/>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proofErr w:type="gramStart"/>
            <w:r w:rsidRPr="004B6FF3">
              <w:rPr>
                <w:b/>
                <w:bCs/>
                <w:color w:val="000000"/>
                <w:sz w:val="16"/>
                <w:szCs w:val="16"/>
              </w:rPr>
              <w:t>Средний</w:t>
            </w:r>
            <w:proofErr w:type="gramEnd"/>
            <w:r w:rsidRPr="004B6FF3">
              <w:rPr>
                <w:b/>
                <w:bCs/>
                <w:color w:val="000000"/>
                <w:sz w:val="16"/>
                <w:szCs w:val="16"/>
              </w:rPr>
              <w:t xml:space="preserve"> % выполнения</w:t>
            </w:r>
          </w:p>
        </w:tc>
        <w:tc>
          <w:tcPr>
            <w:tcW w:w="284" w:type="dxa"/>
            <w:tcBorders>
              <w:top w:val="single" w:sz="8" w:space="0" w:color="000000"/>
              <w:left w:val="nil"/>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167" w:lineRule="exact"/>
              <w:ind w:left="15"/>
              <w:rPr>
                <w:color w:val="000000"/>
                <w:sz w:val="14"/>
                <w:szCs w:val="14"/>
              </w:rPr>
            </w:pPr>
            <w:r w:rsidRPr="004B6FF3">
              <w:rPr>
                <w:color w:val="000000"/>
                <w:sz w:val="14"/>
                <w:szCs w:val="14"/>
              </w:rPr>
              <w:t>1</w:t>
            </w:r>
          </w:p>
        </w:tc>
      </w:tr>
      <w:tr w:rsidR="00362A5F" w:rsidRPr="004B6FF3" w:rsidTr="003C42C9">
        <w:trPr>
          <w:trHeight w:hRule="exact" w:val="454"/>
        </w:trPr>
        <w:tc>
          <w:tcPr>
            <w:tcW w:w="452"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7395"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rPr>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color w:val="000000"/>
                <w:sz w:val="16"/>
                <w:szCs w:val="16"/>
              </w:rPr>
            </w:pPr>
            <w:r w:rsidRPr="004B6FF3">
              <w:rPr>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r w:rsidRPr="004B6FF3">
              <w:rPr>
                <w:b/>
                <w:bCs/>
                <w:color w:val="000000"/>
                <w:sz w:val="16"/>
                <w:szCs w:val="16"/>
              </w:rPr>
              <w:t>По России</w:t>
            </w:r>
          </w:p>
        </w:tc>
      </w:tr>
      <w:tr w:rsidR="00362A5F" w:rsidTr="003C42C9">
        <w:trPr>
          <w:trHeight w:hRule="exact" w:val="450"/>
        </w:trPr>
        <w:tc>
          <w:tcPr>
            <w:tcW w:w="7847" w:type="dxa"/>
            <w:gridSpan w:val="2"/>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Default="00362A5F" w:rsidP="003C42C9">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
                <w:bCs/>
                <w:color w:val="000000"/>
                <w:sz w:val="18"/>
                <w:szCs w:val="18"/>
              </w:rPr>
            </w:pPr>
            <w:r w:rsidRPr="004B6FF3">
              <w:rPr>
                <w:b/>
                <w:bCs/>
                <w:color w:val="000000"/>
                <w:sz w:val="18"/>
                <w:szCs w:val="18"/>
              </w:rPr>
              <w:t xml:space="preserve">1317 </w:t>
            </w:r>
            <w:proofErr w:type="spellStart"/>
            <w:r w:rsidRPr="004B6FF3">
              <w:rPr>
                <w:b/>
                <w:bCs/>
                <w:color w:val="000000"/>
                <w:sz w:val="18"/>
                <w:szCs w:val="18"/>
              </w:rPr>
              <w:t>уч</w:t>
            </w:r>
            <w:proofErr w:type="spellEnd"/>
            <w:r w:rsidRPr="004B6FF3">
              <w:rPr>
                <w:b/>
                <w:bCs/>
                <w:color w:val="000000"/>
                <w:sz w:val="18"/>
                <w:szCs w:val="18"/>
              </w:rPr>
              <w:t>.</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r w:rsidRPr="004B6FF3">
              <w:rPr>
                <w:b/>
                <w:bCs/>
                <w:color w:val="000000"/>
                <w:sz w:val="16"/>
                <w:szCs w:val="16"/>
              </w:rPr>
              <w:t xml:space="preserve">181298 </w:t>
            </w:r>
            <w:proofErr w:type="spellStart"/>
            <w:r w:rsidRPr="004B6FF3">
              <w:rPr>
                <w:b/>
                <w:bCs/>
                <w:color w:val="000000"/>
                <w:sz w:val="16"/>
                <w:szCs w:val="16"/>
              </w:rPr>
              <w:t>уч</w:t>
            </w:r>
            <w:proofErr w:type="spellEnd"/>
            <w:r w:rsidRPr="004B6FF3">
              <w:rPr>
                <w:b/>
                <w:bCs/>
                <w:color w:val="000000"/>
                <w:sz w:val="16"/>
                <w:szCs w:val="16"/>
              </w:rPr>
              <w:t>.</w:t>
            </w:r>
          </w:p>
        </w:tc>
      </w:tr>
      <w:tr w:rsidR="00362A5F" w:rsidTr="003C42C9">
        <w:trPr>
          <w:trHeight w:hRule="exact" w:val="788"/>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2</w:t>
            </w:r>
          </w:p>
        </w:tc>
        <w:tc>
          <w:tcPr>
            <w:tcW w:w="7395" w:type="dxa"/>
            <w:tcBorders>
              <w:top w:val="single" w:sz="8" w:space="0" w:color="000000"/>
              <w:left w:val="single" w:sz="8" w:space="0" w:color="000000"/>
              <w:bottom w:val="single" w:sz="8" w:space="0" w:color="000000"/>
              <w:right w:val="single" w:sz="8" w:space="0" w:color="000000"/>
            </w:tcBorders>
          </w:tcPr>
          <w:p w:rsidR="00362A5F" w:rsidRPr="004B6FF3" w:rsidRDefault="00362A5F" w:rsidP="003C42C9">
            <w:r w:rsidRPr="004B6FF3">
              <w:rPr>
                <w:rStyle w:val="fontstyle01"/>
                <w:sz w:val="24"/>
                <w:szCs w:val="24"/>
              </w:rPr>
              <w:t>Состав атома: протоны, нейтроны, электроны.</w:t>
            </w:r>
            <w:r w:rsidRPr="004B6FF3">
              <w:rPr>
                <w:rFonts w:ascii="TimesNewRoman" w:hAnsi="TimesNewRoman"/>
                <w:color w:val="000000"/>
              </w:rPr>
              <w:t xml:space="preserve"> </w:t>
            </w:r>
            <w:r w:rsidRPr="004B6FF3">
              <w:rPr>
                <w:rStyle w:val="fontstyle01"/>
                <w:sz w:val="24"/>
                <w:szCs w:val="24"/>
              </w:rPr>
              <w:t>Строение электронных</w:t>
            </w:r>
            <w:r w:rsidRPr="004B6FF3">
              <w:rPr>
                <w:rFonts w:ascii="TimesNewRoman" w:hAnsi="TimesNewRoman"/>
                <w:color w:val="000000"/>
              </w:rPr>
              <w:t xml:space="preserve"> </w:t>
            </w:r>
            <w:r w:rsidRPr="004B6FF3">
              <w:rPr>
                <w:rStyle w:val="fontstyle01"/>
                <w:sz w:val="24"/>
                <w:szCs w:val="24"/>
              </w:rPr>
              <w:t>оболочек атомов</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90</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90</w:t>
            </w:r>
          </w:p>
        </w:tc>
      </w:tr>
      <w:tr w:rsidR="00362A5F" w:rsidTr="003C42C9">
        <w:trPr>
          <w:trHeight w:hRule="exact" w:val="701"/>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3</w:t>
            </w:r>
          </w:p>
        </w:tc>
        <w:tc>
          <w:tcPr>
            <w:tcW w:w="7395" w:type="dxa"/>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186" w:lineRule="exact"/>
              <w:ind w:left="15"/>
              <w:rPr>
                <w:color w:val="000000"/>
              </w:rPr>
            </w:pPr>
            <w:r w:rsidRPr="004B6FF3">
              <w:rPr>
                <w:rFonts w:ascii="TimesNewRoman" w:hAnsi="TimesNewRoman"/>
                <w:color w:val="000000"/>
              </w:rPr>
              <w:t>Периодический закон и</w:t>
            </w:r>
            <w:r>
              <w:rPr>
                <w:rFonts w:ascii="TimesNewRoman" w:hAnsi="TimesNewRoman"/>
                <w:color w:val="000000"/>
              </w:rPr>
              <w:t xml:space="preserve"> </w:t>
            </w:r>
            <w:r w:rsidRPr="004B6FF3">
              <w:rPr>
                <w:rFonts w:ascii="TimesNewRoman" w:hAnsi="TimesNewRoman"/>
                <w:color w:val="000000"/>
              </w:rPr>
              <w:t>Периодическая система</w:t>
            </w:r>
            <w:r>
              <w:rPr>
                <w:rFonts w:ascii="TimesNewRoman" w:hAnsi="TimesNewRoman"/>
                <w:color w:val="000000"/>
              </w:rPr>
              <w:t xml:space="preserve"> </w:t>
            </w:r>
            <w:r w:rsidRPr="004B6FF3">
              <w:rPr>
                <w:rFonts w:ascii="TimesNewRoman" w:hAnsi="TimesNewRoman"/>
                <w:color w:val="000000"/>
              </w:rPr>
              <w:t>химических элементов</w:t>
            </w:r>
            <w:r w:rsidRPr="004B6FF3">
              <w:rPr>
                <w:rFonts w:ascii="TimesNewRoman" w:hAnsi="TimesNewRoman"/>
                <w:color w:val="000000"/>
              </w:rPr>
              <w:br/>
              <w:t>Д.И. Менделеева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1</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92</w:t>
            </w:r>
          </w:p>
        </w:tc>
      </w:tr>
      <w:tr w:rsidR="00362A5F" w:rsidTr="003C42C9">
        <w:trPr>
          <w:trHeight w:hRule="exact" w:val="697"/>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5</w:t>
            </w:r>
          </w:p>
        </w:tc>
        <w:tc>
          <w:tcPr>
            <w:tcW w:w="7395" w:type="dxa"/>
            <w:tcBorders>
              <w:top w:val="single" w:sz="8" w:space="0" w:color="000000"/>
              <w:left w:val="single" w:sz="8" w:space="0" w:color="000000"/>
              <w:bottom w:val="single" w:sz="8" w:space="0" w:color="000000"/>
              <w:right w:val="single" w:sz="8" w:space="0" w:color="000000"/>
            </w:tcBorders>
          </w:tcPr>
          <w:p w:rsidR="00362A5F" w:rsidRPr="004B6FF3" w:rsidRDefault="00362A5F" w:rsidP="003C42C9">
            <w:r w:rsidRPr="004B6FF3">
              <w:rPr>
                <w:rStyle w:val="fontstyle01"/>
                <w:sz w:val="24"/>
                <w:szCs w:val="24"/>
              </w:rPr>
              <w:t>Классификация и</w:t>
            </w:r>
            <w:r>
              <w:rPr>
                <w:rFonts w:ascii="TimesNewRoman" w:hAnsi="TimesNewRoman"/>
                <w:color w:val="000000"/>
              </w:rPr>
              <w:t xml:space="preserve"> </w:t>
            </w:r>
            <w:r w:rsidRPr="004B6FF3">
              <w:rPr>
                <w:rStyle w:val="fontstyle01"/>
                <w:sz w:val="24"/>
                <w:szCs w:val="24"/>
              </w:rPr>
              <w:t>номенклатура</w:t>
            </w:r>
            <w:r>
              <w:rPr>
                <w:rFonts w:ascii="TimesNewRoman" w:hAnsi="TimesNewRoman"/>
                <w:color w:val="000000"/>
              </w:rPr>
              <w:t xml:space="preserve"> </w:t>
            </w:r>
            <w:r w:rsidRPr="004B6FF3">
              <w:rPr>
                <w:rStyle w:val="fontstyle01"/>
                <w:sz w:val="24"/>
                <w:szCs w:val="24"/>
              </w:rPr>
              <w:t>неорганических соединений</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91</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92</w:t>
            </w:r>
          </w:p>
        </w:tc>
      </w:tr>
      <w:tr w:rsidR="00362A5F" w:rsidTr="003C42C9">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lastRenderedPageBreak/>
              <w:t>6</w:t>
            </w:r>
          </w:p>
        </w:tc>
        <w:tc>
          <w:tcPr>
            <w:tcW w:w="7395" w:type="dxa"/>
            <w:tcBorders>
              <w:top w:val="single" w:sz="8" w:space="0" w:color="000000"/>
              <w:left w:val="single" w:sz="8" w:space="0" w:color="000000"/>
              <w:bottom w:val="single" w:sz="8" w:space="0" w:color="000000"/>
              <w:right w:val="single" w:sz="8" w:space="0" w:color="000000"/>
            </w:tcBorders>
          </w:tcPr>
          <w:p w:rsidR="00362A5F" w:rsidRPr="004B6FF3" w:rsidRDefault="00362A5F" w:rsidP="003C42C9">
            <w:r w:rsidRPr="004B6FF3">
              <w:rPr>
                <w:rStyle w:val="fontstyle01"/>
                <w:sz w:val="24"/>
                <w:szCs w:val="24"/>
              </w:rPr>
              <w:t>Характерные химические</w:t>
            </w:r>
            <w:r>
              <w:rPr>
                <w:rFonts w:ascii="TimesNewRoman" w:hAnsi="TimesNewRoman"/>
                <w:color w:val="000000"/>
              </w:rPr>
              <w:t xml:space="preserve"> </w:t>
            </w:r>
            <w:r w:rsidRPr="004B6FF3">
              <w:rPr>
                <w:rStyle w:val="fontstyle01"/>
                <w:sz w:val="24"/>
                <w:szCs w:val="24"/>
              </w:rPr>
              <w:t>свойства простых веществ –</w:t>
            </w:r>
            <w:r>
              <w:rPr>
                <w:rFonts w:ascii="TimesNewRoman" w:hAnsi="TimesNewRoman"/>
                <w:color w:val="000000"/>
              </w:rPr>
              <w:t xml:space="preserve"> </w:t>
            </w:r>
            <w:r w:rsidRPr="004B6FF3">
              <w:rPr>
                <w:rStyle w:val="fontstyle01"/>
                <w:sz w:val="24"/>
                <w:szCs w:val="24"/>
              </w:rPr>
              <w:t>металлов и неметаллов.</w:t>
            </w:r>
            <w:r>
              <w:rPr>
                <w:rFonts w:ascii="TimesNewRoman" w:hAnsi="TimesNewRoman"/>
                <w:color w:val="000000"/>
              </w:rPr>
              <w:t xml:space="preserve"> </w:t>
            </w:r>
            <w:r w:rsidRPr="004B6FF3">
              <w:rPr>
                <w:rStyle w:val="fontstyle01"/>
                <w:sz w:val="24"/>
                <w:szCs w:val="24"/>
              </w:rPr>
              <w:t>Характерные химические</w:t>
            </w:r>
            <w:r>
              <w:rPr>
                <w:rFonts w:ascii="TimesNewRoman" w:hAnsi="TimesNewRoman"/>
                <w:color w:val="000000"/>
              </w:rPr>
              <w:t xml:space="preserve"> </w:t>
            </w:r>
            <w:r w:rsidRPr="004B6FF3">
              <w:rPr>
                <w:rStyle w:val="fontstyle01"/>
                <w:sz w:val="24"/>
                <w:szCs w:val="24"/>
              </w:rPr>
              <w:t>свойства оксидов (оснόвных,</w:t>
            </w:r>
            <w:r w:rsidRPr="004B6FF3">
              <w:rPr>
                <w:rFonts w:ascii="TimesNewRoman" w:hAnsi="TimesNewRoman"/>
                <w:color w:val="000000"/>
              </w:rPr>
              <w:br/>
            </w:r>
            <w:proofErr w:type="spellStart"/>
            <w:r w:rsidRPr="004B6FF3">
              <w:rPr>
                <w:rStyle w:val="fontstyle01"/>
                <w:sz w:val="24"/>
                <w:szCs w:val="24"/>
              </w:rPr>
              <w:t>амфотерных</w:t>
            </w:r>
            <w:proofErr w:type="spellEnd"/>
            <w:r w:rsidRPr="004B6FF3">
              <w:rPr>
                <w:rStyle w:val="fontstyle01"/>
                <w:sz w:val="24"/>
                <w:szCs w:val="24"/>
              </w:rPr>
              <w:t>, кислотных)</w:t>
            </w:r>
            <w:r>
              <w:rPr>
                <w:rStyle w:val="fontstyle01"/>
                <w:sz w:val="24"/>
                <w:szCs w:val="24"/>
              </w:rPr>
              <w:t>.</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83</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85</w:t>
            </w:r>
          </w:p>
        </w:tc>
      </w:tr>
      <w:tr w:rsidR="00362A5F" w:rsidTr="003C42C9">
        <w:trPr>
          <w:trHeight w:hRule="exact" w:val="1120"/>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8</w:t>
            </w:r>
          </w:p>
        </w:tc>
        <w:tc>
          <w:tcPr>
            <w:tcW w:w="7395" w:type="dxa"/>
            <w:tcBorders>
              <w:top w:val="single" w:sz="8" w:space="0" w:color="000000"/>
              <w:left w:val="single" w:sz="8" w:space="0" w:color="000000"/>
              <w:bottom w:val="single" w:sz="8" w:space="0" w:color="000000"/>
              <w:right w:val="single" w:sz="8" w:space="0" w:color="000000"/>
            </w:tcBorders>
          </w:tcPr>
          <w:p w:rsidR="00362A5F" w:rsidRPr="004B6FF3" w:rsidRDefault="00362A5F" w:rsidP="003C42C9">
            <w:r w:rsidRPr="004B6FF3">
              <w:rPr>
                <w:rStyle w:val="fontstyle01"/>
                <w:sz w:val="24"/>
                <w:szCs w:val="24"/>
              </w:rPr>
              <w:t>Электролитическая</w:t>
            </w:r>
            <w:r>
              <w:rPr>
                <w:rFonts w:ascii="TimesNewRoman" w:hAnsi="TimesNewRoman"/>
                <w:color w:val="000000"/>
              </w:rPr>
              <w:t xml:space="preserve"> </w:t>
            </w:r>
            <w:r w:rsidRPr="004B6FF3">
              <w:rPr>
                <w:rStyle w:val="fontstyle01"/>
                <w:sz w:val="24"/>
                <w:szCs w:val="24"/>
              </w:rPr>
              <w:t>диссоциация. Сильные</w:t>
            </w:r>
            <w:r>
              <w:rPr>
                <w:rFonts w:ascii="TimesNewRoman" w:hAnsi="TimesNewRoman"/>
                <w:color w:val="000000"/>
              </w:rPr>
              <w:t xml:space="preserve"> </w:t>
            </w:r>
            <w:r w:rsidRPr="004B6FF3">
              <w:rPr>
                <w:rStyle w:val="fontstyle01"/>
                <w:sz w:val="24"/>
                <w:szCs w:val="24"/>
              </w:rPr>
              <w:t>и слабые электролиты.</w:t>
            </w:r>
            <w:r w:rsidRPr="004B6FF3">
              <w:rPr>
                <w:rFonts w:ascii="TimesNewRoman" w:hAnsi="TimesNewRoman"/>
                <w:color w:val="000000"/>
              </w:rPr>
              <w:br/>
            </w:r>
            <w:r w:rsidRPr="004B6FF3">
              <w:rPr>
                <w:rStyle w:val="fontstyle01"/>
                <w:sz w:val="24"/>
                <w:szCs w:val="24"/>
              </w:rPr>
              <w:t>Реакц</w:t>
            </w:r>
            <w:proofErr w:type="gramStart"/>
            <w:r w:rsidRPr="004B6FF3">
              <w:rPr>
                <w:rStyle w:val="fontstyle01"/>
                <w:sz w:val="24"/>
                <w:szCs w:val="24"/>
              </w:rPr>
              <w:t>ии ио</w:t>
            </w:r>
            <w:proofErr w:type="gramEnd"/>
            <w:r w:rsidRPr="004B6FF3">
              <w:rPr>
                <w:rStyle w:val="fontstyle01"/>
                <w:sz w:val="24"/>
                <w:szCs w:val="24"/>
              </w:rPr>
              <w:t>нного обмена.</w:t>
            </w:r>
            <w:r>
              <w:rPr>
                <w:rFonts w:ascii="TimesNewRoman" w:hAnsi="TimesNewRoman"/>
                <w:color w:val="000000"/>
              </w:rPr>
              <w:t xml:space="preserve"> </w:t>
            </w:r>
            <w:r w:rsidRPr="004B6FF3">
              <w:rPr>
                <w:rStyle w:val="fontstyle01"/>
                <w:sz w:val="24"/>
                <w:szCs w:val="24"/>
              </w:rPr>
              <w:t>Среда водных растворов:</w:t>
            </w:r>
            <w:r>
              <w:rPr>
                <w:rFonts w:ascii="TimesNewRoman" w:hAnsi="TimesNewRoman"/>
                <w:color w:val="000000"/>
              </w:rPr>
              <w:t xml:space="preserve"> </w:t>
            </w:r>
            <w:r>
              <w:rPr>
                <w:rStyle w:val="fontstyle01"/>
                <w:sz w:val="24"/>
                <w:szCs w:val="24"/>
              </w:rPr>
              <w:t xml:space="preserve">кислая, </w:t>
            </w:r>
            <w:r w:rsidRPr="004B6FF3">
              <w:rPr>
                <w:rStyle w:val="fontstyle01"/>
                <w:sz w:val="24"/>
                <w:szCs w:val="24"/>
              </w:rPr>
              <w:t>нейтральная,</w:t>
            </w:r>
            <w:r w:rsidRPr="004B6FF3">
              <w:rPr>
                <w:rFonts w:ascii="TimesNewRoman" w:hAnsi="TimesNewRoman"/>
                <w:color w:val="000000"/>
              </w:rPr>
              <w:t xml:space="preserve"> </w:t>
            </w:r>
            <w:r w:rsidRPr="004B6FF3">
              <w:rPr>
                <w:rStyle w:val="fontstyle01"/>
                <w:sz w:val="24"/>
                <w:szCs w:val="24"/>
              </w:rPr>
              <w:t>щелочная.</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64</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65</w:t>
            </w:r>
          </w:p>
        </w:tc>
      </w:tr>
      <w:tr w:rsidR="00362A5F" w:rsidTr="003C42C9">
        <w:trPr>
          <w:trHeight w:hRule="exact" w:val="1419"/>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11</w:t>
            </w:r>
          </w:p>
        </w:tc>
        <w:tc>
          <w:tcPr>
            <w:tcW w:w="7395" w:type="dxa"/>
            <w:tcBorders>
              <w:top w:val="single" w:sz="8" w:space="0" w:color="000000"/>
              <w:left w:val="single" w:sz="8" w:space="0" w:color="000000"/>
              <w:bottom w:val="single" w:sz="8" w:space="0" w:color="000000"/>
              <w:right w:val="single" w:sz="8" w:space="0" w:color="000000"/>
            </w:tcBorders>
          </w:tcPr>
          <w:p w:rsidR="00362A5F" w:rsidRDefault="00362A5F" w:rsidP="003C42C9">
            <w:r w:rsidRPr="004B6FF3">
              <w:rPr>
                <w:rStyle w:val="fontstyle01"/>
                <w:sz w:val="24"/>
                <w:szCs w:val="24"/>
              </w:rPr>
              <w:t>Классификация и</w:t>
            </w:r>
            <w:r>
              <w:rPr>
                <w:rFonts w:ascii="TimesNewRoman" w:hAnsi="TimesNewRoman"/>
                <w:color w:val="000000"/>
              </w:rPr>
              <w:t xml:space="preserve"> </w:t>
            </w:r>
            <w:r w:rsidRPr="004B6FF3">
              <w:rPr>
                <w:rStyle w:val="fontstyle01"/>
                <w:sz w:val="24"/>
                <w:szCs w:val="24"/>
              </w:rPr>
              <w:t>номенклатура органических</w:t>
            </w:r>
            <w:r w:rsidRPr="004B6FF3">
              <w:rPr>
                <w:rFonts w:ascii="TimesNewRoman" w:hAnsi="TimesNewRoman"/>
                <w:color w:val="000000"/>
              </w:rPr>
              <w:br/>
            </w:r>
            <w:r w:rsidRPr="004B6FF3">
              <w:rPr>
                <w:rStyle w:val="fontstyle01"/>
                <w:sz w:val="24"/>
                <w:szCs w:val="24"/>
              </w:rPr>
              <w:t>соединений.</w:t>
            </w:r>
            <w:r>
              <w:rPr>
                <w:rFonts w:ascii="TimesNewRoman" w:hAnsi="TimesNewRoman"/>
                <w:color w:val="000000"/>
                <w:sz w:val="28"/>
                <w:szCs w:val="28"/>
              </w:rPr>
              <w:t xml:space="preserve"> </w:t>
            </w:r>
            <w:r w:rsidRPr="004B6FF3">
              <w:rPr>
                <w:rStyle w:val="fontstyle01"/>
                <w:sz w:val="24"/>
                <w:szCs w:val="24"/>
              </w:rPr>
              <w:t>Теория строения</w:t>
            </w:r>
            <w:r>
              <w:rPr>
                <w:rStyle w:val="fontstyle01"/>
                <w:sz w:val="24"/>
                <w:szCs w:val="24"/>
              </w:rPr>
              <w:t xml:space="preserve"> </w:t>
            </w:r>
            <w:r w:rsidRPr="004B6FF3">
              <w:rPr>
                <w:rStyle w:val="fontstyle01"/>
                <w:sz w:val="24"/>
                <w:szCs w:val="24"/>
              </w:rPr>
              <w:t>органических соединений.</w:t>
            </w:r>
            <w:r w:rsidRPr="004B6FF3">
              <w:rPr>
                <w:rFonts w:ascii="TimesNewRoman" w:hAnsi="TimesNewRoman"/>
                <w:color w:val="000000"/>
              </w:rPr>
              <w:br/>
            </w:r>
            <w:r w:rsidRPr="004B6FF3">
              <w:rPr>
                <w:rStyle w:val="fontstyle01"/>
                <w:sz w:val="24"/>
                <w:szCs w:val="24"/>
              </w:rPr>
              <w:t>Гомологический ряд,</w:t>
            </w:r>
            <w:r>
              <w:rPr>
                <w:rStyle w:val="fontstyle01"/>
                <w:sz w:val="24"/>
                <w:szCs w:val="24"/>
              </w:rPr>
              <w:t xml:space="preserve"> </w:t>
            </w:r>
            <w:r w:rsidRPr="004B6FF3">
              <w:rPr>
                <w:rStyle w:val="fontstyle01"/>
                <w:sz w:val="24"/>
                <w:szCs w:val="24"/>
              </w:rPr>
              <w:t>гомологи. Структурная</w:t>
            </w:r>
            <w:r w:rsidRPr="004B6FF3">
              <w:rPr>
                <w:rFonts w:ascii="TimesNewRoman" w:hAnsi="TimesNewRoman"/>
                <w:color w:val="000000"/>
              </w:rPr>
              <w:t xml:space="preserve"> </w:t>
            </w:r>
            <w:r w:rsidRPr="004B6FF3">
              <w:rPr>
                <w:rStyle w:val="fontstyle01"/>
                <w:sz w:val="24"/>
                <w:szCs w:val="24"/>
              </w:rPr>
              <w:t>изомерия. Виды химических</w:t>
            </w:r>
            <w:r w:rsidRPr="004B6FF3">
              <w:rPr>
                <w:rFonts w:ascii="TimesNewRoman" w:hAnsi="TimesNewRoman"/>
                <w:color w:val="000000"/>
              </w:rPr>
              <w:t xml:space="preserve"> </w:t>
            </w:r>
            <w:r w:rsidRPr="004B6FF3">
              <w:rPr>
                <w:rStyle w:val="fontstyle01"/>
                <w:sz w:val="24"/>
                <w:szCs w:val="24"/>
              </w:rPr>
              <w:t>связей в молекулах</w:t>
            </w:r>
            <w:r w:rsidRPr="004B6FF3">
              <w:rPr>
                <w:rFonts w:ascii="TimesNewRoman" w:hAnsi="TimesNewRoman"/>
                <w:color w:val="000000"/>
              </w:rPr>
              <w:t xml:space="preserve"> </w:t>
            </w:r>
            <w:r w:rsidRPr="004B6FF3">
              <w:rPr>
                <w:rStyle w:val="fontstyle01"/>
                <w:sz w:val="24"/>
                <w:szCs w:val="24"/>
              </w:rPr>
              <w:t>органических соединений</w:t>
            </w:r>
            <w:r>
              <w:rPr>
                <w:rStyle w:val="fontstyle01"/>
                <w:sz w:val="24"/>
                <w:szCs w:val="24"/>
              </w:rPr>
              <w:t>.</w:t>
            </w:r>
          </w:p>
          <w:p w:rsidR="00362A5F" w:rsidRPr="00090BCA"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186" w:lineRule="exact"/>
              <w:ind w:left="15"/>
              <w:jc w:val="center"/>
              <w:rPr>
                <w:bCs/>
                <w:color w:val="000000"/>
              </w:rPr>
            </w:pPr>
            <w:r w:rsidRPr="00090BCA">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79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090BCA" w:rsidRDefault="00362A5F" w:rsidP="003C42C9">
            <w:pPr>
              <w:widowControl w:val="0"/>
              <w:autoSpaceDE w:val="0"/>
              <w:autoSpaceDN w:val="0"/>
              <w:adjustRightInd w:val="0"/>
              <w:spacing w:before="30" w:line="206" w:lineRule="exact"/>
              <w:ind w:left="15"/>
              <w:jc w:val="center"/>
              <w:rPr>
                <w:bCs/>
                <w:color w:val="000000"/>
              </w:rPr>
            </w:pPr>
            <w:r w:rsidRPr="00090BCA">
              <w:rPr>
                <w:bCs/>
                <w:color w:val="000000"/>
              </w:rPr>
              <w:t>82</w:t>
            </w:r>
          </w:p>
        </w:tc>
      </w:tr>
    </w:tbl>
    <w:p w:rsidR="00362A5F" w:rsidRDefault="00362A5F" w:rsidP="00362A5F">
      <w:pPr>
        <w:ind w:firstLine="540"/>
        <w:jc w:val="both"/>
        <w:rPr>
          <w:sz w:val="28"/>
          <w:szCs w:val="28"/>
        </w:rPr>
      </w:pPr>
    </w:p>
    <w:p w:rsidR="00362A5F" w:rsidRPr="00F1438A" w:rsidRDefault="00362A5F" w:rsidP="00362A5F">
      <w:pPr>
        <w:ind w:firstLine="540"/>
        <w:jc w:val="both"/>
        <w:rPr>
          <w:rStyle w:val="fontstyle01"/>
          <w:rFonts w:ascii="Times New Roman" w:hAnsi="Times New Roman" w:cs="Times New Roman"/>
          <w:color w:val="auto"/>
        </w:rPr>
      </w:pPr>
      <w:proofErr w:type="gramStart"/>
      <w:r w:rsidRPr="00F1438A">
        <w:rPr>
          <w:rFonts w:ascii="Times New Roman" w:hAnsi="Times New Roman" w:cs="Times New Roman"/>
          <w:sz w:val="28"/>
          <w:szCs w:val="28"/>
        </w:rPr>
        <w:t xml:space="preserve">Таким образом, 40% заданий ВПР учащимися Ленинградской области выполнены на таком же, как всероссийский уровень или незначительно уступающему ему (не более 3%). </w:t>
      </w:r>
      <w:proofErr w:type="gramEnd"/>
    </w:p>
    <w:p w:rsidR="00362A5F" w:rsidRPr="00F1438A" w:rsidRDefault="00362A5F" w:rsidP="00362A5F">
      <w:pPr>
        <w:ind w:firstLine="540"/>
        <w:jc w:val="both"/>
        <w:rPr>
          <w:rFonts w:ascii="Times New Roman" w:hAnsi="Times New Roman" w:cs="Times New Roman"/>
          <w:sz w:val="28"/>
          <w:szCs w:val="28"/>
        </w:rPr>
      </w:pPr>
      <w:r w:rsidRPr="00F1438A">
        <w:rPr>
          <w:rFonts w:ascii="Times New Roman" w:hAnsi="Times New Roman" w:cs="Times New Roman"/>
          <w:sz w:val="28"/>
          <w:szCs w:val="28"/>
        </w:rPr>
        <w:t xml:space="preserve">Среди проверяемых требований (умений) к уровню подготовки во Всероссийской проверочной работе по химии в 11 классе учащиеся показали  подготовку </w:t>
      </w:r>
      <w:r w:rsidRPr="00F1438A">
        <w:rPr>
          <w:rFonts w:ascii="Times New Roman" w:hAnsi="Times New Roman" w:cs="Times New Roman"/>
          <w:b/>
          <w:bCs/>
          <w:sz w:val="28"/>
          <w:szCs w:val="28"/>
        </w:rPr>
        <w:t xml:space="preserve">значительно уступающую </w:t>
      </w:r>
      <w:r w:rsidRPr="00F1438A">
        <w:rPr>
          <w:rFonts w:ascii="Times New Roman" w:hAnsi="Times New Roman" w:cs="Times New Roman"/>
          <w:bCs/>
          <w:sz w:val="28"/>
          <w:szCs w:val="28"/>
        </w:rPr>
        <w:t>(5% и более)</w:t>
      </w:r>
      <w:r w:rsidRPr="00F1438A">
        <w:rPr>
          <w:rFonts w:ascii="Times New Roman" w:hAnsi="Times New Roman" w:cs="Times New Roman"/>
          <w:sz w:val="28"/>
          <w:szCs w:val="28"/>
        </w:rPr>
        <w:t xml:space="preserve"> всероссийскому уровню по следующим позициям:</w:t>
      </w:r>
    </w:p>
    <w:p w:rsidR="00362A5F" w:rsidRPr="00F1438A" w:rsidRDefault="00362A5F" w:rsidP="00362A5F">
      <w:pPr>
        <w:ind w:firstLine="540"/>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3</w:t>
      </w:r>
      <w:r w:rsidRPr="00F1438A">
        <w:rPr>
          <w:rFonts w:ascii="Times New Roman" w:hAnsi="Times New Roman" w:cs="Times New Roman"/>
          <w:sz w:val="28"/>
          <w:szCs w:val="28"/>
        </w:rPr>
        <w:t>(В)</w:t>
      </w:r>
    </w:p>
    <w:tbl>
      <w:tblPr>
        <w:tblW w:w="9951" w:type="dxa"/>
        <w:tblInd w:w="15" w:type="dxa"/>
        <w:tblLayout w:type="fixed"/>
        <w:tblCellMar>
          <w:left w:w="15" w:type="dxa"/>
          <w:right w:w="15" w:type="dxa"/>
        </w:tblCellMar>
        <w:tblLook w:val="0000"/>
      </w:tblPr>
      <w:tblGrid>
        <w:gridCol w:w="452"/>
        <w:gridCol w:w="7395"/>
        <w:gridCol w:w="568"/>
        <w:gridCol w:w="740"/>
        <w:gridCol w:w="512"/>
        <w:gridCol w:w="284"/>
      </w:tblGrid>
      <w:tr w:rsidR="00362A5F" w:rsidTr="003C42C9">
        <w:trPr>
          <w:trHeight w:hRule="exact" w:val="454"/>
        </w:trPr>
        <w:tc>
          <w:tcPr>
            <w:tcW w:w="452" w:type="dxa"/>
            <w:vMerge w:val="restart"/>
            <w:tcBorders>
              <w:top w:val="single" w:sz="8" w:space="0" w:color="000000"/>
              <w:left w:val="single" w:sz="8" w:space="0" w:color="000000"/>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206" w:lineRule="exact"/>
              <w:ind w:left="15"/>
              <w:rPr>
                <w:b/>
                <w:bCs/>
                <w:color w:val="000000"/>
                <w:sz w:val="18"/>
                <w:szCs w:val="18"/>
              </w:rPr>
            </w:pPr>
            <w:r w:rsidRPr="004B6FF3">
              <w:rPr>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362A5F" w:rsidRPr="00DD626C" w:rsidRDefault="00362A5F" w:rsidP="003C42C9">
            <w:pPr>
              <w:jc w:val="center"/>
            </w:pPr>
            <w:r w:rsidRPr="00DD626C">
              <w:rPr>
                <w:rStyle w:val="fontstyle01"/>
                <w:rFonts w:ascii="Times New Roman" w:hAnsi="Times New Roman"/>
                <w:sz w:val="24"/>
                <w:szCs w:val="24"/>
              </w:rPr>
              <w:t>Проверяемые</w:t>
            </w:r>
            <w:r w:rsidRPr="00DD626C">
              <w:rPr>
                <w:color w:val="000000"/>
              </w:rPr>
              <w:br/>
            </w:r>
            <w:r w:rsidRPr="00DD626C">
              <w:rPr>
                <w:rStyle w:val="fontstyle01"/>
                <w:rFonts w:ascii="Times New Roman" w:hAnsi="Times New Roman"/>
                <w:sz w:val="24"/>
                <w:szCs w:val="24"/>
              </w:rPr>
              <w:t>элементы содержания</w:t>
            </w:r>
          </w:p>
          <w:p w:rsidR="00362A5F" w:rsidRDefault="00362A5F" w:rsidP="003C42C9">
            <w:pPr>
              <w:widowControl w:val="0"/>
              <w:autoSpaceDE w:val="0"/>
              <w:autoSpaceDN w:val="0"/>
              <w:adjustRightInd w:val="0"/>
              <w:spacing w:before="30" w:line="225" w:lineRule="exact"/>
              <w:ind w:left="15"/>
              <w:jc w:val="center"/>
              <w:rPr>
                <w:rFonts w:ascii="Arial" w:hAnsi="Arial" w:cs="Arial"/>
                <w:b/>
                <w:bCs/>
                <w:color w:val="000000"/>
                <w:sz w:val="20"/>
                <w:szCs w:val="20"/>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color w:val="000000"/>
                <w:sz w:val="16"/>
                <w:szCs w:val="16"/>
              </w:rPr>
            </w:pPr>
            <w:r w:rsidRPr="004B6FF3">
              <w:rPr>
                <w:color w:val="000000"/>
                <w:sz w:val="16"/>
                <w:szCs w:val="16"/>
              </w:rPr>
              <w:t>Макс</w:t>
            </w:r>
            <w:r w:rsidRPr="004B6FF3">
              <w:rPr>
                <w:color w:val="000000"/>
                <w:sz w:val="16"/>
                <w:szCs w:val="16"/>
              </w:rPr>
              <w:br/>
              <w:t>балл</w:t>
            </w:r>
          </w:p>
        </w:tc>
        <w:tc>
          <w:tcPr>
            <w:tcW w:w="1252" w:type="dxa"/>
            <w:gridSpan w:val="2"/>
            <w:tcBorders>
              <w:top w:val="single" w:sz="8" w:space="0" w:color="000000"/>
              <w:left w:val="nil"/>
              <w:bottom w:val="nil"/>
              <w:right w:val="nil"/>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proofErr w:type="gramStart"/>
            <w:r w:rsidRPr="004B6FF3">
              <w:rPr>
                <w:b/>
                <w:bCs/>
                <w:color w:val="000000"/>
                <w:sz w:val="16"/>
                <w:szCs w:val="16"/>
              </w:rPr>
              <w:t>Средний</w:t>
            </w:r>
            <w:proofErr w:type="gramEnd"/>
            <w:r w:rsidRPr="004B6FF3">
              <w:rPr>
                <w:b/>
                <w:bCs/>
                <w:color w:val="000000"/>
                <w:sz w:val="16"/>
                <w:szCs w:val="16"/>
              </w:rPr>
              <w:t xml:space="preserve"> % выполнения</w:t>
            </w:r>
          </w:p>
        </w:tc>
        <w:tc>
          <w:tcPr>
            <w:tcW w:w="284" w:type="dxa"/>
            <w:tcBorders>
              <w:top w:val="single" w:sz="8" w:space="0" w:color="000000"/>
              <w:left w:val="nil"/>
              <w:bottom w:val="single" w:sz="8" w:space="0" w:color="000000"/>
              <w:right w:val="single" w:sz="8" w:space="0" w:color="000000"/>
            </w:tcBorders>
          </w:tcPr>
          <w:p w:rsidR="00362A5F" w:rsidRPr="004B6FF3" w:rsidRDefault="00362A5F" w:rsidP="003C42C9">
            <w:pPr>
              <w:widowControl w:val="0"/>
              <w:autoSpaceDE w:val="0"/>
              <w:autoSpaceDN w:val="0"/>
              <w:adjustRightInd w:val="0"/>
              <w:spacing w:before="30" w:line="167" w:lineRule="exact"/>
              <w:ind w:left="15"/>
              <w:rPr>
                <w:color w:val="000000"/>
                <w:sz w:val="14"/>
                <w:szCs w:val="14"/>
              </w:rPr>
            </w:pPr>
            <w:r w:rsidRPr="004B6FF3">
              <w:rPr>
                <w:color w:val="000000"/>
                <w:sz w:val="14"/>
                <w:szCs w:val="14"/>
              </w:rPr>
              <w:t>1</w:t>
            </w:r>
          </w:p>
        </w:tc>
      </w:tr>
      <w:tr w:rsidR="00362A5F" w:rsidTr="003C42C9">
        <w:trPr>
          <w:trHeight w:hRule="exact" w:val="454"/>
        </w:trPr>
        <w:tc>
          <w:tcPr>
            <w:tcW w:w="452"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7395"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62A5F" w:rsidRDefault="00362A5F" w:rsidP="003C42C9">
            <w:pPr>
              <w:widowControl w:val="0"/>
              <w:autoSpaceDE w:val="0"/>
              <w:autoSpaceDN w:val="0"/>
              <w:adjustRightInd w:val="0"/>
              <w:rPr>
                <w:rFonts w:ascii="Tahoma" w:hAnsi="Tahoma" w:cs="Tahoma"/>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Default="00362A5F" w:rsidP="003C42C9">
            <w:pPr>
              <w:widowControl w:val="0"/>
              <w:autoSpaceDE w:val="0"/>
              <w:autoSpaceDN w:val="0"/>
              <w:adjustRightInd w:val="0"/>
              <w:spacing w:before="30" w:line="186" w:lineRule="exact"/>
              <w:ind w:left="15"/>
              <w:jc w:val="center"/>
              <w:rPr>
                <w:rFonts w:ascii="Arial" w:hAnsi="Arial" w:cs="Arial"/>
                <w:color w:val="000000"/>
                <w:sz w:val="16"/>
                <w:szCs w:val="16"/>
              </w:rPr>
            </w:pPr>
            <w:r w:rsidRPr="004B6FF3">
              <w:rPr>
                <w:color w:val="000000"/>
                <w:sz w:val="16"/>
                <w:szCs w:val="16"/>
              </w:rPr>
              <w:t>По региону</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Default="00362A5F" w:rsidP="003C42C9">
            <w:pPr>
              <w:widowControl w:val="0"/>
              <w:autoSpaceDE w:val="0"/>
              <w:autoSpaceDN w:val="0"/>
              <w:adjustRightInd w:val="0"/>
              <w:spacing w:before="30" w:line="186" w:lineRule="exact"/>
              <w:ind w:left="15"/>
              <w:jc w:val="center"/>
              <w:rPr>
                <w:rFonts w:ascii="Arial" w:hAnsi="Arial" w:cs="Arial"/>
                <w:b/>
                <w:bCs/>
                <w:color w:val="000000"/>
                <w:sz w:val="16"/>
                <w:szCs w:val="16"/>
              </w:rPr>
            </w:pPr>
            <w:r w:rsidRPr="004B6FF3">
              <w:rPr>
                <w:b/>
                <w:bCs/>
                <w:color w:val="000000"/>
                <w:sz w:val="16"/>
                <w:szCs w:val="16"/>
              </w:rPr>
              <w:t>По России</w:t>
            </w:r>
          </w:p>
        </w:tc>
      </w:tr>
      <w:tr w:rsidR="00362A5F" w:rsidTr="003C42C9">
        <w:trPr>
          <w:trHeight w:hRule="exact" w:val="450"/>
        </w:trPr>
        <w:tc>
          <w:tcPr>
            <w:tcW w:w="7847" w:type="dxa"/>
            <w:gridSpan w:val="2"/>
            <w:tcBorders>
              <w:top w:val="single" w:sz="8" w:space="0" w:color="000000"/>
              <w:left w:val="single" w:sz="8" w:space="0" w:color="000000"/>
              <w:bottom w:val="single" w:sz="8" w:space="0" w:color="000000"/>
              <w:right w:val="single" w:sz="8" w:space="0" w:color="000000"/>
            </w:tcBorders>
          </w:tcPr>
          <w:p w:rsidR="00362A5F" w:rsidRPr="0003198C" w:rsidRDefault="00362A5F" w:rsidP="003C42C9">
            <w:pPr>
              <w:widowControl w:val="0"/>
              <w:autoSpaceDE w:val="0"/>
              <w:autoSpaceDN w:val="0"/>
              <w:adjustRightInd w:val="0"/>
              <w:spacing w:before="30" w:line="186" w:lineRule="exact"/>
              <w:ind w:left="15"/>
              <w:rPr>
                <w:rFonts w:ascii="Arial" w:hAnsi="Arial" w:cs="Arial"/>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Default="00362A5F" w:rsidP="003C42C9">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
                <w:bCs/>
                <w:color w:val="000000"/>
                <w:sz w:val="18"/>
                <w:szCs w:val="18"/>
              </w:rPr>
            </w:pPr>
            <w:r w:rsidRPr="004B6FF3">
              <w:rPr>
                <w:b/>
                <w:bCs/>
                <w:color w:val="000000"/>
                <w:sz w:val="18"/>
                <w:szCs w:val="18"/>
              </w:rPr>
              <w:t xml:space="preserve">1317 </w:t>
            </w:r>
            <w:proofErr w:type="spellStart"/>
            <w:r w:rsidRPr="004B6FF3">
              <w:rPr>
                <w:b/>
                <w:bCs/>
                <w:color w:val="000000"/>
                <w:sz w:val="18"/>
                <w:szCs w:val="18"/>
              </w:rPr>
              <w:t>уч</w:t>
            </w:r>
            <w:proofErr w:type="spellEnd"/>
            <w:r w:rsidRPr="004B6FF3">
              <w:rPr>
                <w:b/>
                <w:bCs/>
                <w:color w:val="000000"/>
                <w:sz w:val="18"/>
                <w:szCs w:val="18"/>
              </w:rPr>
              <w:t>.</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
                <w:bCs/>
                <w:color w:val="000000"/>
                <w:sz w:val="16"/>
                <w:szCs w:val="16"/>
              </w:rPr>
            </w:pPr>
            <w:r w:rsidRPr="004B6FF3">
              <w:rPr>
                <w:b/>
                <w:bCs/>
                <w:color w:val="000000"/>
                <w:sz w:val="16"/>
                <w:szCs w:val="16"/>
              </w:rPr>
              <w:t xml:space="preserve">181298 </w:t>
            </w:r>
            <w:proofErr w:type="spellStart"/>
            <w:r w:rsidRPr="004B6FF3">
              <w:rPr>
                <w:b/>
                <w:bCs/>
                <w:color w:val="000000"/>
                <w:sz w:val="16"/>
                <w:szCs w:val="16"/>
              </w:rPr>
              <w:t>уч</w:t>
            </w:r>
            <w:proofErr w:type="spellEnd"/>
            <w:r w:rsidRPr="004B6FF3">
              <w:rPr>
                <w:b/>
                <w:bCs/>
                <w:color w:val="000000"/>
                <w:sz w:val="16"/>
                <w:szCs w:val="16"/>
              </w:rPr>
              <w:t>.</w:t>
            </w:r>
          </w:p>
        </w:tc>
      </w:tr>
      <w:tr w:rsidR="00362A5F" w:rsidTr="003C42C9">
        <w:trPr>
          <w:trHeight w:hRule="exact" w:val="947"/>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7</w:t>
            </w:r>
          </w:p>
        </w:tc>
        <w:tc>
          <w:tcPr>
            <w:tcW w:w="7395" w:type="dxa"/>
            <w:tcBorders>
              <w:top w:val="single" w:sz="8" w:space="0" w:color="000000"/>
              <w:left w:val="single" w:sz="8" w:space="0" w:color="000000"/>
              <w:bottom w:val="single" w:sz="8" w:space="0" w:color="000000"/>
              <w:right w:val="single" w:sz="8" w:space="0" w:color="000000"/>
            </w:tcBorders>
          </w:tcPr>
          <w:p w:rsidR="00362A5F" w:rsidRPr="0003198C" w:rsidRDefault="00362A5F" w:rsidP="003C42C9">
            <w:r w:rsidRPr="0003198C">
              <w:rPr>
                <w:rFonts w:ascii="TimesNewRoman" w:hAnsi="TimesNewRoman"/>
                <w:color w:val="000000"/>
              </w:rPr>
              <w:t xml:space="preserve">Характерные химические свойства оснований, </w:t>
            </w:r>
            <w:proofErr w:type="spellStart"/>
            <w:r w:rsidRPr="0003198C">
              <w:rPr>
                <w:rFonts w:ascii="TimesNewRoman" w:hAnsi="TimesNewRoman"/>
                <w:color w:val="000000"/>
              </w:rPr>
              <w:t>амфотерных</w:t>
            </w:r>
            <w:proofErr w:type="spellEnd"/>
            <w:r w:rsidRPr="0003198C">
              <w:rPr>
                <w:rFonts w:ascii="TimesNewRoman" w:hAnsi="TimesNewRoman"/>
                <w:color w:val="000000"/>
              </w:rPr>
              <w:t xml:space="preserve"> </w:t>
            </w:r>
            <w:proofErr w:type="spellStart"/>
            <w:r w:rsidRPr="0003198C">
              <w:rPr>
                <w:rFonts w:ascii="TimesNewRoman" w:hAnsi="TimesNewRoman"/>
                <w:color w:val="000000"/>
              </w:rPr>
              <w:t>гидроксидов</w:t>
            </w:r>
            <w:proofErr w:type="spellEnd"/>
            <w:r w:rsidRPr="0003198C">
              <w:rPr>
                <w:rFonts w:ascii="TimesNewRoman" w:hAnsi="TimesNewRoman"/>
                <w:color w:val="000000"/>
              </w:rPr>
              <w:t>,</w:t>
            </w:r>
            <w:r w:rsidRPr="0003198C">
              <w:t xml:space="preserve"> </w:t>
            </w:r>
            <w:r w:rsidRPr="0003198C">
              <w:rPr>
                <w:rStyle w:val="fontstyle01"/>
                <w:sz w:val="24"/>
                <w:szCs w:val="24"/>
              </w:rPr>
              <w:t>кислот, солей (средних)</w:t>
            </w:r>
            <w:r>
              <w:rPr>
                <w:rStyle w:val="fontstyle01"/>
                <w:sz w:val="24"/>
                <w:szCs w:val="24"/>
              </w:rPr>
              <w:t>.</w:t>
            </w:r>
          </w:p>
          <w:p w:rsidR="00362A5F" w:rsidRPr="0003198C" w:rsidRDefault="00362A5F" w:rsidP="003C42C9"/>
          <w:p w:rsidR="00362A5F" w:rsidRPr="0003198C"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Cs/>
                <w:color w:val="000000"/>
              </w:rPr>
            </w:pPr>
            <w:r w:rsidRPr="004B6FF3">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69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76</w:t>
            </w:r>
          </w:p>
        </w:tc>
      </w:tr>
      <w:tr w:rsidR="00362A5F" w:rsidTr="003C42C9">
        <w:trPr>
          <w:trHeight w:hRule="exact" w:val="705"/>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9</w:t>
            </w:r>
          </w:p>
        </w:tc>
        <w:tc>
          <w:tcPr>
            <w:tcW w:w="7395" w:type="dxa"/>
            <w:tcBorders>
              <w:top w:val="single" w:sz="8" w:space="0" w:color="000000"/>
              <w:left w:val="single" w:sz="8" w:space="0" w:color="000000"/>
              <w:bottom w:val="single" w:sz="8" w:space="0" w:color="000000"/>
              <w:right w:val="single" w:sz="8" w:space="0" w:color="000000"/>
            </w:tcBorders>
          </w:tcPr>
          <w:p w:rsidR="00362A5F" w:rsidRPr="0003198C" w:rsidRDefault="00362A5F" w:rsidP="003C42C9">
            <w:pPr>
              <w:widowControl w:val="0"/>
              <w:autoSpaceDE w:val="0"/>
              <w:autoSpaceDN w:val="0"/>
              <w:adjustRightInd w:val="0"/>
              <w:spacing w:before="30" w:line="186" w:lineRule="exact"/>
              <w:ind w:left="15"/>
              <w:rPr>
                <w:color w:val="000000"/>
              </w:rPr>
            </w:pPr>
            <w:r w:rsidRPr="0003198C">
              <w:rPr>
                <w:rFonts w:ascii="TimesNewRoman" w:hAnsi="TimesNewRoman"/>
                <w:color w:val="000000"/>
              </w:rPr>
              <w:t xml:space="preserve">Реакции </w:t>
            </w:r>
            <w:proofErr w:type="spellStart"/>
            <w:r w:rsidRPr="0003198C">
              <w:rPr>
                <w:rFonts w:ascii="TimesNewRoman" w:hAnsi="TimesNewRoman"/>
                <w:color w:val="000000"/>
              </w:rPr>
              <w:t>окислительно</w:t>
            </w:r>
            <w:proofErr w:type="spellEnd"/>
            <w:r>
              <w:rPr>
                <w:rFonts w:ascii="TimesNewRoman" w:hAnsi="TimesNewRoman"/>
                <w:color w:val="000000"/>
              </w:rPr>
              <w:t xml:space="preserve"> - </w:t>
            </w:r>
            <w:r w:rsidRPr="0003198C">
              <w:rPr>
                <w:rFonts w:ascii="TimesNewRoman" w:hAnsi="TimesNewRoman"/>
                <w:color w:val="000000"/>
              </w:rPr>
              <w:t>восстановительные в</w:t>
            </w:r>
            <w:r>
              <w:rPr>
                <w:rFonts w:ascii="TimesNewRoman" w:hAnsi="TimesNewRoman"/>
                <w:color w:val="000000"/>
              </w:rPr>
              <w:t xml:space="preserve"> </w:t>
            </w:r>
            <w:r w:rsidRPr="0003198C">
              <w:rPr>
                <w:rFonts w:ascii="TimesNewRoman" w:hAnsi="TimesNewRoman"/>
                <w:color w:val="000000"/>
              </w:rPr>
              <w:t>неорганической химии</w:t>
            </w:r>
            <w:r>
              <w:rPr>
                <w:rFonts w:ascii="TimesNewRoman" w:hAnsi="TimesNewRoman"/>
                <w:color w:val="000000"/>
              </w:rPr>
              <w:t>.</w:t>
            </w:r>
            <w:r w:rsidRPr="0003198C">
              <w:t xml:space="preserve"> </w:t>
            </w: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Cs/>
                <w:color w:val="000000"/>
              </w:rPr>
            </w:pPr>
            <w:r w:rsidRPr="004B6FF3">
              <w:rPr>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47</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54</w:t>
            </w:r>
          </w:p>
        </w:tc>
      </w:tr>
      <w:tr w:rsidR="00362A5F" w:rsidTr="003C42C9">
        <w:trPr>
          <w:trHeight w:hRule="exact" w:val="701"/>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10</w:t>
            </w:r>
          </w:p>
        </w:tc>
        <w:tc>
          <w:tcPr>
            <w:tcW w:w="7395" w:type="dxa"/>
            <w:tcBorders>
              <w:top w:val="single" w:sz="8" w:space="0" w:color="000000"/>
              <w:left w:val="single" w:sz="8" w:space="0" w:color="000000"/>
              <w:bottom w:val="single" w:sz="8" w:space="0" w:color="000000"/>
              <w:right w:val="single" w:sz="8" w:space="0" w:color="000000"/>
            </w:tcBorders>
          </w:tcPr>
          <w:p w:rsidR="00362A5F" w:rsidRPr="0003198C" w:rsidRDefault="00362A5F" w:rsidP="003C42C9">
            <w:r w:rsidRPr="0003198C">
              <w:rPr>
                <w:rFonts w:ascii="TimesNewRoman" w:hAnsi="TimesNewRoman"/>
                <w:color w:val="000000"/>
              </w:rPr>
              <w:t>Взаимосвязь между</w:t>
            </w:r>
            <w:r>
              <w:rPr>
                <w:rFonts w:ascii="TimesNewRoman" w:hAnsi="TimesNewRoman"/>
                <w:color w:val="000000"/>
              </w:rPr>
              <w:t xml:space="preserve"> </w:t>
            </w:r>
            <w:r w:rsidRPr="0003198C">
              <w:rPr>
                <w:rFonts w:ascii="TimesNewRoman" w:hAnsi="TimesNewRoman"/>
                <w:color w:val="000000"/>
              </w:rPr>
              <w:t>основными классами неорганических веществ</w:t>
            </w:r>
            <w:r>
              <w:rPr>
                <w:rFonts w:ascii="TimesNewRoman" w:hAnsi="TimesNewRoman"/>
                <w:color w:val="000000"/>
              </w:rPr>
              <w:t>.</w:t>
            </w:r>
          </w:p>
          <w:p w:rsidR="00362A5F" w:rsidRPr="004B6FF3"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Cs/>
                <w:color w:val="000000"/>
              </w:rPr>
            </w:pPr>
            <w:r w:rsidRPr="004B6FF3">
              <w:rPr>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55</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64</w:t>
            </w:r>
          </w:p>
        </w:tc>
      </w:tr>
      <w:tr w:rsidR="00362A5F" w:rsidTr="003C42C9">
        <w:trPr>
          <w:trHeight w:hRule="exact" w:val="1705"/>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12</w:t>
            </w:r>
          </w:p>
        </w:tc>
        <w:tc>
          <w:tcPr>
            <w:tcW w:w="7395" w:type="dxa"/>
            <w:tcBorders>
              <w:top w:val="single" w:sz="8" w:space="0" w:color="000000"/>
              <w:left w:val="single" w:sz="8" w:space="0" w:color="000000"/>
              <w:bottom w:val="single" w:sz="8" w:space="0" w:color="000000"/>
              <w:right w:val="single" w:sz="8" w:space="0" w:color="000000"/>
            </w:tcBorders>
          </w:tcPr>
          <w:p w:rsidR="00362A5F" w:rsidRPr="0003198C" w:rsidRDefault="00362A5F" w:rsidP="003C42C9">
            <w:r w:rsidRPr="0003198C">
              <w:rPr>
                <w:rStyle w:val="fontstyle01"/>
                <w:sz w:val="24"/>
                <w:szCs w:val="24"/>
              </w:rPr>
              <w:t>Характерные химические</w:t>
            </w:r>
            <w:r>
              <w:rPr>
                <w:rFonts w:ascii="TimesNewRoman" w:hAnsi="TimesNewRoman"/>
                <w:color w:val="000000"/>
              </w:rPr>
              <w:t xml:space="preserve"> </w:t>
            </w:r>
            <w:r w:rsidRPr="0003198C">
              <w:rPr>
                <w:rStyle w:val="fontstyle01"/>
                <w:sz w:val="24"/>
                <w:szCs w:val="24"/>
              </w:rPr>
              <w:t>свойства:</w:t>
            </w:r>
            <w:r>
              <w:rPr>
                <w:rFonts w:ascii="TimesNewRoman" w:hAnsi="TimesNewRoman"/>
                <w:color w:val="000000"/>
              </w:rPr>
              <w:t xml:space="preserve"> </w:t>
            </w:r>
            <w:proofErr w:type="gramStart"/>
            <w:r w:rsidRPr="0003198C">
              <w:rPr>
                <w:rStyle w:val="fontstyle01"/>
                <w:sz w:val="24"/>
                <w:szCs w:val="24"/>
              </w:rPr>
              <w:t>-у</w:t>
            </w:r>
            <w:proofErr w:type="gramEnd"/>
            <w:r w:rsidRPr="0003198C">
              <w:rPr>
                <w:rStyle w:val="fontstyle01"/>
                <w:sz w:val="24"/>
                <w:szCs w:val="24"/>
              </w:rPr>
              <w:t xml:space="preserve">глеводородов: </w:t>
            </w:r>
            <w:proofErr w:type="spellStart"/>
            <w:r w:rsidRPr="0003198C">
              <w:rPr>
                <w:rStyle w:val="fontstyle01"/>
                <w:sz w:val="24"/>
                <w:szCs w:val="24"/>
              </w:rPr>
              <w:t>алканов</w:t>
            </w:r>
            <w:proofErr w:type="spellEnd"/>
            <w:r w:rsidRPr="0003198C">
              <w:rPr>
                <w:rStyle w:val="fontstyle01"/>
                <w:sz w:val="24"/>
                <w:szCs w:val="24"/>
              </w:rPr>
              <w:t>,</w:t>
            </w:r>
            <w:r>
              <w:rPr>
                <w:rFonts w:ascii="TimesNewRoman" w:hAnsi="TimesNewRoman"/>
                <w:color w:val="000000"/>
              </w:rPr>
              <w:t xml:space="preserve"> </w:t>
            </w:r>
            <w:proofErr w:type="spellStart"/>
            <w:r w:rsidRPr="0003198C">
              <w:rPr>
                <w:rStyle w:val="fontstyle01"/>
                <w:sz w:val="24"/>
                <w:szCs w:val="24"/>
              </w:rPr>
              <w:t>алкенов</w:t>
            </w:r>
            <w:proofErr w:type="spellEnd"/>
            <w:r w:rsidRPr="0003198C">
              <w:rPr>
                <w:rStyle w:val="fontstyle01"/>
                <w:sz w:val="24"/>
                <w:szCs w:val="24"/>
              </w:rPr>
              <w:t xml:space="preserve">, </w:t>
            </w:r>
            <w:proofErr w:type="spellStart"/>
            <w:r w:rsidRPr="0003198C">
              <w:rPr>
                <w:rStyle w:val="fontstyle01"/>
                <w:sz w:val="24"/>
                <w:szCs w:val="24"/>
              </w:rPr>
              <w:t>алкадиенов</w:t>
            </w:r>
            <w:proofErr w:type="spellEnd"/>
            <w:r w:rsidRPr="0003198C">
              <w:rPr>
                <w:rStyle w:val="fontstyle01"/>
                <w:sz w:val="24"/>
                <w:szCs w:val="24"/>
              </w:rPr>
              <w:t>,</w:t>
            </w:r>
            <w:r>
              <w:rPr>
                <w:rFonts w:ascii="TimesNewRoman" w:hAnsi="TimesNewRoman"/>
                <w:color w:val="000000"/>
              </w:rPr>
              <w:t xml:space="preserve"> </w:t>
            </w:r>
            <w:proofErr w:type="spellStart"/>
            <w:r w:rsidRPr="0003198C">
              <w:rPr>
                <w:rStyle w:val="fontstyle01"/>
                <w:sz w:val="24"/>
                <w:szCs w:val="24"/>
              </w:rPr>
              <w:t>алкинов</w:t>
            </w:r>
            <w:proofErr w:type="spellEnd"/>
            <w:r w:rsidRPr="0003198C">
              <w:rPr>
                <w:rStyle w:val="fontstyle01"/>
                <w:sz w:val="24"/>
                <w:szCs w:val="24"/>
              </w:rPr>
              <w:t xml:space="preserve">, </w:t>
            </w:r>
            <w:proofErr w:type="spellStart"/>
            <w:r w:rsidRPr="0003198C">
              <w:rPr>
                <w:rStyle w:val="fontstyle01"/>
                <w:sz w:val="24"/>
                <w:szCs w:val="24"/>
              </w:rPr>
              <w:t>аренов;-кислородсодержащих</w:t>
            </w:r>
            <w:proofErr w:type="spellEnd"/>
            <w:r w:rsidRPr="0003198C">
              <w:rPr>
                <w:rFonts w:ascii="TimesNewRoman" w:hAnsi="TimesNewRoman"/>
                <w:color w:val="000000"/>
              </w:rPr>
              <w:br/>
            </w:r>
            <w:r w:rsidRPr="0003198C">
              <w:rPr>
                <w:rStyle w:val="fontstyle01"/>
                <w:sz w:val="24"/>
                <w:szCs w:val="24"/>
              </w:rPr>
              <w:t>соединений: одно- и</w:t>
            </w:r>
            <w:r>
              <w:rPr>
                <w:rFonts w:ascii="TimesNewRoman" w:hAnsi="TimesNewRoman"/>
                <w:color w:val="000000"/>
              </w:rPr>
              <w:t xml:space="preserve"> </w:t>
            </w:r>
            <w:r w:rsidRPr="0003198C">
              <w:rPr>
                <w:rStyle w:val="fontstyle01"/>
                <w:sz w:val="24"/>
                <w:szCs w:val="24"/>
              </w:rPr>
              <w:t>многоатомные спирты,</w:t>
            </w:r>
            <w:r>
              <w:rPr>
                <w:rFonts w:ascii="TimesNewRoman" w:hAnsi="TimesNewRoman"/>
                <w:color w:val="000000"/>
              </w:rPr>
              <w:t xml:space="preserve"> </w:t>
            </w:r>
            <w:r w:rsidRPr="0003198C">
              <w:rPr>
                <w:rStyle w:val="fontstyle01"/>
                <w:sz w:val="24"/>
                <w:szCs w:val="24"/>
              </w:rPr>
              <w:t>фенол, альдегиды,</w:t>
            </w:r>
            <w:r w:rsidRPr="0003198C">
              <w:rPr>
                <w:rFonts w:ascii="TimesNewRoman" w:hAnsi="TimesNewRoman"/>
                <w:color w:val="000000"/>
              </w:rPr>
              <w:br/>
            </w:r>
            <w:proofErr w:type="spellStart"/>
            <w:r w:rsidRPr="0003198C">
              <w:rPr>
                <w:rStyle w:val="fontstyle01"/>
                <w:sz w:val="24"/>
                <w:szCs w:val="24"/>
              </w:rPr>
              <w:t>однооснóвные</w:t>
            </w:r>
            <w:proofErr w:type="spellEnd"/>
            <w:r w:rsidRPr="0003198C">
              <w:rPr>
                <w:rStyle w:val="fontstyle01"/>
                <w:sz w:val="24"/>
                <w:szCs w:val="24"/>
              </w:rPr>
              <w:t xml:space="preserve"> карбоновые</w:t>
            </w:r>
            <w:r>
              <w:t xml:space="preserve"> </w:t>
            </w:r>
            <w:r w:rsidRPr="0003198C">
              <w:rPr>
                <w:rStyle w:val="fontstyle01"/>
                <w:sz w:val="24"/>
                <w:szCs w:val="24"/>
              </w:rPr>
              <w:t>кислоты, сложные эфиры,</w:t>
            </w:r>
            <w:r>
              <w:rPr>
                <w:rFonts w:ascii="TimesNewRoman" w:hAnsi="TimesNewRoman"/>
                <w:color w:val="000000"/>
              </w:rPr>
              <w:t xml:space="preserve"> </w:t>
            </w:r>
            <w:r w:rsidRPr="0003198C">
              <w:rPr>
                <w:rStyle w:val="fontstyle01"/>
                <w:sz w:val="24"/>
                <w:szCs w:val="24"/>
              </w:rPr>
              <w:t>жиры, углеводы;</w:t>
            </w:r>
            <w:r w:rsidRPr="0003198C">
              <w:rPr>
                <w:rFonts w:ascii="TimesNewRoman" w:hAnsi="TimesNewRoman"/>
                <w:color w:val="000000"/>
              </w:rPr>
              <w:br/>
            </w:r>
            <w:r w:rsidRPr="0003198C">
              <w:rPr>
                <w:rStyle w:val="fontstyle01"/>
                <w:sz w:val="24"/>
                <w:szCs w:val="24"/>
              </w:rPr>
              <w:t>- азотсодержащие вещества:</w:t>
            </w:r>
            <w:r>
              <w:rPr>
                <w:rFonts w:ascii="TimesNewRoman" w:hAnsi="TimesNewRoman"/>
                <w:color w:val="000000"/>
              </w:rPr>
              <w:t xml:space="preserve"> </w:t>
            </w:r>
            <w:r w:rsidRPr="0003198C">
              <w:rPr>
                <w:rStyle w:val="fontstyle01"/>
                <w:sz w:val="24"/>
                <w:szCs w:val="24"/>
              </w:rPr>
              <w:t>амины, аминокислоты и</w:t>
            </w:r>
            <w:r>
              <w:rPr>
                <w:rFonts w:ascii="TimesNewRoman" w:hAnsi="TimesNewRoman"/>
                <w:color w:val="000000"/>
              </w:rPr>
              <w:t xml:space="preserve"> </w:t>
            </w:r>
            <w:r w:rsidRPr="0003198C">
              <w:rPr>
                <w:rStyle w:val="fontstyle01"/>
                <w:sz w:val="24"/>
                <w:szCs w:val="24"/>
              </w:rPr>
              <w:t>белки</w:t>
            </w:r>
            <w:r>
              <w:rPr>
                <w:rStyle w:val="fontstyle01"/>
                <w:sz w:val="24"/>
                <w:szCs w:val="24"/>
              </w:rPr>
              <w:t>.</w:t>
            </w:r>
          </w:p>
          <w:p w:rsidR="00362A5F" w:rsidRPr="0003198C" w:rsidRDefault="00362A5F" w:rsidP="003C42C9"/>
          <w:p w:rsidR="00362A5F" w:rsidRPr="004B6FF3"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Cs/>
                <w:color w:val="000000"/>
              </w:rPr>
            </w:pPr>
            <w:r w:rsidRPr="004B6FF3">
              <w:rPr>
                <w:bCs/>
                <w:color w:val="000000"/>
              </w:rPr>
              <w:t>2</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49</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54</w:t>
            </w:r>
          </w:p>
        </w:tc>
      </w:tr>
      <w:tr w:rsidR="00362A5F" w:rsidTr="003C42C9">
        <w:trPr>
          <w:trHeight w:hRule="exact" w:val="721"/>
        </w:trPr>
        <w:tc>
          <w:tcPr>
            <w:tcW w:w="452" w:type="dxa"/>
            <w:tcBorders>
              <w:top w:val="single" w:sz="8" w:space="0" w:color="000000"/>
              <w:left w:val="single" w:sz="8" w:space="0" w:color="000000"/>
              <w:bottom w:val="single" w:sz="8" w:space="0" w:color="000000"/>
              <w:right w:val="single" w:sz="8" w:space="0" w:color="000000"/>
            </w:tcBorders>
            <w:vAlign w:val="center"/>
          </w:tcPr>
          <w:p w:rsidR="00362A5F" w:rsidRPr="00115A8D" w:rsidRDefault="00362A5F" w:rsidP="003C42C9">
            <w:pPr>
              <w:widowControl w:val="0"/>
              <w:autoSpaceDE w:val="0"/>
              <w:autoSpaceDN w:val="0"/>
              <w:adjustRightInd w:val="0"/>
              <w:spacing w:line="157" w:lineRule="exact"/>
              <w:jc w:val="center"/>
              <w:rPr>
                <w:b/>
                <w:bCs/>
                <w:color w:val="000000"/>
              </w:rPr>
            </w:pPr>
            <w:r w:rsidRPr="00115A8D">
              <w:rPr>
                <w:b/>
                <w:bCs/>
                <w:color w:val="000000"/>
              </w:rPr>
              <w:t>13</w:t>
            </w:r>
          </w:p>
        </w:tc>
        <w:tc>
          <w:tcPr>
            <w:tcW w:w="7395" w:type="dxa"/>
            <w:tcBorders>
              <w:top w:val="single" w:sz="8" w:space="0" w:color="000000"/>
              <w:left w:val="single" w:sz="8" w:space="0" w:color="000000"/>
              <w:bottom w:val="single" w:sz="8" w:space="0" w:color="000000"/>
              <w:right w:val="single" w:sz="8" w:space="0" w:color="000000"/>
            </w:tcBorders>
          </w:tcPr>
          <w:p w:rsidR="00362A5F" w:rsidRPr="00B62B9B" w:rsidRDefault="00362A5F" w:rsidP="003C42C9">
            <w:r w:rsidRPr="00B62B9B">
              <w:rPr>
                <w:rFonts w:ascii="TimesNewRoman" w:hAnsi="TimesNewRoman"/>
                <w:color w:val="000000"/>
              </w:rPr>
              <w:t>Взаимосвязь между</w:t>
            </w:r>
            <w:r>
              <w:rPr>
                <w:rFonts w:ascii="TimesNewRoman" w:hAnsi="TimesNewRoman"/>
                <w:color w:val="000000"/>
              </w:rPr>
              <w:t xml:space="preserve"> </w:t>
            </w:r>
            <w:r w:rsidRPr="00B62B9B">
              <w:rPr>
                <w:rFonts w:ascii="TimesNewRoman" w:hAnsi="TimesNewRoman"/>
                <w:color w:val="000000"/>
              </w:rPr>
              <w:t>основными классами органических веществ</w:t>
            </w:r>
            <w:r>
              <w:rPr>
                <w:rFonts w:ascii="TimesNewRoman" w:hAnsi="TimesNewRoman"/>
                <w:color w:val="000000"/>
              </w:rPr>
              <w:t>.</w:t>
            </w:r>
          </w:p>
          <w:p w:rsidR="00362A5F" w:rsidRPr="004B6FF3" w:rsidRDefault="00362A5F" w:rsidP="003C42C9">
            <w:pPr>
              <w:widowControl w:val="0"/>
              <w:autoSpaceDE w:val="0"/>
              <w:autoSpaceDN w:val="0"/>
              <w:adjustRightInd w:val="0"/>
              <w:spacing w:before="30" w:line="186"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186" w:lineRule="exact"/>
              <w:ind w:left="15"/>
              <w:jc w:val="center"/>
              <w:rPr>
                <w:bCs/>
                <w:color w:val="000000"/>
              </w:rPr>
            </w:pPr>
            <w:r w:rsidRPr="004B6FF3">
              <w:rPr>
                <w:bCs/>
                <w:color w:val="000000"/>
              </w:rPr>
              <w:t>3</w:t>
            </w:r>
          </w:p>
        </w:tc>
        <w:tc>
          <w:tcPr>
            <w:tcW w:w="740" w:type="dxa"/>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32</w:t>
            </w:r>
          </w:p>
        </w:tc>
        <w:tc>
          <w:tcPr>
            <w:tcW w:w="796" w:type="dxa"/>
            <w:gridSpan w:val="2"/>
            <w:tcBorders>
              <w:top w:val="single" w:sz="8" w:space="0" w:color="000000"/>
              <w:left w:val="single" w:sz="8" w:space="0" w:color="000000"/>
              <w:bottom w:val="single" w:sz="8" w:space="0" w:color="000000"/>
              <w:right w:val="single" w:sz="8" w:space="0" w:color="000000"/>
            </w:tcBorders>
            <w:vAlign w:val="center"/>
          </w:tcPr>
          <w:p w:rsidR="00362A5F" w:rsidRPr="004B6FF3" w:rsidRDefault="00362A5F" w:rsidP="003C42C9">
            <w:pPr>
              <w:widowControl w:val="0"/>
              <w:autoSpaceDE w:val="0"/>
              <w:autoSpaceDN w:val="0"/>
              <w:adjustRightInd w:val="0"/>
              <w:spacing w:before="30" w:line="206" w:lineRule="exact"/>
              <w:ind w:left="15"/>
              <w:jc w:val="center"/>
              <w:rPr>
                <w:bCs/>
                <w:color w:val="000000"/>
              </w:rPr>
            </w:pPr>
            <w:r w:rsidRPr="004B6FF3">
              <w:rPr>
                <w:bCs/>
                <w:color w:val="000000"/>
              </w:rPr>
              <w:t>37</w:t>
            </w:r>
          </w:p>
        </w:tc>
      </w:tr>
    </w:tbl>
    <w:p w:rsidR="00362A5F" w:rsidRDefault="00362A5F" w:rsidP="00362A5F"/>
    <w:p w:rsidR="00362A5F" w:rsidRPr="00F1438A" w:rsidRDefault="00362A5F" w:rsidP="00362A5F">
      <w:pPr>
        <w:ind w:firstLine="540"/>
        <w:jc w:val="both"/>
        <w:rPr>
          <w:rFonts w:ascii="Times New Roman" w:hAnsi="Times New Roman" w:cs="Times New Roman"/>
          <w:sz w:val="28"/>
          <w:szCs w:val="28"/>
        </w:rPr>
      </w:pPr>
      <w:r w:rsidRPr="00F1438A">
        <w:rPr>
          <w:rFonts w:ascii="Times New Roman" w:hAnsi="Times New Roman" w:cs="Times New Roman"/>
          <w:sz w:val="28"/>
          <w:szCs w:val="28"/>
        </w:rPr>
        <w:lastRenderedPageBreak/>
        <w:t xml:space="preserve">Таким образом, 33,33% заданий ВПР учащимися Ленинградской области выполнены на уровне, значительно </w:t>
      </w:r>
      <w:proofErr w:type="gramStart"/>
      <w:r w:rsidRPr="00F1438A">
        <w:rPr>
          <w:rFonts w:ascii="Times New Roman" w:hAnsi="Times New Roman" w:cs="Times New Roman"/>
          <w:sz w:val="28"/>
          <w:szCs w:val="28"/>
        </w:rPr>
        <w:t>уступающему</w:t>
      </w:r>
      <w:proofErr w:type="gramEnd"/>
      <w:r w:rsidRPr="00F1438A">
        <w:rPr>
          <w:rFonts w:ascii="Times New Roman" w:hAnsi="Times New Roman" w:cs="Times New Roman"/>
          <w:sz w:val="28"/>
          <w:szCs w:val="28"/>
        </w:rPr>
        <w:t xml:space="preserve"> всероссийскому (более 5%). </w:t>
      </w:r>
    </w:p>
    <w:p w:rsidR="00362A5F" w:rsidRPr="00F1438A" w:rsidRDefault="00362A5F" w:rsidP="00362A5F">
      <w:pPr>
        <w:widowControl w:val="0"/>
        <w:pBdr>
          <w:top w:val="nil"/>
          <w:left w:val="nil"/>
          <w:bottom w:val="nil"/>
          <w:right w:val="nil"/>
          <w:between w:val="nil"/>
        </w:pBdr>
        <w:jc w:val="right"/>
        <w:rPr>
          <w:rFonts w:ascii="Times New Roman" w:hAnsi="Times New Roman" w:cs="Times New Roman"/>
          <w:color w:val="000000"/>
          <w:sz w:val="28"/>
          <w:szCs w:val="28"/>
        </w:rPr>
      </w:pPr>
      <w:r w:rsidRPr="00F1438A">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F1438A">
        <w:rPr>
          <w:rFonts w:ascii="Times New Roman" w:hAnsi="Times New Roman" w:cs="Times New Roman"/>
          <w:color w:val="000000"/>
          <w:sz w:val="28"/>
          <w:szCs w:val="28"/>
        </w:rPr>
        <w:t xml:space="preserve">                 </w:t>
      </w:r>
    </w:p>
    <w:p w:rsidR="00362A5F" w:rsidRPr="005669BA" w:rsidRDefault="00362A5F" w:rsidP="00362A5F">
      <w:pPr>
        <w:widowControl w:val="0"/>
        <w:pBdr>
          <w:top w:val="nil"/>
          <w:left w:val="nil"/>
          <w:bottom w:val="nil"/>
          <w:right w:val="nil"/>
          <w:between w:val="nil"/>
        </w:pBdr>
        <w:jc w:val="center"/>
        <w:rPr>
          <w:rFonts w:ascii="Times New Roman" w:hAnsi="Times New Roman" w:cs="Times New Roman"/>
          <w:b/>
          <w:color w:val="000000"/>
          <w:sz w:val="28"/>
          <w:szCs w:val="28"/>
        </w:rPr>
      </w:pPr>
      <w:r w:rsidRPr="005669BA">
        <w:rPr>
          <w:rFonts w:ascii="Times New Roman" w:hAnsi="Times New Roman" w:cs="Times New Roman"/>
          <w:b/>
          <w:color w:val="000000"/>
          <w:sz w:val="28"/>
          <w:szCs w:val="28"/>
        </w:rPr>
        <w:t>Результаты выполнения заданий ВПР по химии</w:t>
      </w:r>
    </w:p>
    <w:p w:rsidR="00362A5F" w:rsidRPr="005669BA" w:rsidRDefault="00362A5F" w:rsidP="00362A5F">
      <w:pPr>
        <w:widowControl w:val="0"/>
        <w:pBdr>
          <w:top w:val="nil"/>
          <w:left w:val="nil"/>
          <w:bottom w:val="nil"/>
          <w:right w:val="nil"/>
          <w:between w:val="nil"/>
        </w:pBdr>
        <w:jc w:val="center"/>
        <w:rPr>
          <w:rFonts w:ascii="Times New Roman" w:hAnsi="Times New Roman" w:cs="Times New Roman"/>
          <w:b/>
          <w:color w:val="000000"/>
          <w:sz w:val="28"/>
          <w:szCs w:val="28"/>
        </w:rPr>
      </w:pPr>
      <w:r w:rsidRPr="005669BA">
        <w:rPr>
          <w:rFonts w:ascii="Times New Roman" w:hAnsi="Times New Roman" w:cs="Times New Roman"/>
          <w:b/>
          <w:color w:val="000000"/>
          <w:sz w:val="28"/>
          <w:szCs w:val="28"/>
        </w:rPr>
        <w:t>выпускниками 11-х классов Ленинградской области в 2019 году</w:t>
      </w:r>
    </w:p>
    <w:p w:rsidR="00362A5F" w:rsidRDefault="00362A5F" w:rsidP="00362A5F">
      <w:pPr>
        <w:widowControl w:val="0"/>
        <w:pBdr>
          <w:top w:val="nil"/>
          <w:left w:val="nil"/>
          <w:bottom w:val="nil"/>
          <w:right w:val="nil"/>
          <w:between w:val="nil"/>
        </w:pBdr>
        <w:jc w:val="center"/>
        <w:rPr>
          <w:color w:val="000000"/>
          <w:sz w:val="28"/>
          <w:szCs w:val="28"/>
        </w:rPr>
      </w:pPr>
    </w:p>
    <w:tbl>
      <w:tblPr>
        <w:tblW w:w="0" w:type="auto"/>
        <w:tblLayout w:type="fixed"/>
        <w:tblLook w:val="04A0"/>
      </w:tblPr>
      <w:tblGrid>
        <w:gridCol w:w="1169"/>
        <w:gridCol w:w="1066"/>
        <w:gridCol w:w="1134"/>
        <w:gridCol w:w="992"/>
        <w:gridCol w:w="992"/>
        <w:gridCol w:w="992"/>
        <w:gridCol w:w="1027"/>
        <w:gridCol w:w="738"/>
        <w:gridCol w:w="1461"/>
      </w:tblGrid>
      <w:tr w:rsidR="00362A5F" w:rsidRPr="005669BA" w:rsidTr="003C42C9">
        <w:tc>
          <w:tcPr>
            <w:tcW w:w="1169" w:type="dxa"/>
          </w:tcPr>
          <w:p w:rsidR="00362A5F" w:rsidRPr="005669BA" w:rsidRDefault="00362A5F" w:rsidP="003C42C9">
            <w:pPr>
              <w:widowControl w:val="0"/>
              <w:pBdr>
                <w:top w:val="nil"/>
                <w:left w:val="nil"/>
                <w:bottom w:val="nil"/>
                <w:right w:val="nil"/>
                <w:between w:val="nil"/>
              </w:pBdr>
              <w:jc w:val="center"/>
              <w:rPr>
                <w:rFonts w:ascii="Times New Roman" w:hAnsi="Times New Roman" w:cs="Times New Roman"/>
                <w:color w:val="000000"/>
              </w:rPr>
            </w:pPr>
            <w:proofErr w:type="spellStart"/>
            <w:r w:rsidRPr="005669BA">
              <w:rPr>
                <w:rFonts w:ascii="Times New Roman" w:hAnsi="Times New Roman" w:cs="Times New Roman"/>
                <w:color w:val="000000"/>
              </w:rPr>
              <w:t>Обознач</w:t>
            </w:r>
            <w:proofErr w:type="spellEnd"/>
            <w:r w:rsidRPr="005669BA">
              <w:rPr>
                <w:rFonts w:ascii="Times New Roman" w:hAnsi="Times New Roman" w:cs="Times New Roman"/>
                <w:color w:val="000000"/>
              </w:rPr>
              <w:t>.</w:t>
            </w:r>
          </w:p>
          <w:p w:rsidR="00362A5F" w:rsidRPr="005669BA" w:rsidRDefault="00362A5F" w:rsidP="003C42C9">
            <w:pPr>
              <w:rPr>
                <w:rFonts w:ascii="Times New Roman" w:hAnsi="Times New Roman" w:cs="Times New Roman"/>
              </w:rPr>
            </w:pPr>
            <w:r w:rsidRPr="005669BA">
              <w:rPr>
                <w:rFonts w:ascii="Times New Roman" w:hAnsi="Times New Roman" w:cs="Times New Roman"/>
                <w:color w:val="000000"/>
              </w:rPr>
              <w:t>задания в работе</w:t>
            </w:r>
          </w:p>
        </w:tc>
        <w:tc>
          <w:tcPr>
            <w:tcW w:w="1066" w:type="dxa"/>
          </w:tcPr>
          <w:p w:rsidR="00362A5F" w:rsidRPr="005669BA" w:rsidRDefault="00362A5F" w:rsidP="003C42C9">
            <w:pPr>
              <w:rPr>
                <w:rFonts w:ascii="Times New Roman" w:hAnsi="Times New Roman" w:cs="Times New Roman"/>
              </w:rPr>
            </w:pPr>
            <w:r w:rsidRPr="005669BA">
              <w:rPr>
                <w:rFonts w:ascii="Times New Roman" w:hAnsi="Times New Roman" w:cs="Times New Roman"/>
                <w:color w:val="000000"/>
              </w:rPr>
              <w:t>Проверяемые элементы содержания / умения</w:t>
            </w:r>
          </w:p>
        </w:tc>
        <w:tc>
          <w:tcPr>
            <w:tcW w:w="1134" w:type="dxa"/>
            <w:vMerge w:val="restart"/>
          </w:tcPr>
          <w:p w:rsidR="00362A5F" w:rsidRPr="005669B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5669BA">
              <w:rPr>
                <w:rFonts w:ascii="Times New Roman" w:hAnsi="Times New Roman" w:cs="Times New Roman"/>
                <w:color w:val="000000"/>
              </w:rPr>
              <w:t>Уровень сложности задания</w:t>
            </w:r>
          </w:p>
          <w:p w:rsidR="00362A5F" w:rsidRPr="005669BA" w:rsidRDefault="00362A5F" w:rsidP="003C42C9">
            <w:pPr>
              <w:rPr>
                <w:rFonts w:ascii="Times New Roman" w:hAnsi="Times New Roman" w:cs="Times New Roman"/>
              </w:rPr>
            </w:pPr>
          </w:p>
        </w:tc>
        <w:tc>
          <w:tcPr>
            <w:tcW w:w="4741" w:type="dxa"/>
            <w:gridSpan w:val="5"/>
          </w:tcPr>
          <w:p w:rsidR="00362A5F" w:rsidRPr="005669B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5669BA">
              <w:rPr>
                <w:rFonts w:ascii="Times New Roman" w:hAnsi="Times New Roman" w:cs="Times New Roman"/>
                <w:color w:val="000000"/>
              </w:rPr>
              <w:t>% выполнения по региону</w:t>
            </w:r>
          </w:p>
          <w:p w:rsidR="00362A5F" w:rsidRPr="005669BA" w:rsidRDefault="00362A5F" w:rsidP="003C42C9">
            <w:pPr>
              <w:rPr>
                <w:rFonts w:ascii="Times New Roman" w:hAnsi="Times New Roman" w:cs="Times New Roman"/>
              </w:rPr>
            </w:pPr>
          </w:p>
        </w:tc>
        <w:tc>
          <w:tcPr>
            <w:tcW w:w="1461" w:type="dxa"/>
            <w:vMerge w:val="restart"/>
          </w:tcPr>
          <w:p w:rsidR="00362A5F" w:rsidRPr="005669BA" w:rsidRDefault="00362A5F" w:rsidP="003C42C9">
            <w:pPr>
              <w:widowControl w:val="0"/>
              <w:pBdr>
                <w:top w:val="nil"/>
                <w:left w:val="nil"/>
                <w:bottom w:val="nil"/>
                <w:right w:val="nil"/>
                <w:between w:val="nil"/>
              </w:pBdr>
              <w:jc w:val="center"/>
              <w:rPr>
                <w:rFonts w:ascii="Times New Roman" w:hAnsi="Times New Roman" w:cs="Times New Roman"/>
                <w:color w:val="000000"/>
              </w:rPr>
            </w:pPr>
            <w:proofErr w:type="spellStart"/>
            <w:r w:rsidRPr="005669BA">
              <w:rPr>
                <w:rFonts w:ascii="Times New Roman" w:hAnsi="Times New Roman" w:cs="Times New Roman"/>
                <w:color w:val="000000"/>
              </w:rPr>
              <w:t>Ср.%</w:t>
            </w:r>
            <w:proofErr w:type="spellEnd"/>
            <w:r w:rsidRPr="005669BA">
              <w:rPr>
                <w:rFonts w:ascii="Times New Roman" w:hAnsi="Times New Roman" w:cs="Times New Roman"/>
                <w:color w:val="000000"/>
              </w:rPr>
              <w:t xml:space="preserve"> выполнения по России</w:t>
            </w:r>
          </w:p>
        </w:tc>
      </w:tr>
      <w:tr w:rsidR="00362A5F" w:rsidRPr="005669BA" w:rsidTr="003C42C9">
        <w:trPr>
          <w:trHeight w:val="1008"/>
        </w:trPr>
        <w:tc>
          <w:tcPr>
            <w:tcW w:w="1169" w:type="dxa"/>
          </w:tcPr>
          <w:p w:rsidR="00362A5F" w:rsidRPr="005669BA" w:rsidRDefault="00362A5F" w:rsidP="003C42C9">
            <w:pPr>
              <w:rPr>
                <w:rFonts w:ascii="Times New Roman" w:hAnsi="Times New Roman" w:cs="Times New Roman"/>
              </w:rPr>
            </w:pPr>
          </w:p>
        </w:tc>
        <w:tc>
          <w:tcPr>
            <w:tcW w:w="1066" w:type="dxa"/>
          </w:tcPr>
          <w:p w:rsidR="00362A5F" w:rsidRPr="005669BA" w:rsidRDefault="00362A5F" w:rsidP="003C42C9">
            <w:pPr>
              <w:rPr>
                <w:rFonts w:ascii="Times New Roman" w:hAnsi="Times New Roman" w:cs="Times New Roman"/>
              </w:rPr>
            </w:pPr>
          </w:p>
        </w:tc>
        <w:tc>
          <w:tcPr>
            <w:tcW w:w="1134" w:type="dxa"/>
            <w:vMerge/>
          </w:tcPr>
          <w:p w:rsidR="00362A5F" w:rsidRPr="005669BA" w:rsidRDefault="00362A5F" w:rsidP="003C42C9">
            <w:pPr>
              <w:rPr>
                <w:rFonts w:ascii="Times New Roman" w:hAnsi="Times New Roman" w:cs="Times New Roman"/>
              </w:rPr>
            </w:pPr>
          </w:p>
        </w:tc>
        <w:tc>
          <w:tcPr>
            <w:tcW w:w="992" w:type="dxa"/>
          </w:tcPr>
          <w:p w:rsidR="00362A5F" w:rsidRPr="005669BA" w:rsidRDefault="00362A5F" w:rsidP="003C42C9">
            <w:pPr>
              <w:widowControl w:val="0"/>
              <w:autoSpaceDE w:val="0"/>
              <w:autoSpaceDN w:val="0"/>
              <w:adjustRightInd w:val="0"/>
              <w:spacing w:before="30" w:line="206" w:lineRule="exact"/>
              <w:ind w:left="15"/>
              <w:rPr>
                <w:rFonts w:ascii="Times New Roman" w:hAnsi="Times New Roman" w:cs="Times New Roman"/>
                <w:color w:val="000000"/>
                <w:sz w:val="18"/>
                <w:szCs w:val="18"/>
              </w:rPr>
            </w:pPr>
            <w:proofErr w:type="spellStart"/>
            <w:r w:rsidRPr="005669BA">
              <w:rPr>
                <w:rFonts w:ascii="Times New Roman" w:hAnsi="Times New Roman" w:cs="Times New Roman"/>
                <w:color w:val="000000"/>
                <w:sz w:val="18"/>
                <w:szCs w:val="18"/>
              </w:rPr>
              <w:t>Ср.%</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вып</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уч</w:t>
            </w:r>
            <w:proofErr w:type="spellEnd"/>
            <w:r w:rsidRPr="005669BA">
              <w:rPr>
                <w:rFonts w:ascii="Times New Roman" w:hAnsi="Times New Roman" w:cs="Times New Roman"/>
                <w:color w:val="000000"/>
                <w:sz w:val="18"/>
                <w:szCs w:val="18"/>
              </w:rPr>
              <w:t>. гр</w:t>
            </w:r>
            <w:proofErr w:type="gramStart"/>
            <w:r w:rsidRPr="005669BA">
              <w:rPr>
                <w:rFonts w:ascii="Times New Roman" w:hAnsi="Times New Roman" w:cs="Times New Roman"/>
                <w:color w:val="000000"/>
                <w:sz w:val="18"/>
                <w:szCs w:val="18"/>
              </w:rPr>
              <w:t>.б</w:t>
            </w:r>
            <w:proofErr w:type="gramEnd"/>
            <w:r w:rsidRPr="005669BA">
              <w:rPr>
                <w:rFonts w:ascii="Times New Roman" w:hAnsi="Times New Roman" w:cs="Times New Roman"/>
                <w:color w:val="000000"/>
                <w:sz w:val="18"/>
                <w:szCs w:val="18"/>
              </w:rPr>
              <w:t>аллов 2</w:t>
            </w:r>
          </w:p>
        </w:tc>
        <w:tc>
          <w:tcPr>
            <w:tcW w:w="992" w:type="dxa"/>
          </w:tcPr>
          <w:p w:rsidR="00362A5F" w:rsidRPr="005669BA" w:rsidRDefault="00362A5F" w:rsidP="003C42C9">
            <w:pPr>
              <w:widowControl w:val="0"/>
              <w:autoSpaceDE w:val="0"/>
              <w:autoSpaceDN w:val="0"/>
              <w:adjustRightInd w:val="0"/>
              <w:spacing w:before="30" w:line="206" w:lineRule="exact"/>
              <w:ind w:left="15"/>
              <w:rPr>
                <w:rFonts w:ascii="Times New Roman" w:hAnsi="Times New Roman" w:cs="Times New Roman"/>
                <w:color w:val="000000"/>
                <w:sz w:val="18"/>
                <w:szCs w:val="18"/>
              </w:rPr>
            </w:pPr>
            <w:proofErr w:type="spellStart"/>
            <w:r w:rsidRPr="005669BA">
              <w:rPr>
                <w:rFonts w:ascii="Times New Roman" w:hAnsi="Times New Roman" w:cs="Times New Roman"/>
                <w:color w:val="000000"/>
                <w:sz w:val="18"/>
                <w:szCs w:val="18"/>
              </w:rPr>
              <w:t>Ср.%</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вып</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уч</w:t>
            </w:r>
            <w:proofErr w:type="spellEnd"/>
            <w:r w:rsidRPr="005669BA">
              <w:rPr>
                <w:rFonts w:ascii="Times New Roman" w:hAnsi="Times New Roman" w:cs="Times New Roman"/>
                <w:color w:val="000000"/>
                <w:sz w:val="18"/>
                <w:szCs w:val="18"/>
              </w:rPr>
              <w:t>. гр</w:t>
            </w:r>
            <w:proofErr w:type="gramStart"/>
            <w:r w:rsidRPr="005669BA">
              <w:rPr>
                <w:rFonts w:ascii="Times New Roman" w:hAnsi="Times New Roman" w:cs="Times New Roman"/>
                <w:color w:val="000000"/>
                <w:sz w:val="18"/>
                <w:szCs w:val="18"/>
              </w:rPr>
              <w:t>.б</w:t>
            </w:r>
            <w:proofErr w:type="gramEnd"/>
            <w:r w:rsidRPr="005669BA">
              <w:rPr>
                <w:rFonts w:ascii="Times New Roman" w:hAnsi="Times New Roman" w:cs="Times New Roman"/>
                <w:color w:val="000000"/>
                <w:sz w:val="18"/>
                <w:szCs w:val="18"/>
              </w:rPr>
              <w:t>аллов 3</w:t>
            </w:r>
          </w:p>
          <w:p w:rsidR="00362A5F" w:rsidRPr="005669BA" w:rsidRDefault="00362A5F" w:rsidP="003C42C9">
            <w:pPr>
              <w:rPr>
                <w:rFonts w:ascii="Times New Roman" w:hAnsi="Times New Roman" w:cs="Times New Roman"/>
              </w:rPr>
            </w:pPr>
          </w:p>
        </w:tc>
        <w:tc>
          <w:tcPr>
            <w:tcW w:w="992" w:type="dxa"/>
          </w:tcPr>
          <w:p w:rsidR="00362A5F" w:rsidRPr="005669BA" w:rsidRDefault="00362A5F" w:rsidP="003C42C9">
            <w:pPr>
              <w:widowControl w:val="0"/>
              <w:autoSpaceDE w:val="0"/>
              <w:autoSpaceDN w:val="0"/>
              <w:adjustRightInd w:val="0"/>
              <w:spacing w:before="30" w:line="206" w:lineRule="exact"/>
              <w:ind w:left="15"/>
              <w:rPr>
                <w:rFonts w:ascii="Times New Roman" w:hAnsi="Times New Roman" w:cs="Times New Roman"/>
                <w:color w:val="000000"/>
                <w:sz w:val="18"/>
                <w:szCs w:val="18"/>
              </w:rPr>
            </w:pPr>
            <w:proofErr w:type="spellStart"/>
            <w:r w:rsidRPr="005669BA">
              <w:rPr>
                <w:rFonts w:ascii="Times New Roman" w:hAnsi="Times New Roman" w:cs="Times New Roman"/>
                <w:color w:val="000000"/>
                <w:sz w:val="18"/>
                <w:szCs w:val="18"/>
              </w:rPr>
              <w:t>Ср.%</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вып</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уч</w:t>
            </w:r>
            <w:proofErr w:type="spellEnd"/>
            <w:r w:rsidRPr="005669BA">
              <w:rPr>
                <w:rFonts w:ascii="Times New Roman" w:hAnsi="Times New Roman" w:cs="Times New Roman"/>
                <w:color w:val="000000"/>
                <w:sz w:val="18"/>
                <w:szCs w:val="18"/>
              </w:rPr>
              <w:t>. гр</w:t>
            </w:r>
            <w:proofErr w:type="gramStart"/>
            <w:r w:rsidRPr="005669BA">
              <w:rPr>
                <w:rFonts w:ascii="Times New Roman" w:hAnsi="Times New Roman" w:cs="Times New Roman"/>
                <w:color w:val="000000"/>
                <w:sz w:val="18"/>
                <w:szCs w:val="18"/>
              </w:rPr>
              <w:t>.б</w:t>
            </w:r>
            <w:proofErr w:type="gramEnd"/>
            <w:r w:rsidRPr="005669BA">
              <w:rPr>
                <w:rFonts w:ascii="Times New Roman" w:hAnsi="Times New Roman" w:cs="Times New Roman"/>
                <w:color w:val="000000"/>
                <w:sz w:val="18"/>
                <w:szCs w:val="18"/>
              </w:rPr>
              <w:t>аллов 4</w:t>
            </w:r>
          </w:p>
          <w:p w:rsidR="00362A5F" w:rsidRPr="005669BA" w:rsidRDefault="00362A5F" w:rsidP="003C42C9">
            <w:pPr>
              <w:rPr>
                <w:rFonts w:ascii="Times New Roman" w:hAnsi="Times New Roman" w:cs="Times New Roman"/>
              </w:rPr>
            </w:pPr>
          </w:p>
        </w:tc>
        <w:tc>
          <w:tcPr>
            <w:tcW w:w="1027" w:type="dxa"/>
          </w:tcPr>
          <w:p w:rsidR="00362A5F" w:rsidRPr="005669BA" w:rsidRDefault="00362A5F" w:rsidP="003C42C9">
            <w:pPr>
              <w:widowControl w:val="0"/>
              <w:autoSpaceDE w:val="0"/>
              <w:autoSpaceDN w:val="0"/>
              <w:adjustRightInd w:val="0"/>
              <w:spacing w:before="30" w:line="206" w:lineRule="exact"/>
              <w:ind w:left="15"/>
              <w:rPr>
                <w:rFonts w:ascii="Times New Roman" w:hAnsi="Times New Roman" w:cs="Times New Roman"/>
                <w:color w:val="000000"/>
                <w:sz w:val="18"/>
                <w:szCs w:val="18"/>
              </w:rPr>
            </w:pPr>
            <w:proofErr w:type="spellStart"/>
            <w:r w:rsidRPr="005669BA">
              <w:rPr>
                <w:rFonts w:ascii="Times New Roman" w:hAnsi="Times New Roman" w:cs="Times New Roman"/>
                <w:color w:val="000000"/>
                <w:sz w:val="18"/>
                <w:szCs w:val="18"/>
              </w:rPr>
              <w:t>Ср.%</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вып</w:t>
            </w:r>
            <w:proofErr w:type="spellEnd"/>
            <w:r w:rsidRPr="005669BA">
              <w:rPr>
                <w:rFonts w:ascii="Times New Roman" w:hAnsi="Times New Roman" w:cs="Times New Roman"/>
                <w:color w:val="000000"/>
                <w:sz w:val="18"/>
                <w:szCs w:val="18"/>
              </w:rPr>
              <w:t xml:space="preserve">. </w:t>
            </w:r>
            <w:proofErr w:type="spellStart"/>
            <w:r w:rsidRPr="005669BA">
              <w:rPr>
                <w:rFonts w:ascii="Times New Roman" w:hAnsi="Times New Roman" w:cs="Times New Roman"/>
                <w:color w:val="000000"/>
                <w:sz w:val="18"/>
                <w:szCs w:val="18"/>
              </w:rPr>
              <w:t>уч</w:t>
            </w:r>
            <w:proofErr w:type="spellEnd"/>
            <w:r w:rsidRPr="005669BA">
              <w:rPr>
                <w:rFonts w:ascii="Times New Roman" w:hAnsi="Times New Roman" w:cs="Times New Roman"/>
                <w:color w:val="000000"/>
                <w:sz w:val="18"/>
                <w:szCs w:val="18"/>
              </w:rPr>
              <w:t>. гр</w:t>
            </w:r>
            <w:proofErr w:type="gramStart"/>
            <w:r w:rsidRPr="005669BA">
              <w:rPr>
                <w:rFonts w:ascii="Times New Roman" w:hAnsi="Times New Roman" w:cs="Times New Roman"/>
                <w:color w:val="000000"/>
                <w:sz w:val="18"/>
                <w:szCs w:val="18"/>
              </w:rPr>
              <w:t>.б</w:t>
            </w:r>
            <w:proofErr w:type="gramEnd"/>
            <w:r w:rsidRPr="005669BA">
              <w:rPr>
                <w:rFonts w:ascii="Times New Roman" w:hAnsi="Times New Roman" w:cs="Times New Roman"/>
                <w:color w:val="000000"/>
                <w:sz w:val="18"/>
                <w:szCs w:val="18"/>
              </w:rPr>
              <w:t>аллов 5</w:t>
            </w:r>
          </w:p>
          <w:p w:rsidR="00362A5F" w:rsidRPr="005669BA" w:rsidRDefault="00362A5F" w:rsidP="003C42C9">
            <w:pPr>
              <w:rPr>
                <w:rFonts w:ascii="Times New Roman" w:hAnsi="Times New Roman" w:cs="Times New Roman"/>
              </w:rPr>
            </w:pPr>
          </w:p>
        </w:tc>
        <w:tc>
          <w:tcPr>
            <w:tcW w:w="738" w:type="dxa"/>
          </w:tcPr>
          <w:p w:rsidR="00362A5F" w:rsidRPr="005669BA" w:rsidRDefault="00362A5F" w:rsidP="003C42C9">
            <w:pPr>
              <w:widowControl w:val="0"/>
              <w:autoSpaceDE w:val="0"/>
              <w:autoSpaceDN w:val="0"/>
              <w:adjustRightInd w:val="0"/>
              <w:spacing w:before="30" w:line="206" w:lineRule="exact"/>
              <w:ind w:left="15"/>
              <w:rPr>
                <w:rFonts w:ascii="Times New Roman" w:hAnsi="Times New Roman" w:cs="Times New Roman"/>
                <w:color w:val="000000"/>
                <w:sz w:val="18"/>
                <w:szCs w:val="18"/>
              </w:rPr>
            </w:pPr>
            <w:r w:rsidRPr="005669BA">
              <w:rPr>
                <w:rFonts w:ascii="Times New Roman" w:hAnsi="Times New Roman" w:cs="Times New Roman"/>
                <w:color w:val="000000"/>
                <w:sz w:val="18"/>
                <w:szCs w:val="18"/>
              </w:rPr>
              <w:t>Ср. % по ЛО</w:t>
            </w:r>
          </w:p>
          <w:p w:rsidR="00362A5F" w:rsidRPr="005669BA" w:rsidRDefault="00362A5F" w:rsidP="003C42C9">
            <w:pPr>
              <w:rPr>
                <w:rFonts w:ascii="Times New Roman" w:hAnsi="Times New Roman" w:cs="Times New Roman"/>
              </w:rPr>
            </w:pPr>
          </w:p>
        </w:tc>
        <w:tc>
          <w:tcPr>
            <w:tcW w:w="1461" w:type="dxa"/>
            <w:vMerge/>
          </w:tcPr>
          <w:p w:rsidR="00362A5F" w:rsidRPr="005669BA" w:rsidRDefault="00362A5F" w:rsidP="003C42C9">
            <w:pPr>
              <w:rPr>
                <w:rFonts w:ascii="Times New Roman" w:hAnsi="Times New Roman" w:cs="Times New Roman"/>
              </w:rPr>
            </w:pP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w:t>
            </w:r>
          </w:p>
        </w:tc>
        <w:tc>
          <w:tcPr>
            <w:tcW w:w="1066" w:type="dxa"/>
            <w:vMerge w:val="restart"/>
          </w:tcPr>
          <w:p w:rsidR="00362A5F" w:rsidRPr="005669BA" w:rsidRDefault="00362A5F" w:rsidP="003C42C9">
            <w:pPr>
              <w:rPr>
                <w:rFonts w:ascii="Times New Roman" w:hAnsi="Times New Roman" w:cs="Times New Roman"/>
              </w:rPr>
            </w:pPr>
            <w:proofErr w:type="spellStart"/>
            <w:proofErr w:type="gramStart"/>
            <w:r w:rsidRPr="005669BA">
              <w:rPr>
                <w:rFonts w:ascii="Times New Roman" w:hAnsi="Times New Roman" w:cs="Times New Roman"/>
                <w:color w:val="000000"/>
              </w:rPr>
              <w:t>Соглас-но</w:t>
            </w:r>
            <w:proofErr w:type="spellEnd"/>
            <w:proofErr w:type="gramEnd"/>
            <w:r w:rsidRPr="005669BA">
              <w:rPr>
                <w:rFonts w:ascii="Times New Roman" w:hAnsi="Times New Roman" w:cs="Times New Roman"/>
                <w:color w:val="000000"/>
              </w:rPr>
              <w:t xml:space="preserve"> </w:t>
            </w:r>
            <w:r w:rsidRPr="005669BA">
              <w:rPr>
                <w:rFonts w:ascii="Times New Roman" w:hAnsi="Times New Roman" w:cs="Times New Roman"/>
                <w:bCs/>
                <w:color w:val="000000"/>
              </w:rPr>
              <w:t xml:space="preserve">обобщенному плану </w:t>
            </w:r>
            <w:proofErr w:type="spellStart"/>
            <w:r w:rsidRPr="005669BA">
              <w:rPr>
                <w:rFonts w:ascii="Times New Roman" w:hAnsi="Times New Roman" w:cs="Times New Roman"/>
                <w:bCs/>
                <w:color w:val="000000"/>
              </w:rPr>
              <w:t>вариан-та</w:t>
            </w:r>
            <w:proofErr w:type="spellEnd"/>
            <w:r w:rsidRPr="005669BA">
              <w:rPr>
                <w:rFonts w:ascii="Times New Roman" w:hAnsi="Times New Roman" w:cs="Times New Roman"/>
                <w:bCs/>
                <w:color w:val="000000"/>
              </w:rPr>
              <w:br/>
              <w:t>ВПР по химии</w:t>
            </w:r>
            <w:r w:rsidRPr="005669BA">
              <w:rPr>
                <w:rFonts w:ascii="Times New Roman" w:hAnsi="Times New Roman" w:cs="Times New Roman"/>
                <w:bCs/>
                <w:color w:val="000000"/>
              </w:rPr>
              <w:br/>
              <w:t>за курс 10–11 классов</w:t>
            </w: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24</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00CC"/>
                <w:sz w:val="28"/>
                <w:szCs w:val="28"/>
              </w:rPr>
              <w:t>83</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92</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96</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89</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bCs/>
                <w:color w:val="00B050"/>
                <w:sz w:val="28"/>
                <w:szCs w:val="28"/>
              </w:rPr>
              <w:t>86</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2</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17</w:t>
            </w:r>
          </w:p>
        </w:tc>
        <w:tc>
          <w:tcPr>
            <w:tcW w:w="992" w:type="dxa"/>
          </w:tcPr>
          <w:p w:rsidR="00362A5F" w:rsidRPr="005669BA" w:rsidRDefault="00362A5F" w:rsidP="003C42C9">
            <w:pPr>
              <w:jc w:val="center"/>
              <w:rPr>
                <w:rFonts w:ascii="Times New Roman" w:hAnsi="Times New Roman" w:cs="Times New Roman"/>
                <w:b/>
                <w:color w:val="0000FF"/>
                <w:sz w:val="28"/>
                <w:szCs w:val="28"/>
              </w:rPr>
            </w:pPr>
            <w:r w:rsidRPr="005669BA">
              <w:rPr>
                <w:rFonts w:ascii="Times New Roman" w:hAnsi="Times New Roman" w:cs="Times New Roman"/>
                <w:b/>
                <w:color w:val="0000FF"/>
                <w:sz w:val="28"/>
                <w:szCs w:val="28"/>
              </w:rPr>
              <w:t>87</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92</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95</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90</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bCs/>
                <w:color w:val="00B050"/>
                <w:sz w:val="28"/>
                <w:szCs w:val="28"/>
              </w:rPr>
              <w:t>90</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3</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48</w:t>
            </w:r>
          </w:p>
        </w:tc>
        <w:tc>
          <w:tcPr>
            <w:tcW w:w="992" w:type="dxa"/>
          </w:tcPr>
          <w:p w:rsidR="00362A5F" w:rsidRPr="005669BA" w:rsidRDefault="00362A5F" w:rsidP="003C42C9">
            <w:pPr>
              <w:jc w:val="center"/>
              <w:rPr>
                <w:rFonts w:ascii="Times New Roman" w:hAnsi="Times New Roman" w:cs="Times New Roman"/>
                <w:b/>
                <w:color w:val="0000CC"/>
                <w:sz w:val="28"/>
                <w:szCs w:val="28"/>
              </w:rPr>
            </w:pPr>
            <w:r w:rsidRPr="005669BA">
              <w:rPr>
                <w:rFonts w:ascii="Times New Roman" w:hAnsi="Times New Roman" w:cs="Times New Roman"/>
                <w:b/>
                <w:color w:val="FF0000"/>
                <w:sz w:val="28"/>
                <w:szCs w:val="28"/>
              </w:rPr>
              <w:t>86</w:t>
            </w:r>
          </w:p>
        </w:tc>
        <w:tc>
          <w:tcPr>
            <w:tcW w:w="992" w:type="dxa"/>
          </w:tcPr>
          <w:p w:rsidR="00362A5F" w:rsidRPr="005669BA" w:rsidRDefault="00362A5F" w:rsidP="003C42C9">
            <w:pPr>
              <w:jc w:val="center"/>
              <w:rPr>
                <w:rFonts w:ascii="Times New Roman" w:hAnsi="Times New Roman" w:cs="Times New Roman"/>
                <w:b/>
                <w:color w:val="0000CC"/>
                <w:sz w:val="28"/>
                <w:szCs w:val="28"/>
              </w:rPr>
            </w:pPr>
            <w:r w:rsidRPr="005669BA">
              <w:rPr>
                <w:rFonts w:ascii="Times New Roman" w:hAnsi="Times New Roman" w:cs="Times New Roman"/>
                <w:b/>
                <w:color w:val="0000CC"/>
                <w:sz w:val="28"/>
                <w:szCs w:val="28"/>
              </w:rPr>
              <w:t>91</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94</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89</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bCs/>
                <w:color w:val="00B050"/>
                <w:sz w:val="28"/>
                <w:szCs w:val="28"/>
              </w:rPr>
              <w:t>92</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4</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50</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96</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99</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99</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97</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bCs/>
                <w:color w:val="00B050"/>
                <w:sz w:val="28"/>
                <w:szCs w:val="28"/>
              </w:rPr>
              <w:t>96</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5</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18</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85</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95</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99</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91</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92</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6</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FF0000"/>
                <w:sz w:val="28"/>
                <w:szCs w:val="28"/>
              </w:rPr>
              <w:t>26</w:t>
            </w:r>
          </w:p>
        </w:tc>
        <w:tc>
          <w:tcPr>
            <w:tcW w:w="992" w:type="dxa"/>
          </w:tcPr>
          <w:p w:rsidR="00362A5F" w:rsidRPr="005669BA" w:rsidRDefault="00362A5F" w:rsidP="003C42C9">
            <w:pPr>
              <w:jc w:val="center"/>
              <w:rPr>
                <w:rFonts w:ascii="Times New Roman" w:hAnsi="Times New Roman" w:cs="Times New Roman"/>
                <w:b/>
                <w:color w:val="0000CC"/>
                <w:sz w:val="28"/>
                <w:szCs w:val="28"/>
              </w:rPr>
            </w:pPr>
            <w:r w:rsidRPr="005669BA">
              <w:rPr>
                <w:rFonts w:ascii="Times New Roman" w:hAnsi="Times New Roman" w:cs="Times New Roman"/>
                <w:b/>
                <w:color w:val="FF0000"/>
                <w:sz w:val="28"/>
                <w:szCs w:val="28"/>
              </w:rPr>
              <w:t>76</w:t>
            </w:r>
          </w:p>
        </w:tc>
        <w:tc>
          <w:tcPr>
            <w:tcW w:w="992" w:type="dxa"/>
          </w:tcPr>
          <w:p w:rsidR="00362A5F" w:rsidRPr="005669BA" w:rsidRDefault="00362A5F" w:rsidP="003C42C9">
            <w:pPr>
              <w:jc w:val="center"/>
              <w:rPr>
                <w:rFonts w:ascii="Times New Roman" w:hAnsi="Times New Roman" w:cs="Times New Roman"/>
                <w:b/>
                <w:color w:val="0000CC"/>
                <w:sz w:val="28"/>
                <w:szCs w:val="28"/>
              </w:rPr>
            </w:pPr>
            <w:r w:rsidRPr="005669BA">
              <w:rPr>
                <w:rFonts w:ascii="Times New Roman" w:hAnsi="Times New Roman" w:cs="Times New Roman"/>
                <w:b/>
                <w:color w:val="0000CC"/>
                <w:sz w:val="28"/>
                <w:szCs w:val="28"/>
              </w:rPr>
              <w:t>84</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95</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83</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bCs/>
                <w:color w:val="00B050"/>
                <w:sz w:val="28"/>
                <w:szCs w:val="28"/>
              </w:rPr>
              <w:t>85</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7</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52</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00FF"/>
                <w:sz w:val="28"/>
                <w:szCs w:val="28"/>
              </w:rPr>
              <w:t>74</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87</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69</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76</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8</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51</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65</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87</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64</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65</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9</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proofErr w:type="gramStart"/>
            <w:r w:rsidRPr="005669BA">
              <w:rPr>
                <w:rFonts w:ascii="Times New Roman" w:hAnsi="Times New Roman" w:cs="Times New Roman"/>
                <w:sz w:val="28"/>
                <w:szCs w:val="28"/>
              </w:rPr>
              <w:t>П</w:t>
            </w:r>
            <w:proofErr w:type="gramEnd"/>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13</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00FF"/>
                <w:sz w:val="28"/>
                <w:szCs w:val="28"/>
              </w:rPr>
              <w:t>53</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85</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highlight w:val="yellow"/>
              </w:rPr>
              <w:t>47</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54</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10</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proofErr w:type="gramStart"/>
            <w:r w:rsidRPr="005669BA">
              <w:rPr>
                <w:rFonts w:ascii="Times New Roman" w:hAnsi="Times New Roman" w:cs="Times New Roman"/>
                <w:sz w:val="28"/>
                <w:szCs w:val="28"/>
              </w:rPr>
              <w:t>П</w:t>
            </w:r>
            <w:proofErr w:type="gramEnd"/>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24</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00FF"/>
                <w:sz w:val="28"/>
                <w:szCs w:val="28"/>
              </w:rPr>
              <w:t>63</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89</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highlight w:val="yellow"/>
              </w:rPr>
              <w:t>55</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64</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11</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22</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53</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89</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98</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79</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82</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12</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3</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19</w:t>
            </w:r>
          </w:p>
        </w:tc>
        <w:tc>
          <w:tcPr>
            <w:tcW w:w="992"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00FF"/>
                <w:sz w:val="28"/>
                <w:szCs w:val="28"/>
              </w:rPr>
              <w:t>52</w:t>
            </w:r>
          </w:p>
        </w:tc>
        <w:tc>
          <w:tcPr>
            <w:tcW w:w="1027" w:type="dxa"/>
          </w:tcPr>
          <w:p w:rsidR="00362A5F" w:rsidRPr="005669BA" w:rsidRDefault="00362A5F" w:rsidP="003C42C9">
            <w:pPr>
              <w:jc w:val="center"/>
              <w:rPr>
                <w:rFonts w:ascii="Times New Roman" w:hAnsi="Times New Roman" w:cs="Times New Roman"/>
                <w:b/>
                <w:sz w:val="28"/>
                <w:szCs w:val="28"/>
              </w:rPr>
            </w:pPr>
            <w:r w:rsidRPr="005669BA">
              <w:rPr>
                <w:rFonts w:ascii="Times New Roman" w:hAnsi="Times New Roman" w:cs="Times New Roman"/>
                <w:b/>
                <w:color w:val="008000"/>
                <w:sz w:val="28"/>
                <w:szCs w:val="28"/>
              </w:rPr>
              <w:t>90</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highlight w:val="yellow"/>
              </w:rPr>
              <w:t>49</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54</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lastRenderedPageBreak/>
              <w:t>13</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proofErr w:type="gramStart"/>
            <w:r w:rsidRPr="005669BA">
              <w:rPr>
                <w:rFonts w:ascii="Times New Roman" w:hAnsi="Times New Roman" w:cs="Times New Roman"/>
                <w:sz w:val="28"/>
                <w:szCs w:val="28"/>
              </w:rPr>
              <w:t>П</w:t>
            </w:r>
            <w:proofErr w:type="gramEnd"/>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1</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29</w:t>
            </w:r>
          </w:p>
        </w:tc>
        <w:tc>
          <w:tcPr>
            <w:tcW w:w="1027"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008000"/>
                <w:sz w:val="28"/>
                <w:szCs w:val="28"/>
              </w:rPr>
              <w:t>80</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highlight w:val="yellow"/>
              </w:rPr>
              <w:t>32</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37</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14</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proofErr w:type="gramStart"/>
            <w:r w:rsidRPr="005669BA">
              <w:rPr>
                <w:rFonts w:ascii="Times New Roman" w:hAnsi="Times New Roman" w:cs="Times New Roman"/>
                <w:sz w:val="28"/>
                <w:szCs w:val="28"/>
              </w:rPr>
              <w:t>П</w:t>
            </w:r>
            <w:proofErr w:type="gramEnd"/>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10</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26</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61</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87</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highlight w:val="yellow"/>
              </w:rPr>
              <w:t>55</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51</w:t>
            </w:r>
          </w:p>
        </w:tc>
      </w:tr>
      <w:tr w:rsidR="00362A5F" w:rsidRPr="005669BA" w:rsidTr="003C42C9">
        <w:tc>
          <w:tcPr>
            <w:tcW w:w="1169"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15</w:t>
            </w:r>
          </w:p>
        </w:tc>
        <w:tc>
          <w:tcPr>
            <w:tcW w:w="1066" w:type="dxa"/>
            <w:vMerge/>
          </w:tcPr>
          <w:p w:rsidR="00362A5F" w:rsidRPr="005669BA" w:rsidRDefault="00362A5F" w:rsidP="003C42C9">
            <w:pPr>
              <w:rPr>
                <w:rFonts w:ascii="Times New Roman" w:hAnsi="Times New Roman" w:cs="Times New Roman"/>
                <w:sz w:val="28"/>
                <w:szCs w:val="28"/>
              </w:rPr>
            </w:pPr>
          </w:p>
        </w:tc>
        <w:tc>
          <w:tcPr>
            <w:tcW w:w="1134"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Б</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5</w:t>
            </w:r>
          </w:p>
        </w:tc>
        <w:tc>
          <w:tcPr>
            <w:tcW w:w="992" w:type="dxa"/>
          </w:tcPr>
          <w:p w:rsidR="00362A5F" w:rsidRPr="005669BA" w:rsidRDefault="00362A5F" w:rsidP="003C42C9">
            <w:pPr>
              <w:jc w:val="center"/>
              <w:rPr>
                <w:rFonts w:ascii="Times New Roman" w:hAnsi="Times New Roman" w:cs="Times New Roman"/>
                <w:b/>
                <w:color w:val="FF0000"/>
                <w:sz w:val="28"/>
                <w:szCs w:val="28"/>
              </w:rPr>
            </w:pPr>
            <w:r w:rsidRPr="005669BA">
              <w:rPr>
                <w:rFonts w:ascii="Times New Roman" w:hAnsi="Times New Roman" w:cs="Times New Roman"/>
                <w:b/>
                <w:color w:val="FF0000"/>
                <w:sz w:val="28"/>
                <w:szCs w:val="28"/>
              </w:rPr>
              <w:t>37</w:t>
            </w:r>
          </w:p>
        </w:tc>
        <w:tc>
          <w:tcPr>
            <w:tcW w:w="992"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73</w:t>
            </w:r>
          </w:p>
        </w:tc>
        <w:tc>
          <w:tcPr>
            <w:tcW w:w="1027" w:type="dxa"/>
          </w:tcPr>
          <w:p w:rsidR="00362A5F" w:rsidRPr="005669BA" w:rsidRDefault="00362A5F" w:rsidP="003C42C9">
            <w:pPr>
              <w:jc w:val="center"/>
              <w:rPr>
                <w:rFonts w:ascii="Times New Roman" w:hAnsi="Times New Roman" w:cs="Times New Roman"/>
                <w:b/>
                <w:color w:val="008000"/>
                <w:sz w:val="28"/>
                <w:szCs w:val="28"/>
              </w:rPr>
            </w:pPr>
            <w:r w:rsidRPr="005669BA">
              <w:rPr>
                <w:rFonts w:ascii="Times New Roman" w:hAnsi="Times New Roman" w:cs="Times New Roman"/>
                <w:b/>
                <w:color w:val="008000"/>
                <w:sz w:val="28"/>
                <w:szCs w:val="28"/>
              </w:rPr>
              <w:t>95</w:t>
            </w:r>
          </w:p>
        </w:tc>
        <w:tc>
          <w:tcPr>
            <w:tcW w:w="738" w:type="dxa"/>
          </w:tcPr>
          <w:p w:rsidR="00362A5F" w:rsidRPr="005669BA" w:rsidRDefault="00362A5F" w:rsidP="003C42C9">
            <w:pPr>
              <w:jc w:val="center"/>
              <w:rPr>
                <w:rFonts w:ascii="Times New Roman" w:hAnsi="Times New Roman" w:cs="Times New Roman"/>
                <w:sz w:val="28"/>
                <w:szCs w:val="28"/>
              </w:rPr>
            </w:pPr>
            <w:r w:rsidRPr="005669BA">
              <w:rPr>
                <w:rFonts w:ascii="Times New Roman" w:hAnsi="Times New Roman" w:cs="Times New Roman"/>
                <w:sz w:val="28"/>
                <w:szCs w:val="28"/>
              </w:rPr>
              <w:t>66</w:t>
            </w:r>
          </w:p>
        </w:tc>
        <w:tc>
          <w:tcPr>
            <w:tcW w:w="1461" w:type="dxa"/>
          </w:tcPr>
          <w:p w:rsidR="00362A5F" w:rsidRPr="005669BA" w:rsidRDefault="00362A5F" w:rsidP="003C42C9">
            <w:pPr>
              <w:jc w:val="center"/>
              <w:rPr>
                <w:rFonts w:ascii="Times New Roman" w:hAnsi="Times New Roman" w:cs="Times New Roman"/>
                <w:b/>
                <w:color w:val="00B050"/>
                <w:sz w:val="28"/>
                <w:szCs w:val="28"/>
              </w:rPr>
            </w:pPr>
            <w:r w:rsidRPr="005669BA">
              <w:rPr>
                <w:rFonts w:ascii="Times New Roman" w:hAnsi="Times New Roman" w:cs="Times New Roman"/>
                <w:b/>
                <w:color w:val="00B050"/>
                <w:sz w:val="28"/>
                <w:szCs w:val="28"/>
              </w:rPr>
              <w:t>60</w:t>
            </w:r>
          </w:p>
        </w:tc>
      </w:tr>
    </w:tbl>
    <w:p w:rsidR="00362A5F" w:rsidRPr="005669BA" w:rsidRDefault="00362A5F" w:rsidP="00362A5F">
      <w:pPr>
        <w:widowControl w:val="0"/>
        <w:pBdr>
          <w:top w:val="nil"/>
          <w:left w:val="nil"/>
          <w:bottom w:val="nil"/>
          <w:right w:val="nil"/>
          <w:between w:val="nil"/>
        </w:pBdr>
        <w:ind w:firstLine="539"/>
        <w:jc w:val="both"/>
        <w:rPr>
          <w:rFonts w:ascii="Times New Roman" w:hAnsi="Times New Roman" w:cs="Times New Roman"/>
          <w:color w:val="000000"/>
          <w:sz w:val="28"/>
          <w:szCs w:val="28"/>
        </w:rPr>
      </w:pPr>
    </w:p>
    <w:p w:rsidR="00362A5F" w:rsidRPr="005669BA" w:rsidRDefault="00362A5F" w:rsidP="00362A5F">
      <w:pPr>
        <w:widowControl w:val="0"/>
        <w:pBdr>
          <w:top w:val="nil"/>
          <w:left w:val="nil"/>
          <w:bottom w:val="nil"/>
          <w:right w:val="nil"/>
          <w:between w:val="nil"/>
        </w:pBdr>
        <w:ind w:firstLine="539"/>
        <w:jc w:val="both"/>
        <w:rPr>
          <w:rFonts w:ascii="Times New Roman" w:hAnsi="Times New Roman" w:cs="Times New Roman"/>
          <w:color w:val="000000"/>
          <w:sz w:val="28"/>
          <w:szCs w:val="28"/>
        </w:rPr>
      </w:pPr>
      <w:r w:rsidRPr="005669BA">
        <w:rPr>
          <w:rFonts w:ascii="Times New Roman" w:hAnsi="Times New Roman" w:cs="Times New Roman"/>
          <w:color w:val="000000"/>
          <w:sz w:val="28"/>
          <w:szCs w:val="28"/>
        </w:rPr>
        <w:t xml:space="preserve">Отметим, что приведённые в таблице </w:t>
      </w:r>
      <w:r w:rsidR="003C42C9">
        <w:rPr>
          <w:rFonts w:ascii="Times New Roman" w:hAnsi="Times New Roman" w:cs="Times New Roman"/>
          <w:color w:val="000000"/>
          <w:sz w:val="28"/>
          <w:szCs w:val="28"/>
        </w:rPr>
        <w:t>4</w:t>
      </w:r>
      <w:r w:rsidRPr="005669BA">
        <w:rPr>
          <w:rFonts w:ascii="Times New Roman" w:hAnsi="Times New Roman" w:cs="Times New Roman"/>
          <w:color w:val="000000"/>
          <w:sz w:val="28"/>
          <w:szCs w:val="28"/>
        </w:rPr>
        <w:t xml:space="preserve"> значения </w:t>
      </w:r>
      <w:proofErr w:type="gramStart"/>
      <w:r w:rsidRPr="005669BA">
        <w:rPr>
          <w:rFonts w:ascii="Times New Roman" w:hAnsi="Times New Roman" w:cs="Times New Roman"/>
          <w:color w:val="000000"/>
          <w:sz w:val="28"/>
          <w:szCs w:val="28"/>
        </w:rPr>
        <w:t>%-</w:t>
      </w:r>
      <w:proofErr w:type="spellStart"/>
      <w:proofErr w:type="gramEnd"/>
      <w:r w:rsidRPr="005669BA">
        <w:rPr>
          <w:rFonts w:ascii="Times New Roman" w:hAnsi="Times New Roman" w:cs="Times New Roman"/>
          <w:color w:val="000000"/>
          <w:sz w:val="28"/>
          <w:szCs w:val="28"/>
        </w:rPr>
        <w:t>ов</w:t>
      </w:r>
      <w:proofErr w:type="spellEnd"/>
      <w:r w:rsidRPr="005669BA">
        <w:rPr>
          <w:rFonts w:ascii="Times New Roman" w:hAnsi="Times New Roman" w:cs="Times New Roman"/>
          <w:color w:val="000000"/>
          <w:sz w:val="28"/>
          <w:szCs w:val="28"/>
        </w:rPr>
        <w:t xml:space="preserve"> выполнения того или иного задания являются количественными показателями, в определённой степени характеризующими качество обучения химии в Ленинградской области. Однако любой количественный показатель должен быть дополнен качественными параметрами.</w:t>
      </w:r>
    </w:p>
    <w:p w:rsidR="00362A5F" w:rsidRPr="005669BA" w:rsidRDefault="00362A5F" w:rsidP="00362A5F">
      <w:pPr>
        <w:widowControl w:val="0"/>
        <w:pBdr>
          <w:top w:val="nil"/>
          <w:left w:val="nil"/>
          <w:bottom w:val="nil"/>
          <w:right w:val="nil"/>
          <w:between w:val="nil"/>
        </w:pBdr>
        <w:ind w:firstLine="539"/>
        <w:jc w:val="both"/>
        <w:rPr>
          <w:rFonts w:ascii="Times New Roman" w:hAnsi="Times New Roman" w:cs="Times New Roman"/>
          <w:color w:val="000000"/>
          <w:sz w:val="28"/>
          <w:szCs w:val="28"/>
        </w:rPr>
      </w:pPr>
      <w:r w:rsidRPr="005669BA">
        <w:rPr>
          <w:rFonts w:ascii="Times New Roman" w:hAnsi="Times New Roman" w:cs="Times New Roman"/>
          <w:color w:val="000000"/>
          <w:sz w:val="28"/>
          <w:szCs w:val="28"/>
        </w:rPr>
        <w:t>В соответствии с этим для обеспечения единства количественной и</w:t>
      </w:r>
      <w:r>
        <w:rPr>
          <w:color w:val="000000"/>
          <w:sz w:val="28"/>
          <w:szCs w:val="28"/>
        </w:rPr>
        <w:t xml:space="preserve"> </w:t>
      </w:r>
      <w:r w:rsidRPr="005669BA">
        <w:rPr>
          <w:rFonts w:ascii="Times New Roman" w:hAnsi="Times New Roman" w:cs="Times New Roman"/>
          <w:color w:val="000000"/>
          <w:sz w:val="28"/>
          <w:szCs w:val="28"/>
        </w:rPr>
        <w:t>качественной интерпретации полученных данных, мы будем использовать следующую шкалу:</w:t>
      </w:r>
    </w:p>
    <w:p w:rsidR="00362A5F" w:rsidRPr="005669BA" w:rsidRDefault="00362A5F" w:rsidP="00362A5F">
      <w:pPr>
        <w:widowControl w:val="0"/>
        <w:pBdr>
          <w:top w:val="nil"/>
          <w:left w:val="nil"/>
          <w:bottom w:val="nil"/>
          <w:right w:val="nil"/>
          <w:between w:val="nil"/>
        </w:pBdr>
        <w:ind w:firstLine="53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7478" w:type="dxa"/>
            <w:gridSpan w:val="5"/>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выполнения задания / блока заданий</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Диапазон значений</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0,0-19,9</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20,0-39,9</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40,0-59,9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60,0-79,9</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80,0-100,0</w:t>
            </w:r>
          </w:p>
        </w:tc>
      </w:tr>
      <w:tr w:rsidR="00362A5F" w:rsidTr="003C42C9">
        <w:tc>
          <w:tcPr>
            <w:tcW w:w="2093" w:type="dxa"/>
            <w:vMerge w:val="restart"/>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Уровень освоения программного материала</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Низкий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Ниже среднего (</w:t>
            </w:r>
            <w:proofErr w:type="spellStart"/>
            <w:r w:rsidRPr="00F1438A">
              <w:rPr>
                <w:rFonts w:ascii="Times New Roman" w:hAnsi="Times New Roman" w:cs="Times New Roman"/>
                <w:color w:val="000000"/>
              </w:rPr>
              <w:t>нСр</w:t>
            </w:r>
            <w:proofErr w:type="spellEnd"/>
            <w:r w:rsidRPr="00F1438A">
              <w:rPr>
                <w:rFonts w:ascii="Times New Roman" w:hAnsi="Times New Roman" w:cs="Times New Roman"/>
                <w:color w:val="00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Средний (</w:t>
            </w:r>
            <w:proofErr w:type="gramStart"/>
            <w:r w:rsidRPr="00F1438A">
              <w:rPr>
                <w:rFonts w:ascii="Times New Roman" w:hAnsi="Times New Roman" w:cs="Times New Roman"/>
                <w:color w:val="000000"/>
              </w:rPr>
              <w:t>Ср</w:t>
            </w:r>
            <w:proofErr w:type="gramEnd"/>
            <w:r w:rsidRPr="00F1438A">
              <w:rPr>
                <w:rFonts w:ascii="Times New Roman" w:hAnsi="Times New Roman" w:cs="Times New Roman"/>
                <w:color w:val="000000"/>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Выше среднего (</w:t>
            </w:r>
            <w:proofErr w:type="spellStart"/>
            <w:r w:rsidRPr="00F1438A">
              <w:rPr>
                <w:rFonts w:ascii="Times New Roman" w:hAnsi="Times New Roman" w:cs="Times New Roman"/>
                <w:color w:val="000000"/>
              </w:rPr>
              <w:t>вСр</w:t>
            </w:r>
            <w:proofErr w:type="spellEnd"/>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Высокий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w:t>
            </w:r>
          </w:p>
        </w:tc>
      </w:tr>
      <w:tr w:rsidR="00362A5F" w:rsidTr="003C42C9">
        <w:tc>
          <w:tcPr>
            <w:tcW w:w="2093" w:type="dxa"/>
            <w:vMerge/>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2835" w:type="dxa"/>
            <w:gridSpan w:val="2"/>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недостаточный</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допустимый</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достаточный</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высокий</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Соответствие 5-балльной шкале</w:t>
            </w:r>
          </w:p>
        </w:tc>
        <w:tc>
          <w:tcPr>
            <w:tcW w:w="2835" w:type="dxa"/>
            <w:gridSpan w:val="2"/>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0-2</w:t>
            </w:r>
          </w:p>
        </w:tc>
        <w:tc>
          <w:tcPr>
            <w:tcW w:w="1559"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3</w:t>
            </w:r>
          </w:p>
        </w:tc>
        <w:tc>
          <w:tcPr>
            <w:tcW w:w="1701"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4</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5</w:t>
            </w:r>
          </w:p>
        </w:tc>
      </w:tr>
    </w:tbl>
    <w:p w:rsidR="00362A5F" w:rsidRDefault="00362A5F" w:rsidP="00362A5F">
      <w:pPr>
        <w:rPr>
          <w:sz w:val="28"/>
          <w:szCs w:val="28"/>
        </w:rPr>
      </w:pPr>
      <w:r>
        <w:rPr>
          <w:sz w:val="28"/>
          <w:szCs w:val="28"/>
        </w:rPr>
        <w:t xml:space="preserve">      </w:t>
      </w:r>
    </w:p>
    <w:p w:rsidR="00362A5F" w:rsidRPr="00F1438A" w:rsidRDefault="00362A5F" w:rsidP="00362A5F">
      <w:pPr>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6</w:t>
      </w:r>
    </w:p>
    <w:p w:rsidR="00362A5F" w:rsidRPr="005669BA" w:rsidRDefault="00362A5F" w:rsidP="00362A5F">
      <w:pPr>
        <w:jc w:val="center"/>
        <w:rPr>
          <w:rFonts w:ascii="Times New Roman" w:hAnsi="Times New Roman" w:cs="Times New Roman"/>
          <w:b/>
          <w:i/>
          <w:sz w:val="28"/>
          <w:szCs w:val="28"/>
          <w:lang w:eastAsia="ko-KR"/>
        </w:rPr>
      </w:pPr>
      <w:r w:rsidRPr="005669BA">
        <w:rPr>
          <w:rFonts w:ascii="Times New Roman" w:hAnsi="Times New Roman" w:cs="Times New Roman"/>
          <w:b/>
          <w:i/>
          <w:sz w:val="28"/>
          <w:szCs w:val="28"/>
        </w:rPr>
        <w:t xml:space="preserve">Анализ результатов работ учащихся, получивших </w:t>
      </w:r>
      <w:r w:rsidRPr="005669BA">
        <w:rPr>
          <w:rFonts w:ascii="Times New Roman" w:hAnsi="Times New Roman" w:cs="Times New Roman"/>
          <w:b/>
          <w:i/>
          <w:sz w:val="28"/>
          <w:szCs w:val="28"/>
          <w:lang w:eastAsia="ko-KR"/>
        </w:rPr>
        <w:t xml:space="preserve"> неудовлетворительную оценку (2,20% участников)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7478" w:type="dxa"/>
            <w:gridSpan w:val="5"/>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выполнения задания / блока заданий</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Диапазон значений</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0,0-19,9</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20,0-39,9</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40,0-59,9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60,0-79,9</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80,0-100,0</w:t>
            </w:r>
          </w:p>
        </w:tc>
      </w:tr>
      <w:tr w:rsidR="00362A5F" w:rsidTr="003C42C9">
        <w:tc>
          <w:tcPr>
            <w:tcW w:w="2093" w:type="dxa"/>
            <w:vMerge w:val="restart"/>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Уровень освоения программного материала</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Низкий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Ниже среднего (</w:t>
            </w:r>
            <w:proofErr w:type="spellStart"/>
            <w:r w:rsidRPr="00F1438A">
              <w:rPr>
                <w:rFonts w:ascii="Times New Roman" w:hAnsi="Times New Roman" w:cs="Times New Roman"/>
                <w:color w:val="000000"/>
              </w:rPr>
              <w:t>нСр</w:t>
            </w:r>
            <w:proofErr w:type="spellEnd"/>
            <w:r w:rsidRPr="00F1438A">
              <w:rPr>
                <w:rFonts w:ascii="Times New Roman" w:hAnsi="Times New Roman" w:cs="Times New Roman"/>
                <w:color w:val="00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Средний (</w:t>
            </w:r>
            <w:proofErr w:type="gramStart"/>
            <w:r w:rsidRPr="00F1438A">
              <w:rPr>
                <w:rFonts w:ascii="Times New Roman" w:hAnsi="Times New Roman" w:cs="Times New Roman"/>
                <w:color w:val="000000"/>
              </w:rPr>
              <w:t>Ср</w:t>
            </w:r>
            <w:proofErr w:type="gramEnd"/>
            <w:r w:rsidRPr="00F1438A">
              <w:rPr>
                <w:rFonts w:ascii="Times New Roman" w:hAnsi="Times New Roman" w:cs="Times New Roman"/>
                <w:color w:val="000000"/>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Выше среднего (</w:t>
            </w:r>
            <w:proofErr w:type="spellStart"/>
            <w:r w:rsidRPr="00F1438A">
              <w:rPr>
                <w:rFonts w:ascii="Times New Roman" w:hAnsi="Times New Roman" w:cs="Times New Roman"/>
                <w:color w:val="000000"/>
              </w:rPr>
              <w:t>вСр</w:t>
            </w:r>
            <w:proofErr w:type="spellEnd"/>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Высокий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w:t>
            </w:r>
          </w:p>
        </w:tc>
      </w:tr>
      <w:tr w:rsidR="00362A5F" w:rsidTr="003C42C9">
        <w:tc>
          <w:tcPr>
            <w:tcW w:w="2093" w:type="dxa"/>
            <w:vMerge/>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2835" w:type="dxa"/>
            <w:gridSpan w:val="2"/>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недостаточный</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допустимый</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достаточный</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высокий</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lastRenderedPageBreak/>
              <w:t>Соответствие 5-балльной шкале</w:t>
            </w:r>
          </w:p>
        </w:tc>
        <w:tc>
          <w:tcPr>
            <w:tcW w:w="2835" w:type="dxa"/>
            <w:gridSpan w:val="2"/>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0-2</w:t>
            </w:r>
          </w:p>
        </w:tc>
        <w:tc>
          <w:tcPr>
            <w:tcW w:w="1559"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3</w:t>
            </w:r>
          </w:p>
        </w:tc>
        <w:tc>
          <w:tcPr>
            <w:tcW w:w="1701"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4</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5</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задания</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 xml:space="preserve">2, 5, 7, 8, 9, 10, 12, 13, 14, 15 </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1, 6, 11</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00CC"/>
              </w:rPr>
              <w:t>3,4</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ВПР</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15)</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66,67</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20</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13.33</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r>
      <w:tr w:rsidR="00362A5F"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баллов за задания</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33)</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72,73</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18,18</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9,09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w:t>
            </w:r>
          </w:p>
        </w:tc>
      </w:tr>
    </w:tbl>
    <w:p w:rsidR="00362A5F" w:rsidRDefault="00362A5F" w:rsidP="00362A5F">
      <w:pPr>
        <w:rPr>
          <w:color w:val="000000"/>
          <w:sz w:val="28"/>
          <w:szCs w:val="28"/>
        </w:rPr>
      </w:pPr>
    </w:p>
    <w:p w:rsidR="00362A5F" w:rsidRPr="00F1438A" w:rsidRDefault="00362A5F" w:rsidP="00362A5F">
      <w:pPr>
        <w:rPr>
          <w:rFonts w:ascii="Times New Roman" w:hAnsi="Times New Roman" w:cs="Times New Roman"/>
          <w:color w:val="000000"/>
          <w:sz w:val="28"/>
          <w:szCs w:val="28"/>
        </w:rPr>
      </w:pPr>
      <w:r w:rsidRPr="00F1438A">
        <w:rPr>
          <w:rFonts w:ascii="Times New Roman" w:hAnsi="Times New Roman" w:cs="Times New Roman"/>
          <w:color w:val="000000"/>
          <w:sz w:val="28"/>
          <w:szCs w:val="28"/>
        </w:rPr>
        <w:t xml:space="preserve">        Таким образом,  группа учащихся, получивших неудовлетворительную оценку (2,20%), показала, что уровень освоения ими  программного материала – низкий (недостаточный):  66,67% заданий ВПР  были выполнены менее 20% учащимися, 20% заданий выполнили менее 40% и только 13,33% выполненных заданий характеризуются средним уровнем (допустимым) освоения программного материала (не более 59,9%).</w:t>
      </w:r>
      <w:r>
        <w:rPr>
          <w:color w:val="000000"/>
          <w:sz w:val="28"/>
          <w:szCs w:val="28"/>
        </w:rPr>
        <w:t xml:space="preserve">         </w:t>
      </w:r>
    </w:p>
    <w:p w:rsidR="00362A5F" w:rsidRPr="00F1438A" w:rsidRDefault="00362A5F" w:rsidP="00362A5F">
      <w:pPr>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7</w:t>
      </w:r>
    </w:p>
    <w:p w:rsidR="00362A5F" w:rsidRPr="00F1438A" w:rsidRDefault="00362A5F" w:rsidP="00362A5F">
      <w:pPr>
        <w:jc w:val="center"/>
        <w:rPr>
          <w:rFonts w:ascii="Times New Roman" w:hAnsi="Times New Roman" w:cs="Times New Roman"/>
          <w:b/>
          <w:i/>
          <w:sz w:val="28"/>
          <w:szCs w:val="28"/>
          <w:lang w:eastAsia="ko-KR"/>
        </w:rPr>
      </w:pPr>
      <w:r w:rsidRPr="00F1438A">
        <w:rPr>
          <w:rFonts w:ascii="Times New Roman" w:hAnsi="Times New Roman" w:cs="Times New Roman"/>
          <w:b/>
          <w:i/>
          <w:sz w:val="28"/>
          <w:szCs w:val="28"/>
        </w:rPr>
        <w:t xml:space="preserve">Анализ результатов работ учащихся, получивших </w:t>
      </w:r>
      <w:r w:rsidRPr="00F1438A">
        <w:rPr>
          <w:rFonts w:ascii="Times New Roman" w:hAnsi="Times New Roman" w:cs="Times New Roman"/>
          <w:b/>
          <w:i/>
          <w:sz w:val="28"/>
          <w:szCs w:val="28"/>
          <w:lang w:eastAsia="ko-KR"/>
        </w:rPr>
        <w:t xml:space="preserve"> удовлетворительную оценку </w:t>
      </w:r>
      <w:proofErr w:type="gramStart"/>
      <w:r w:rsidRPr="00F1438A">
        <w:rPr>
          <w:rFonts w:ascii="Times New Roman" w:hAnsi="Times New Roman" w:cs="Times New Roman"/>
          <w:b/>
          <w:i/>
          <w:sz w:val="28"/>
          <w:szCs w:val="28"/>
          <w:lang w:eastAsia="ko-KR"/>
        </w:rPr>
        <w:t xml:space="preserve">( </w:t>
      </w:r>
      <w:proofErr w:type="gramEnd"/>
      <w:r w:rsidRPr="00F1438A">
        <w:rPr>
          <w:rFonts w:ascii="Times New Roman" w:hAnsi="Times New Roman" w:cs="Times New Roman"/>
          <w:b/>
          <w:i/>
          <w:sz w:val="28"/>
          <w:szCs w:val="28"/>
          <w:lang w:eastAsia="ko-KR"/>
        </w:rPr>
        <w:t>29,84% участников)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7478" w:type="dxa"/>
            <w:gridSpan w:val="5"/>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выполнения задания / блока заданий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Диапазон значений</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0,0-19,9</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20,0-39,9</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40,0-59,9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60,0-79,9</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80,0-100,0</w:t>
            </w:r>
          </w:p>
        </w:tc>
      </w:tr>
      <w:tr w:rsidR="00362A5F" w:rsidRPr="00F1438A" w:rsidTr="003C42C9">
        <w:tc>
          <w:tcPr>
            <w:tcW w:w="2093" w:type="dxa"/>
            <w:vMerge w:val="restart"/>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Уровень освоения программного материала</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Низкий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Ниже среднего (</w:t>
            </w:r>
            <w:proofErr w:type="spellStart"/>
            <w:r w:rsidRPr="00F1438A">
              <w:rPr>
                <w:rFonts w:ascii="Times New Roman" w:hAnsi="Times New Roman" w:cs="Times New Roman"/>
                <w:color w:val="000000"/>
              </w:rPr>
              <w:t>нСр</w:t>
            </w:r>
            <w:proofErr w:type="spellEnd"/>
            <w:r w:rsidRPr="00F1438A">
              <w:rPr>
                <w:rFonts w:ascii="Times New Roman" w:hAnsi="Times New Roman" w:cs="Times New Roman"/>
                <w:color w:val="00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Средний (</w:t>
            </w:r>
            <w:proofErr w:type="gramStart"/>
            <w:r w:rsidRPr="00F1438A">
              <w:rPr>
                <w:rFonts w:ascii="Times New Roman" w:hAnsi="Times New Roman" w:cs="Times New Roman"/>
                <w:color w:val="000000"/>
              </w:rPr>
              <w:t>Ср</w:t>
            </w:r>
            <w:proofErr w:type="gramEnd"/>
            <w:r w:rsidRPr="00F1438A">
              <w:rPr>
                <w:rFonts w:ascii="Times New Roman" w:hAnsi="Times New Roman" w:cs="Times New Roman"/>
                <w:color w:val="000000"/>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Выше среднего (</w:t>
            </w:r>
            <w:proofErr w:type="spellStart"/>
            <w:r w:rsidRPr="00F1438A">
              <w:rPr>
                <w:rFonts w:ascii="Times New Roman" w:hAnsi="Times New Roman" w:cs="Times New Roman"/>
                <w:color w:val="000000"/>
              </w:rPr>
              <w:t>вСр</w:t>
            </w:r>
            <w:proofErr w:type="spellEnd"/>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Высокий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w:t>
            </w:r>
          </w:p>
        </w:tc>
      </w:tr>
      <w:tr w:rsidR="00362A5F" w:rsidRPr="00F1438A" w:rsidTr="003C42C9">
        <w:tc>
          <w:tcPr>
            <w:tcW w:w="2093" w:type="dxa"/>
            <w:vMerge/>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2835" w:type="dxa"/>
            <w:gridSpan w:val="2"/>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недостаточный</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допустимый</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достаточный</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высокий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Соответствие 5-балльной шкале</w:t>
            </w:r>
          </w:p>
        </w:tc>
        <w:tc>
          <w:tcPr>
            <w:tcW w:w="2835" w:type="dxa"/>
            <w:gridSpan w:val="2"/>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0-2</w:t>
            </w:r>
          </w:p>
        </w:tc>
        <w:tc>
          <w:tcPr>
            <w:tcW w:w="1559"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3</w:t>
            </w:r>
          </w:p>
        </w:tc>
        <w:tc>
          <w:tcPr>
            <w:tcW w:w="1701"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4</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5</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задания</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 xml:space="preserve"> 9, 12, 13, </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10, 14, 15</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00CC"/>
              </w:rPr>
              <w:t>7, 8, 1</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8000"/>
              </w:rPr>
              <w:t>6</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8000"/>
              </w:rPr>
              <w:t>1, 2, 3, 4, 5</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ВПР</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15)</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20</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20</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20</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6,67</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33,33</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lastRenderedPageBreak/>
              <w:t>% баллов за задания</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33)</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24,24</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24,24</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18,18</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6,06</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27,27</w:t>
            </w:r>
          </w:p>
        </w:tc>
      </w:tr>
    </w:tbl>
    <w:p w:rsidR="00362A5F" w:rsidRPr="00F1438A" w:rsidRDefault="00362A5F" w:rsidP="00362A5F">
      <w:pPr>
        <w:jc w:val="center"/>
        <w:rPr>
          <w:rFonts w:ascii="Times New Roman" w:hAnsi="Times New Roman" w:cs="Times New Roman"/>
          <w:b/>
          <w:i/>
          <w:sz w:val="28"/>
          <w:szCs w:val="28"/>
        </w:rPr>
      </w:pPr>
    </w:p>
    <w:p w:rsidR="00362A5F" w:rsidRPr="00F1438A" w:rsidRDefault="00362A5F" w:rsidP="00362A5F">
      <w:pPr>
        <w:rPr>
          <w:rFonts w:ascii="Times New Roman" w:hAnsi="Times New Roman" w:cs="Times New Roman"/>
          <w:color w:val="000000"/>
          <w:sz w:val="28"/>
          <w:szCs w:val="28"/>
        </w:rPr>
      </w:pPr>
      <w:r w:rsidRPr="00F1438A">
        <w:rPr>
          <w:rFonts w:ascii="Times New Roman" w:hAnsi="Times New Roman" w:cs="Times New Roman"/>
          <w:color w:val="000000"/>
          <w:sz w:val="28"/>
          <w:szCs w:val="28"/>
        </w:rPr>
        <w:t xml:space="preserve">        </w:t>
      </w:r>
      <w:proofErr w:type="gramStart"/>
      <w:r w:rsidRPr="00F1438A">
        <w:rPr>
          <w:rFonts w:ascii="Times New Roman" w:hAnsi="Times New Roman" w:cs="Times New Roman"/>
          <w:color w:val="000000"/>
          <w:sz w:val="28"/>
          <w:szCs w:val="28"/>
        </w:rPr>
        <w:t>Таким образом,  группа учащихся,</w:t>
      </w:r>
      <w:r>
        <w:rPr>
          <w:rFonts w:ascii="Times New Roman" w:hAnsi="Times New Roman" w:cs="Times New Roman"/>
          <w:color w:val="000000"/>
          <w:sz w:val="28"/>
          <w:szCs w:val="28"/>
        </w:rPr>
        <w:t xml:space="preserve"> </w:t>
      </w:r>
      <w:r w:rsidRPr="00F1438A">
        <w:rPr>
          <w:rFonts w:ascii="Times New Roman" w:hAnsi="Times New Roman" w:cs="Times New Roman"/>
          <w:color w:val="000000"/>
          <w:sz w:val="28"/>
          <w:szCs w:val="28"/>
        </w:rPr>
        <w:t>получивших удовлетворительную оценку (29,84%), показала: 20% заданий ВПР  были выполнены менее 20% учащимися (низкий уровень освоения программного материала (недостаточный)), 20% заданий выполнили менее 40% (ниже среднего уровня освоения программного материала (недостаточный)), 20% заданий выполнили менее 60%  учащихся (средний (допустимый)), 6,67 % заданий выполнили менее 80% (выше среднего уровня (достаточный)) и 33,33% выполненных заданий характеризуются высоким уровнем освоения</w:t>
      </w:r>
      <w:proofErr w:type="gramEnd"/>
      <w:r w:rsidRPr="00F1438A">
        <w:rPr>
          <w:rFonts w:ascii="Times New Roman" w:hAnsi="Times New Roman" w:cs="Times New Roman"/>
          <w:color w:val="000000"/>
          <w:sz w:val="28"/>
          <w:szCs w:val="28"/>
        </w:rPr>
        <w:t xml:space="preserve"> программного материала. </w:t>
      </w:r>
    </w:p>
    <w:p w:rsidR="00362A5F" w:rsidRPr="00F1438A" w:rsidRDefault="00362A5F" w:rsidP="00362A5F">
      <w:pPr>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8</w:t>
      </w:r>
    </w:p>
    <w:p w:rsidR="00362A5F" w:rsidRPr="00F1438A" w:rsidRDefault="00362A5F" w:rsidP="00362A5F">
      <w:pPr>
        <w:jc w:val="center"/>
        <w:rPr>
          <w:rFonts w:ascii="Times New Roman" w:hAnsi="Times New Roman" w:cs="Times New Roman"/>
          <w:b/>
          <w:i/>
          <w:sz w:val="28"/>
          <w:szCs w:val="28"/>
          <w:lang w:eastAsia="ko-KR"/>
        </w:rPr>
      </w:pPr>
      <w:r w:rsidRPr="00F1438A">
        <w:rPr>
          <w:rFonts w:ascii="Times New Roman" w:hAnsi="Times New Roman" w:cs="Times New Roman"/>
          <w:b/>
          <w:i/>
          <w:sz w:val="28"/>
          <w:szCs w:val="28"/>
        </w:rPr>
        <w:t xml:space="preserve">Анализ результатов работ учащихся, получивших </w:t>
      </w:r>
      <w:r w:rsidRPr="00F1438A">
        <w:rPr>
          <w:rFonts w:ascii="Times New Roman" w:hAnsi="Times New Roman" w:cs="Times New Roman"/>
          <w:b/>
          <w:i/>
          <w:sz w:val="28"/>
          <w:szCs w:val="28"/>
          <w:lang w:eastAsia="ko-KR"/>
        </w:rPr>
        <w:t xml:space="preserve"> хорошую  оценку</w:t>
      </w:r>
    </w:p>
    <w:p w:rsidR="00362A5F" w:rsidRPr="00F1438A" w:rsidRDefault="00362A5F" w:rsidP="00362A5F">
      <w:pPr>
        <w:jc w:val="center"/>
        <w:rPr>
          <w:rFonts w:ascii="Times New Roman" w:hAnsi="Times New Roman" w:cs="Times New Roman"/>
          <w:b/>
          <w:i/>
          <w:sz w:val="28"/>
          <w:szCs w:val="28"/>
          <w:lang w:eastAsia="ko-KR"/>
        </w:rPr>
      </w:pPr>
      <w:r w:rsidRPr="00F1438A">
        <w:rPr>
          <w:rFonts w:ascii="Times New Roman" w:hAnsi="Times New Roman" w:cs="Times New Roman"/>
          <w:b/>
          <w:i/>
          <w:sz w:val="28"/>
          <w:szCs w:val="28"/>
          <w:lang w:eastAsia="ko-KR"/>
        </w:rPr>
        <w:t>(47,15% участников)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7478" w:type="dxa"/>
            <w:gridSpan w:val="5"/>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выполнения задания / блока заданий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Диапазон значений</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0,0-19,9</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20,0-39,9</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40,0-59,9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60,0-79,9</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80,0-100,0</w:t>
            </w:r>
          </w:p>
        </w:tc>
      </w:tr>
      <w:tr w:rsidR="00362A5F" w:rsidRPr="00F1438A" w:rsidTr="003C42C9">
        <w:tc>
          <w:tcPr>
            <w:tcW w:w="2093" w:type="dxa"/>
            <w:vMerge w:val="restart"/>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Уровень освоения программного материала</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Низкий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Ниже среднего (</w:t>
            </w:r>
            <w:proofErr w:type="spellStart"/>
            <w:r w:rsidRPr="00F1438A">
              <w:rPr>
                <w:rFonts w:ascii="Times New Roman" w:hAnsi="Times New Roman" w:cs="Times New Roman"/>
                <w:color w:val="000000"/>
              </w:rPr>
              <w:t>нСр</w:t>
            </w:r>
            <w:proofErr w:type="spellEnd"/>
            <w:r w:rsidRPr="00F1438A">
              <w:rPr>
                <w:rFonts w:ascii="Times New Roman" w:hAnsi="Times New Roman" w:cs="Times New Roman"/>
                <w:color w:val="00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Средний (</w:t>
            </w:r>
            <w:proofErr w:type="gramStart"/>
            <w:r w:rsidRPr="00F1438A">
              <w:rPr>
                <w:rFonts w:ascii="Times New Roman" w:hAnsi="Times New Roman" w:cs="Times New Roman"/>
                <w:color w:val="000000"/>
              </w:rPr>
              <w:t>Ср</w:t>
            </w:r>
            <w:proofErr w:type="gramEnd"/>
            <w:r w:rsidRPr="00F1438A">
              <w:rPr>
                <w:rFonts w:ascii="Times New Roman" w:hAnsi="Times New Roman" w:cs="Times New Roman"/>
                <w:color w:val="000000"/>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Выше среднего (</w:t>
            </w:r>
            <w:proofErr w:type="spellStart"/>
            <w:r w:rsidRPr="00F1438A">
              <w:rPr>
                <w:rFonts w:ascii="Times New Roman" w:hAnsi="Times New Roman" w:cs="Times New Roman"/>
                <w:color w:val="000000"/>
              </w:rPr>
              <w:t>вСр</w:t>
            </w:r>
            <w:proofErr w:type="spellEnd"/>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Высокий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w:t>
            </w:r>
          </w:p>
        </w:tc>
      </w:tr>
      <w:tr w:rsidR="00362A5F" w:rsidRPr="00F1438A" w:rsidTr="003C42C9">
        <w:tc>
          <w:tcPr>
            <w:tcW w:w="2093" w:type="dxa"/>
            <w:vMerge/>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2835" w:type="dxa"/>
            <w:gridSpan w:val="2"/>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недостаточный</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допустимый</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достаточный</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высокий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Соответствие 5-балльной шкале</w:t>
            </w:r>
          </w:p>
        </w:tc>
        <w:tc>
          <w:tcPr>
            <w:tcW w:w="2835" w:type="dxa"/>
            <w:gridSpan w:val="2"/>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0-2</w:t>
            </w:r>
          </w:p>
        </w:tc>
        <w:tc>
          <w:tcPr>
            <w:tcW w:w="1559"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3</w:t>
            </w:r>
          </w:p>
        </w:tc>
        <w:tc>
          <w:tcPr>
            <w:tcW w:w="1701"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4</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5</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задания</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rPr>
            </w:pPr>
            <w:r w:rsidRPr="00F1438A">
              <w:rPr>
                <w:rFonts w:ascii="Times New Roman" w:hAnsi="Times New Roman" w:cs="Times New Roman"/>
                <w:b/>
              </w:rPr>
              <w:t xml:space="preserve">- </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13</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CC"/>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00CC"/>
              </w:rPr>
              <w:t>9, 12</w:t>
            </w:r>
          </w:p>
        </w:tc>
        <w:tc>
          <w:tcPr>
            <w:tcW w:w="1701" w:type="dxa"/>
          </w:tcPr>
          <w:p w:rsidR="00362A5F" w:rsidRPr="00F1438A" w:rsidRDefault="00362A5F" w:rsidP="003C42C9">
            <w:pPr>
              <w:widowControl w:val="0"/>
              <w:pBdr>
                <w:top w:val="nil"/>
                <w:left w:val="nil"/>
                <w:bottom w:val="nil"/>
                <w:right w:val="nil"/>
                <w:between w:val="nil"/>
              </w:pBdr>
              <w:spacing w:before="120"/>
              <w:rPr>
                <w:rFonts w:ascii="Times New Roman" w:hAnsi="Times New Roman" w:cs="Times New Roman"/>
                <w:b/>
                <w:color w:val="008000"/>
              </w:rPr>
            </w:pPr>
            <w:r w:rsidRPr="00F1438A">
              <w:rPr>
                <w:rFonts w:ascii="Times New Roman" w:hAnsi="Times New Roman" w:cs="Times New Roman"/>
                <w:b/>
                <w:color w:val="008000"/>
              </w:rPr>
              <w:t>7, 8, 10, 14, 15</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b/>
                <w:color w:val="008000"/>
              </w:rPr>
            </w:pPr>
            <w:r w:rsidRPr="00F1438A">
              <w:rPr>
                <w:rFonts w:ascii="Times New Roman" w:hAnsi="Times New Roman" w:cs="Times New Roman"/>
                <w:b/>
                <w:color w:val="008000"/>
              </w:rPr>
              <w:t>1, 2, 3, 4, 5, 6, 11</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ВПР</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15)</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r w:rsidRPr="00F1438A">
              <w:rPr>
                <w:rFonts w:ascii="Times New Roman" w:hAnsi="Times New Roman" w:cs="Times New Roman"/>
                <w:b/>
              </w:rPr>
              <w:t>-</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6,67</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13,33</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33,33</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46,67</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баллов за задания</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33)</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r w:rsidRPr="00F1438A">
              <w:rPr>
                <w:rFonts w:ascii="Times New Roman" w:hAnsi="Times New Roman" w:cs="Times New Roman"/>
                <w:b/>
              </w:rPr>
              <w:t>-</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9,09</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15,15</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36,36</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39,39</w:t>
            </w:r>
          </w:p>
        </w:tc>
      </w:tr>
    </w:tbl>
    <w:p w:rsidR="00362A5F" w:rsidRPr="00F1438A" w:rsidRDefault="00362A5F" w:rsidP="00362A5F">
      <w:pPr>
        <w:rPr>
          <w:rFonts w:ascii="Times New Roman" w:hAnsi="Times New Roman" w:cs="Times New Roman"/>
          <w:sz w:val="28"/>
          <w:szCs w:val="28"/>
          <w:lang w:eastAsia="ko-KR"/>
        </w:rPr>
      </w:pPr>
    </w:p>
    <w:p w:rsidR="00362A5F" w:rsidRPr="005669BA" w:rsidRDefault="00362A5F" w:rsidP="00362A5F">
      <w:pPr>
        <w:rPr>
          <w:rFonts w:ascii="Times New Roman" w:hAnsi="Times New Roman" w:cs="Times New Roman"/>
          <w:color w:val="000000"/>
          <w:sz w:val="28"/>
          <w:szCs w:val="28"/>
        </w:rPr>
      </w:pPr>
      <w:r w:rsidRPr="00F1438A">
        <w:rPr>
          <w:rFonts w:ascii="Times New Roman" w:hAnsi="Times New Roman" w:cs="Times New Roman"/>
          <w:color w:val="000000"/>
          <w:sz w:val="28"/>
          <w:szCs w:val="28"/>
        </w:rPr>
        <w:t xml:space="preserve">        Таким образом,  группа учащихся, получивших хорошую оценку (47,15%), показала: 6,67% заданий выполнили менее 40% учащихся (ниже среднего уровня освоения программного материала (</w:t>
      </w:r>
      <w:proofErr w:type="gramStart"/>
      <w:r w:rsidRPr="00F1438A">
        <w:rPr>
          <w:rFonts w:ascii="Times New Roman" w:hAnsi="Times New Roman" w:cs="Times New Roman"/>
          <w:color w:val="000000"/>
          <w:sz w:val="28"/>
          <w:szCs w:val="28"/>
        </w:rPr>
        <w:t>недостаточный</w:t>
      </w:r>
      <w:proofErr w:type="gramEnd"/>
      <w:r w:rsidRPr="00F1438A">
        <w:rPr>
          <w:rFonts w:ascii="Times New Roman" w:hAnsi="Times New Roman" w:cs="Times New Roman"/>
          <w:color w:val="000000"/>
          <w:sz w:val="28"/>
          <w:szCs w:val="28"/>
        </w:rPr>
        <w:t xml:space="preserve">)), 13,33% заданий выполнили менее 60% (средний (допустимый)), 33,33 % заданий выполнили менее 80% учащихся (выше среднего уровня (достаточный)) и 46,67% выполненных заданий характеризуются высоким уровнем освоения программного материала. </w:t>
      </w:r>
      <w:r>
        <w:rPr>
          <w:color w:val="000000"/>
          <w:sz w:val="28"/>
          <w:szCs w:val="28"/>
        </w:rPr>
        <w:t xml:space="preserve">  </w:t>
      </w:r>
    </w:p>
    <w:p w:rsidR="00362A5F" w:rsidRPr="00F1438A" w:rsidRDefault="00362A5F" w:rsidP="00362A5F">
      <w:pPr>
        <w:jc w:val="right"/>
        <w:rPr>
          <w:rFonts w:ascii="Times New Roman" w:hAnsi="Times New Roman" w:cs="Times New Roman"/>
          <w:sz w:val="28"/>
          <w:szCs w:val="28"/>
        </w:rPr>
      </w:pPr>
      <w:r w:rsidRPr="00F1438A">
        <w:rPr>
          <w:rFonts w:ascii="Times New Roman" w:hAnsi="Times New Roman" w:cs="Times New Roman"/>
          <w:sz w:val="28"/>
          <w:szCs w:val="28"/>
        </w:rPr>
        <w:t xml:space="preserve">Таблица </w:t>
      </w:r>
      <w:r>
        <w:rPr>
          <w:rFonts w:ascii="Times New Roman" w:hAnsi="Times New Roman" w:cs="Times New Roman"/>
          <w:sz w:val="28"/>
          <w:szCs w:val="28"/>
        </w:rPr>
        <w:t>9</w:t>
      </w:r>
    </w:p>
    <w:p w:rsidR="00362A5F" w:rsidRPr="00F1438A" w:rsidRDefault="00362A5F" w:rsidP="00362A5F">
      <w:pPr>
        <w:jc w:val="center"/>
        <w:rPr>
          <w:rFonts w:ascii="Times New Roman" w:hAnsi="Times New Roman" w:cs="Times New Roman"/>
          <w:b/>
          <w:i/>
          <w:sz w:val="28"/>
          <w:szCs w:val="28"/>
          <w:lang w:eastAsia="ko-KR"/>
        </w:rPr>
      </w:pPr>
      <w:r w:rsidRPr="00F1438A">
        <w:rPr>
          <w:rFonts w:ascii="Times New Roman" w:hAnsi="Times New Roman" w:cs="Times New Roman"/>
          <w:b/>
          <w:i/>
          <w:sz w:val="28"/>
          <w:szCs w:val="28"/>
        </w:rPr>
        <w:t xml:space="preserve">Анализ результатов работ учащихся, получивших </w:t>
      </w:r>
      <w:r w:rsidRPr="00F1438A">
        <w:rPr>
          <w:rFonts w:ascii="Times New Roman" w:hAnsi="Times New Roman" w:cs="Times New Roman"/>
          <w:b/>
          <w:i/>
          <w:sz w:val="28"/>
          <w:szCs w:val="28"/>
          <w:lang w:eastAsia="ko-KR"/>
        </w:rPr>
        <w:t xml:space="preserve"> отличную  оценку</w:t>
      </w:r>
    </w:p>
    <w:p w:rsidR="00362A5F" w:rsidRPr="00F1438A" w:rsidRDefault="00362A5F" w:rsidP="00362A5F">
      <w:pPr>
        <w:jc w:val="center"/>
        <w:rPr>
          <w:rFonts w:ascii="Times New Roman" w:hAnsi="Times New Roman" w:cs="Times New Roman"/>
          <w:b/>
          <w:i/>
          <w:sz w:val="28"/>
          <w:szCs w:val="28"/>
          <w:lang w:eastAsia="ko-KR"/>
        </w:rPr>
      </w:pPr>
      <w:r w:rsidRPr="00F1438A">
        <w:rPr>
          <w:rFonts w:ascii="Times New Roman" w:hAnsi="Times New Roman" w:cs="Times New Roman"/>
          <w:b/>
          <w:i/>
          <w:sz w:val="28"/>
          <w:szCs w:val="28"/>
          <w:lang w:eastAsia="ko-KR"/>
        </w:rPr>
        <w:t>(20,80% участников)</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7478" w:type="dxa"/>
            <w:gridSpan w:val="5"/>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выполнения задания / блока заданий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Диапазон значений</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0,0-19,9</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20,0-39,9</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40,0-59,9</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60,0-79,9</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80,0-100,0</w:t>
            </w:r>
          </w:p>
        </w:tc>
      </w:tr>
      <w:tr w:rsidR="00362A5F" w:rsidRPr="00F1438A" w:rsidTr="003C42C9">
        <w:tc>
          <w:tcPr>
            <w:tcW w:w="2093" w:type="dxa"/>
            <w:vMerge w:val="restart"/>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Уровень освоения программного материала</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Низкий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Ниже среднего (</w:t>
            </w:r>
            <w:proofErr w:type="spellStart"/>
            <w:r w:rsidRPr="00F1438A">
              <w:rPr>
                <w:rFonts w:ascii="Times New Roman" w:hAnsi="Times New Roman" w:cs="Times New Roman"/>
                <w:color w:val="000000"/>
              </w:rPr>
              <w:t>нСр</w:t>
            </w:r>
            <w:proofErr w:type="spellEnd"/>
            <w:r w:rsidRPr="00F1438A">
              <w:rPr>
                <w:rFonts w:ascii="Times New Roman" w:hAnsi="Times New Roman" w:cs="Times New Roman"/>
                <w:color w:val="00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Средний (</w:t>
            </w:r>
            <w:proofErr w:type="gramStart"/>
            <w:r w:rsidRPr="00F1438A">
              <w:rPr>
                <w:rFonts w:ascii="Times New Roman" w:hAnsi="Times New Roman" w:cs="Times New Roman"/>
                <w:color w:val="000000"/>
              </w:rPr>
              <w:t>Ср</w:t>
            </w:r>
            <w:proofErr w:type="gramEnd"/>
            <w:r w:rsidRPr="00F1438A">
              <w:rPr>
                <w:rFonts w:ascii="Times New Roman" w:hAnsi="Times New Roman" w:cs="Times New Roman"/>
                <w:color w:val="000000"/>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Выше среднего (</w:t>
            </w:r>
            <w:proofErr w:type="spellStart"/>
            <w:r w:rsidRPr="00F1438A">
              <w:rPr>
                <w:rFonts w:ascii="Times New Roman" w:hAnsi="Times New Roman" w:cs="Times New Roman"/>
                <w:color w:val="000000"/>
              </w:rPr>
              <w:t>вСр</w:t>
            </w:r>
            <w:proofErr w:type="spellEnd"/>
            <w:r w:rsidRPr="00F1438A">
              <w:rPr>
                <w:rFonts w:ascii="Times New Roman" w:hAnsi="Times New Roman" w:cs="Times New Roman"/>
                <w:color w:val="0000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Высокий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w:t>
            </w:r>
          </w:p>
        </w:tc>
      </w:tr>
      <w:tr w:rsidR="00362A5F" w:rsidRPr="00F1438A" w:rsidTr="003C42C9">
        <w:tc>
          <w:tcPr>
            <w:tcW w:w="2093" w:type="dxa"/>
            <w:vMerge/>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tc>
        <w:tc>
          <w:tcPr>
            <w:tcW w:w="2835" w:type="dxa"/>
            <w:gridSpan w:val="2"/>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недостаточный</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допустимый</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достаточный</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i/>
                <w:color w:val="000000"/>
              </w:rPr>
              <w:t>высокий</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Соответствие 5-балльной шкале</w:t>
            </w:r>
          </w:p>
        </w:tc>
        <w:tc>
          <w:tcPr>
            <w:tcW w:w="2835" w:type="dxa"/>
            <w:gridSpan w:val="2"/>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0-2</w:t>
            </w:r>
          </w:p>
        </w:tc>
        <w:tc>
          <w:tcPr>
            <w:tcW w:w="1559"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3</w:t>
            </w:r>
          </w:p>
        </w:tc>
        <w:tc>
          <w:tcPr>
            <w:tcW w:w="1701"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4</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color w:val="000000"/>
              </w:rPr>
            </w:pPr>
            <w:r w:rsidRPr="00F1438A">
              <w:rPr>
                <w:rFonts w:ascii="Times New Roman" w:hAnsi="Times New Roman" w:cs="Times New Roman"/>
                <w:color w:val="000000"/>
              </w:rPr>
              <w:t>5</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задания</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rPr>
            </w:pPr>
            <w:r w:rsidRPr="00F1438A">
              <w:rPr>
                <w:rFonts w:ascii="Times New Roman" w:hAnsi="Times New Roman" w:cs="Times New Roman"/>
                <w:b/>
              </w:rPr>
              <w:t xml:space="preserve">- </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FF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CC"/>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b/>
                <w:color w:val="0000CC"/>
              </w:rPr>
              <w:t>-</w:t>
            </w:r>
          </w:p>
        </w:tc>
        <w:tc>
          <w:tcPr>
            <w:tcW w:w="1701" w:type="dxa"/>
          </w:tcPr>
          <w:p w:rsidR="00362A5F" w:rsidRPr="00F1438A" w:rsidRDefault="00362A5F" w:rsidP="003C42C9">
            <w:pPr>
              <w:widowControl w:val="0"/>
              <w:pBdr>
                <w:top w:val="nil"/>
                <w:left w:val="nil"/>
                <w:bottom w:val="nil"/>
                <w:right w:val="nil"/>
                <w:between w:val="nil"/>
              </w:pBdr>
              <w:spacing w:before="120"/>
              <w:rPr>
                <w:rFonts w:ascii="Times New Roman" w:hAnsi="Times New Roman" w:cs="Times New Roman"/>
                <w:b/>
                <w:color w:val="008000"/>
              </w:rPr>
            </w:pPr>
          </w:p>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b/>
                <w:color w:val="008000"/>
              </w:rPr>
            </w:pPr>
            <w:r w:rsidRPr="00F1438A">
              <w:rPr>
                <w:rFonts w:ascii="Times New Roman" w:hAnsi="Times New Roman" w:cs="Times New Roman"/>
                <w:b/>
                <w:color w:val="008000"/>
              </w:rPr>
              <w:t>-</w:t>
            </w:r>
          </w:p>
        </w:tc>
        <w:tc>
          <w:tcPr>
            <w:tcW w:w="1383" w:type="dxa"/>
          </w:tcPr>
          <w:p w:rsidR="00362A5F" w:rsidRPr="00F1438A" w:rsidRDefault="00362A5F" w:rsidP="003C42C9">
            <w:pPr>
              <w:widowControl w:val="0"/>
              <w:pBdr>
                <w:top w:val="nil"/>
                <w:left w:val="nil"/>
                <w:bottom w:val="nil"/>
                <w:right w:val="nil"/>
                <w:between w:val="nil"/>
              </w:pBdr>
              <w:spacing w:before="120"/>
              <w:jc w:val="center"/>
              <w:rPr>
                <w:rFonts w:ascii="Times New Roman" w:hAnsi="Times New Roman" w:cs="Times New Roman"/>
                <w:b/>
                <w:color w:val="008000"/>
              </w:rPr>
            </w:pPr>
            <w:r w:rsidRPr="00F1438A">
              <w:rPr>
                <w:rFonts w:ascii="Times New Roman" w:hAnsi="Times New Roman" w:cs="Times New Roman"/>
                <w:b/>
                <w:color w:val="008000"/>
              </w:rPr>
              <w:t>1, 2, 3, 4, 5, 6,7, 8, 9, 10, 11, 12, 13, 14, 15</w:t>
            </w: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заданий</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ВПР</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15)</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r w:rsidRPr="00F1438A">
              <w:rPr>
                <w:rFonts w:ascii="Times New Roman" w:hAnsi="Times New Roman" w:cs="Times New Roman"/>
                <w:b/>
              </w:rPr>
              <w:t>-</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w:t>
            </w: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100</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tc>
      </w:tr>
      <w:tr w:rsidR="00362A5F" w:rsidRPr="00F1438A" w:rsidTr="003C42C9">
        <w:tc>
          <w:tcPr>
            <w:tcW w:w="209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 баллов за задания</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color w:val="000000"/>
              </w:rPr>
            </w:pPr>
            <w:r w:rsidRPr="00F1438A">
              <w:rPr>
                <w:rFonts w:ascii="Times New Roman" w:hAnsi="Times New Roman" w:cs="Times New Roman"/>
                <w:color w:val="000000"/>
              </w:rPr>
              <w:t>(всего 33)</w:t>
            </w:r>
          </w:p>
        </w:tc>
        <w:tc>
          <w:tcPr>
            <w:tcW w:w="1417"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rPr>
            </w:pPr>
            <w:r w:rsidRPr="00F1438A">
              <w:rPr>
                <w:rFonts w:ascii="Times New Roman" w:hAnsi="Times New Roman" w:cs="Times New Roman"/>
                <w:b/>
              </w:rPr>
              <w:t>-</w:t>
            </w:r>
          </w:p>
        </w:tc>
        <w:tc>
          <w:tcPr>
            <w:tcW w:w="1418"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r w:rsidRPr="00F1438A">
              <w:rPr>
                <w:rFonts w:ascii="Times New Roman" w:hAnsi="Times New Roman" w:cs="Times New Roman"/>
                <w:b/>
                <w:color w:val="FF0000"/>
              </w:rPr>
              <w:t>-</w:t>
            </w: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FF0000"/>
              </w:rPr>
            </w:pPr>
          </w:p>
        </w:tc>
        <w:tc>
          <w:tcPr>
            <w:tcW w:w="1559"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00FF"/>
              </w:rPr>
            </w:pPr>
            <w:r w:rsidRPr="00F1438A">
              <w:rPr>
                <w:rFonts w:ascii="Times New Roman" w:hAnsi="Times New Roman" w:cs="Times New Roman"/>
                <w:b/>
                <w:color w:val="0000FF"/>
              </w:rPr>
              <w:t>-</w:t>
            </w:r>
          </w:p>
        </w:tc>
        <w:tc>
          <w:tcPr>
            <w:tcW w:w="1701"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w:t>
            </w:r>
          </w:p>
        </w:tc>
        <w:tc>
          <w:tcPr>
            <w:tcW w:w="1383" w:type="dxa"/>
          </w:tcPr>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p>
          <w:p w:rsidR="00362A5F" w:rsidRPr="00F1438A" w:rsidRDefault="00362A5F" w:rsidP="003C42C9">
            <w:pPr>
              <w:widowControl w:val="0"/>
              <w:pBdr>
                <w:top w:val="nil"/>
                <w:left w:val="nil"/>
                <w:bottom w:val="nil"/>
                <w:right w:val="nil"/>
                <w:between w:val="nil"/>
              </w:pBdr>
              <w:jc w:val="center"/>
              <w:rPr>
                <w:rFonts w:ascii="Times New Roman" w:hAnsi="Times New Roman" w:cs="Times New Roman"/>
                <w:b/>
                <w:color w:val="009900"/>
              </w:rPr>
            </w:pPr>
            <w:r w:rsidRPr="00F1438A">
              <w:rPr>
                <w:rFonts w:ascii="Times New Roman" w:hAnsi="Times New Roman" w:cs="Times New Roman"/>
                <w:b/>
                <w:color w:val="009900"/>
              </w:rPr>
              <w:t>100</w:t>
            </w:r>
          </w:p>
        </w:tc>
      </w:tr>
    </w:tbl>
    <w:p w:rsidR="00362A5F" w:rsidRPr="00F1438A" w:rsidRDefault="00362A5F" w:rsidP="00362A5F">
      <w:pPr>
        <w:rPr>
          <w:rFonts w:ascii="Times New Roman" w:hAnsi="Times New Roman" w:cs="Times New Roman"/>
          <w:sz w:val="28"/>
          <w:szCs w:val="28"/>
          <w:lang w:eastAsia="ko-KR"/>
        </w:rPr>
      </w:pPr>
      <w:r w:rsidRPr="00F1438A">
        <w:rPr>
          <w:rFonts w:ascii="Times New Roman" w:hAnsi="Times New Roman" w:cs="Times New Roman"/>
          <w:sz w:val="28"/>
          <w:szCs w:val="28"/>
          <w:lang w:eastAsia="ko-KR"/>
        </w:rPr>
        <w:t xml:space="preserve"> </w:t>
      </w:r>
    </w:p>
    <w:p w:rsidR="00362A5F" w:rsidRPr="00F1438A" w:rsidRDefault="00362A5F" w:rsidP="00362A5F">
      <w:pPr>
        <w:rPr>
          <w:rFonts w:ascii="Times New Roman" w:hAnsi="Times New Roman" w:cs="Times New Roman"/>
          <w:color w:val="000000"/>
          <w:sz w:val="28"/>
          <w:szCs w:val="28"/>
        </w:rPr>
      </w:pPr>
      <w:r w:rsidRPr="00F1438A">
        <w:rPr>
          <w:rFonts w:ascii="Times New Roman" w:hAnsi="Times New Roman" w:cs="Times New Roman"/>
          <w:sz w:val="28"/>
          <w:szCs w:val="28"/>
          <w:lang w:eastAsia="ko-KR"/>
        </w:rPr>
        <w:t xml:space="preserve">   </w:t>
      </w:r>
      <w:r w:rsidRPr="00F1438A">
        <w:rPr>
          <w:rFonts w:ascii="Times New Roman" w:hAnsi="Times New Roman" w:cs="Times New Roman"/>
          <w:color w:val="000000"/>
          <w:sz w:val="28"/>
          <w:szCs w:val="28"/>
        </w:rPr>
        <w:t>Таким образом,  группа учащихся, получивших отличную  оценку (20,80%), показала, что каждое задание ВПР выполнены более чем 80% учащимися, что соответствует высокому уровню освоения программного материала.</w:t>
      </w:r>
    </w:p>
    <w:p w:rsidR="00362A5F" w:rsidRPr="00F1438A" w:rsidRDefault="00362A5F" w:rsidP="00362A5F">
      <w:pPr>
        <w:spacing w:after="120"/>
        <w:rPr>
          <w:rFonts w:ascii="Times New Roman" w:hAnsi="Times New Roman" w:cs="Times New Roman"/>
          <w:sz w:val="28"/>
          <w:szCs w:val="28"/>
          <w:lang w:eastAsia="ko-KR"/>
        </w:rPr>
      </w:pPr>
      <w:r>
        <w:rPr>
          <w:sz w:val="28"/>
          <w:szCs w:val="28"/>
          <w:lang w:eastAsia="ko-KR"/>
        </w:rPr>
        <w:lastRenderedPageBreak/>
        <w:t xml:space="preserve">      </w:t>
      </w:r>
      <w:r w:rsidRPr="00F1438A">
        <w:rPr>
          <w:rFonts w:ascii="Times New Roman" w:hAnsi="Times New Roman" w:cs="Times New Roman"/>
          <w:sz w:val="28"/>
          <w:szCs w:val="28"/>
          <w:lang w:eastAsia="ko-KR"/>
        </w:rPr>
        <w:t xml:space="preserve">При выполнении ВПР по химии в 11 классе наибольшие затруднения у учащихся вызвали следующие задания: 9 (повышенного уровня сложности), </w:t>
      </w:r>
    </w:p>
    <w:p w:rsidR="00362A5F" w:rsidRPr="00F1438A" w:rsidRDefault="00362A5F" w:rsidP="00362A5F">
      <w:pPr>
        <w:spacing w:after="120"/>
        <w:rPr>
          <w:rFonts w:ascii="Times New Roman" w:hAnsi="Times New Roman" w:cs="Times New Roman"/>
          <w:sz w:val="28"/>
          <w:szCs w:val="28"/>
          <w:lang w:eastAsia="ko-KR"/>
        </w:rPr>
      </w:pPr>
      <w:r w:rsidRPr="00F1438A">
        <w:rPr>
          <w:rFonts w:ascii="Times New Roman" w:hAnsi="Times New Roman" w:cs="Times New Roman"/>
          <w:sz w:val="28"/>
          <w:szCs w:val="28"/>
          <w:lang w:eastAsia="ko-KR"/>
        </w:rPr>
        <w:t xml:space="preserve">10(повышенного уровня сложности), 12 (базового уровня сложности), </w:t>
      </w:r>
    </w:p>
    <w:p w:rsidR="00362A5F" w:rsidRPr="005669BA" w:rsidRDefault="00362A5F" w:rsidP="00362A5F">
      <w:pPr>
        <w:spacing w:after="120"/>
        <w:rPr>
          <w:rFonts w:ascii="Times New Roman" w:hAnsi="Times New Roman" w:cs="Times New Roman"/>
          <w:sz w:val="28"/>
          <w:szCs w:val="28"/>
          <w:lang w:eastAsia="ko-KR"/>
        </w:rPr>
      </w:pPr>
      <w:r w:rsidRPr="00F1438A">
        <w:rPr>
          <w:rFonts w:ascii="Times New Roman" w:hAnsi="Times New Roman" w:cs="Times New Roman"/>
          <w:sz w:val="28"/>
          <w:szCs w:val="28"/>
          <w:lang w:eastAsia="ko-KR"/>
        </w:rPr>
        <w:t>13(повышенного уровня сложности), 14(повышенного уровня сложности).</w:t>
      </w:r>
    </w:p>
    <w:p w:rsidR="00362A5F" w:rsidRPr="005669BA" w:rsidRDefault="00362A5F" w:rsidP="00362A5F">
      <w:pPr>
        <w:jc w:val="right"/>
        <w:rPr>
          <w:rFonts w:ascii="Times New Roman" w:hAnsi="Times New Roman" w:cs="Times New Roman"/>
          <w:sz w:val="28"/>
          <w:szCs w:val="28"/>
          <w:lang w:eastAsia="ko-KR"/>
        </w:rPr>
      </w:pPr>
      <w:r w:rsidRPr="005669BA">
        <w:rPr>
          <w:rFonts w:ascii="Times New Roman" w:hAnsi="Times New Roman" w:cs="Times New Roman"/>
          <w:sz w:val="28"/>
          <w:szCs w:val="28"/>
          <w:lang w:eastAsia="ko-KR"/>
        </w:rPr>
        <w:t>Таблица 1</w:t>
      </w:r>
      <w:r>
        <w:rPr>
          <w:rFonts w:ascii="Times New Roman" w:hAnsi="Times New Roman" w:cs="Times New Roman"/>
          <w:sz w:val="28"/>
          <w:szCs w:val="28"/>
          <w:lang w:eastAsia="ko-KR"/>
        </w:rPr>
        <w:t>0</w:t>
      </w:r>
    </w:p>
    <w:tbl>
      <w:tblPr>
        <w:tblW w:w="0" w:type="auto"/>
        <w:tblLook w:val="04A0"/>
      </w:tblPr>
      <w:tblGrid>
        <w:gridCol w:w="1076"/>
        <w:gridCol w:w="2378"/>
        <w:gridCol w:w="2357"/>
        <w:gridCol w:w="2139"/>
        <w:gridCol w:w="1621"/>
      </w:tblGrid>
      <w:tr w:rsidR="00362A5F" w:rsidRPr="00F1438A" w:rsidTr="003C42C9">
        <w:tc>
          <w:tcPr>
            <w:tcW w:w="9571" w:type="dxa"/>
            <w:gridSpan w:val="5"/>
          </w:tcPr>
          <w:p w:rsidR="00362A5F" w:rsidRDefault="00362A5F" w:rsidP="003C42C9">
            <w:pPr>
              <w:autoSpaceDE w:val="0"/>
              <w:autoSpaceDN w:val="0"/>
              <w:adjustRightInd w:val="0"/>
              <w:jc w:val="both"/>
              <w:rPr>
                <w:rFonts w:ascii="Times New Roman" w:hAnsi="Times New Roman" w:cs="Times New Roman"/>
                <w:sz w:val="28"/>
                <w:szCs w:val="28"/>
                <w:lang w:eastAsia="ko-KR"/>
              </w:rPr>
            </w:pPr>
            <w:r w:rsidRPr="00F1438A">
              <w:rPr>
                <w:rFonts w:ascii="Times New Roman" w:hAnsi="Times New Roman" w:cs="Times New Roman"/>
                <w:b/>
                <w:sz w:val="28"/>
                <w:szCs w:val="28"/>
                <w:lang w:eastAsia="ko-KR"/>
              </w:rPr>
              <w:t xml:space="preserve">       Задание</w:t>
            </w:r>
            <w:r>
              <w:rPr>
                <w:rFonts w:ascii="Times New Roman" w:hAnsi="Times New Roman" w:cs="Times New Roman"/>
                <w:b/>
                <w:sz w:val="28"/>
                <w:szCs w:val="28"/>
                <w:lang w:eastAsia="ko-KR"/>
              </w:rPr>
              <w:t xml:space="preserve"> </w:t>
            </w:r>
            <w:r w:rsidRPr="00F1438A">
              <w:rPr>
                <w:rFonts w:ascii="Times New Roman" w:hAnsi="Times New Roman" w:cs="Times New Roman"/>
                <w:b/>
                <w:sz w:val="28"/>
                <w:szCs w:val="28"/>
                <w:lang w:eastAsia="ko-KR"/>
              </w:rPr>
              <w:t xml:space="preserve"> 9</w:t>
            </w:r>
            <w:r w:rsidRPr="00F1438A">
              <w:rPr>
                <w:rFonts w:ascii="Times New Roman" w:hAnsi="Times New Roman" w:cs="Times New Roman"/>
                <w:sz w:val="28"/>
                <w:szCs w:val="28"/>
                <w:lang w:eastAsia="ko-KR"/>
              </w:rPr>
              <w:t>. Среди учеников, выполнивших работу неудовлетворительно, с этим заданием  справилось всего 2%. Лишь 13% учеников, получивших отметку «удовлетворительно» выполнили это задание. Только 53% учеников, выполнивших работу на «хорошо», справились с этим заданием успешно. Среди учеников, получивших отметку «отлично», выполнили это задание 85% писавших работу.</w:t>
            </w:r>
          </w:p>
          <w:p w:rsidR="00362A5F" w:rsidRPr="00F1438A" w:rsidRDefault="00362A5F" w:rsidP="003C42C9">
            <w:pPr>
              <w:autoSpaceDE w:val="0"/>
              <w:autoSpaceDN w:val="0"/>
              <w:adjustRightInd w:val="0"/>
              <w:jc w:val="both"/>
              <w:rPr>
                <w:rStyle w:val="fontstyle01"/>
                <w:rFonts w:ascii="Times New Roman" w:hAnsi="Times New Roman" w:cs="Times New Roman"/>
                <w:lang w:eastAsia="ko-KR"/>
              </w:rPr>
            </w:pPr>
          </w:p>
        </w:tc>
      </w:tr>
      <w:tr w:rsidR="00362A5F" w:rsidRPr="00F1438A" w:rsidTr="003C42C9">
        <w:tc>
          <w:tcPr>
            <w:tcW w:w="1076" w:type="dxa"/>
          </w:tcPr>
          <w:p w:rsidR="00362A5F" w:rsidRPr="00F1438A" w:rsidRDefault="00362A5F" w:rsidP="003C42C9">
            <w:pPr>
              <w:jc w:val="center"/>
              <w:rPr>
                <w:rFonts w:ascii="Times New Roman" w:hAnsi="Times New Roman" w:cs="Times New Roman"/>
                <w:b/>
                <w:color w:val="000000"/>
                <w:sz w:val="20"/>
                <w:szCs w:val="20"/>
              </w:rPr>
            </w:pPr>
            <w:r w:rsidRPr="00F1438A">
              <w:rPr>
                <w:rFonts w:ascii="Times New Roman" w:hAnsi="Times New Roman" w:cs="Times New Roman"/>
                <w:b/>
                <w:color w:val="000000"/>
                <w:sz w:val="20"/>
                <w:szCs w:val="20"/>
              </w:rPr>
              <w:t>№ задания</w:t>
            </w:r>
          </w:p>
        </w:tc>
        <w:tc>
          <w:tcPr>
            <w:tcW w:w="2378"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Проверяемые</w:t>
            </w:r>
          </w:p>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элементы содержания</w:t>
            </w:r>
          </w:p>
          <w:p w:rsidR="00362A5F" w:rsidRPr="00F1438A" w:rsidRDefault="00362A5F" w:rsidP="003C42C9">
            <w:pPr>
              <w:jc w:val="center"/>
              <w:rPr>
                <w:rFonts w:ascii="Times New Roman" w:hAnsi="Times New Roman" w:cs="Times New Roman"/>
                <w:b/>
                <w:color w:val="000000"/>
                <w:sz w:val="20"/>
                <w:szCs w:val="20"/>
              </w:rPr>
            </w:pPr>
          </w:p>
        </w:tc>
        <w:tc>
          <w:tcPr>
            <w:tcW w:w="2357"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Знать/понимать</w:t>
            </w:r>
          </w:p>
          <w:p w:rsidR="00362A5F" w:rsidRPr="00F1438A" w:rsidRDefault="00362A5F" w:rsidP="003C42C9">
            <w:pPr>
              <w:jc w:val="center"/>
              <w:rPr>
                <w:rFonts w:ascii="Times New Roman" w:hAnsi="Times New Roman" w:cs="Times New Roman"/>
                <w:b/>
                <w:color w:val="000000"/>
                <w:sz w:val="20"/>
                <w:szCs w:val="20"/>
              </w:rPr>
            </w:pPr>
          </w:p>
        </w:tc>
        <w:tc>
          <w:tcPr>
            <w:tcW w:w="2139"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Уметь</w:t>
            </w:r>
          </w:p>
        </w:tc>
        <w:tc>
          <w:tcPr>
            <w:tcW w:w="1621"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Использовать приобретенные знания и умения в практической деятельности</w:t>
            </w:r>
            <w:r w:rsidRPr="00F1438A">
              <w:rPr>
                <w:rFonts w:ascii="Times New Roman" w:hAnsi="Times New Roman" w:cs="Times New Roman"/>
                <w:b/>
                <w:bCs/>
                <w:color w:val="000000"/>
                <w:sz w:val="20"/>
                <w:szCs w:val="20"/>
              </w:rPr>
              <w:br/>
            </w:r>
            <w:r w:rsidRPr="00F1438A">
              <w:rPr>
                <w:rStyle w:val="fontstyle01"/>
                <w:rFonts w:ascii="Times New Roman" w:hAnsi="Times New Roman" w:cs="Times New Roman"/>
                <w:b/>
                <w:sz w:val="20"/>
                <w:szCs w:val="20"/>
              </w:rPr>
              <w:t xml:space="preserve">и повседневной жизни </w:t>
            </w:r>
            <w:proofErr w:type="gramStart"/>
            <w:r w:rsidRPr="00F1438A">
              <w:rPr>
                <w:rStyle w:val="fontstyle01"/>
                <w:rFonts w:ascii="Times New Roman" w:hAnsi="Times New Roman" w:cs="Times New Roman"/>
                <w:b/>
                <w:sz w:val="20"/>
                <w:szCs w:val="20"/>
              </w:rPr>
              <w:t>для</w:t>
            </w:r>
            <w:proofErr w:type="gramEnd"/>
          </w:p>
        </w:tc>
      </w:tr>
      <w:tr w:rsidR="00362A5F" w:rsidRPr="00F1438A" w:rsidTr="003C42C9">
        <w:tc>
          <w:tcPr>
            <w:tcW w:w="1076" w:type="dxa"/>
          </w:tcPr>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t>9</w:t>
            </w:r>
          </w:p>
          <w:p w:rsidR="00362A5F" w:rsidRPr="00F1438A" w:rsidRDefault="00362A5F" w:rsidP="003C42C9">
            <w:pPr>
              <w:jc w:val="center"/>
              <w:rPr>
                <w:rFonts w:ascii="Times New Roman" w:hAnsi="Times New Roman" w:cs="Times New Roman"/>
                <w:color w:val="000000"/>
                <w:sz w:val="28"/>
                <w:szCs w:val="28"/>
              </w:rPr>
            </w:pPr>
            <w:proofErr w:type="gramStart"/>
            <w:r w:rsidRPr="00F1438A">
              <w:rPr>
                <w:rFonts w:ascii="Times New Roman" w:hAnsi="Times New Roman" w:cs="Times New Roman"/>
                <w:color w:val="000000"/>
                <w:sz w:val="28"/>
                <w:szCs w:val="28"/>
              </w:rPr>
              <w:t>П</w:t>
            </w:r>
            <w:proofErr w:type="gramEnd"/>
          </w:p>
        </w:tc>
        <w:tc>
          <w:tcPr>
            <w:tcW w:w="2378"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Окислительно-восстановительные реакции. Окислитель и</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восстановитель</w:t>
            </w:r>
          </w:p>
          <w:p w:rsidR="00362A5F" w:rsidRPr="00F1438A" w:rsidRDefault="00362A5F" w:rsidP="003C42C9">
            <w:pPr>
              <w:rPr>
                <w:rStyle w:val="fontstyle01"/>
                <w:rFonts w:ascii="Times New Roman" w:hAnsi="Times New Roman" w:cs="Times New Roman"/>
                <w:sz w:val="20"/>
                <w:szCs w:val="20"/>
              </w:rPr>
            </w:pPr>
          </w:p>
        </w:tc>
        <w:tc>
          <w:tcPr>
            <w:tcW w:w="2357"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 xml:space="preserve">важнейшие химические понятия: </w:t>
            </w:r>
            <w:proofErr w:type="spellStart"/>
            <w:r w:rsidRPr="00F1438A">
              <w:rPr>
                <w:rStyle w:val="fontstyle01"/>
                <w:rFonts w:ascii="Times New Roman" w:hAnsi="Times New Roman" w:cs="Times New Roman"/>
                <w:sz w:val="20"/>
                <w:szCs w:val="20"/>
              </w:rPr>
              <w:t>электроотрицательность</w:t>
            </w:r>
            <w:proofErr w:type="spellEnd"/>
            <w:r w:rsidRPr="00F1438A">
              <w:rPr>
                <w:rStyle w:val="fontstyle01"/>
                <w:rFonts w:ascii="Times New Roman" w:hAnsi="Times New Roman" w:cs="Times New Roman"/>
                <w:sz w:val="20"/>
                <w:szCs w:val="20"/>
              </w:rPr>
              <w:t xml:space="preserve">, степень окисления, </w:t>
            </w:r>
          </w:p>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окислитель</w:t>
            </w:r>
            <w:r w:rsidRPr="00F1438A">
              <w:rPr>
                <w:rFonts w:ascii="Times New Roman" w:hAnsi="Times New Roman" w:cs="Times New Roman"/>
                <w:color w:val="000000"/>
                <w:sz w:val="20"/>
                <w:szCs w:val="20"/>
              </w:rPr>
              <w:t xml:space="preserve"> </w:t>
            </w:r>
            <w:r w:rsidRPr="00F1438A">
              <w:rPr>
                <w:rStyle w:val="fontstyle01"/>
                <w:rFonts w:ascii="Times New Roman" w:hAnsi="Times New Roman" w:cs="Times New Roman"/>
                <w:sz w:val="20"/>
                <w:szCs w:val="20"/>
              </w:rPr>
              <w:t>и восстановитель, окисление и восстановление;</w:t>
            </w:r>
          </w:p>
          <w:p w:rsidR="00362A5F" w:rsidRPr="00F1438A" w:rsidRDefault="00362A5F" w:rsidP="003C42C9">
            <w:pPr>
              <w:rPr>
                <w:rFonts w:ascii="Times New Roman" w:hAnsi="Times New Roman" w:cs="Times New Roman"/>
                <w:sz w:val="20"/>
                <w:szCs w:val="20"/>
              </w:rPr>
            </w:pPr>
          </w:p>
          <w:p w:rsidR="00362A5F" w:rsidRPr="00F1438A" w:rsidRDefault="00362A5F" w:rsidP="003C42C9">
            <w:pPr>
              <w:rPr>
                <w:rStyle w:val="fontstyle01"/>
                <w:rFonts w:ascii="Times New Roman" w:hAnsi="Times New Roman" w:cs="Times New Roman"/>
                <w:sz w:val="20"/>
                <w:szCs w:val="20"/>
              </w:rPr>
            </w:pPr>
          </w:p>
        </w:tc>
        <w:tc>
          <w:tcPr>
            <w:tcW w:w="2139" w:type="dxa"/>
          </w:tcPr>
          <w:p w:rsidR="00362A5F" w:rsidRPr="00F1438A" w:rsidRDefault="00362A5F" w:rsidP="003C42C9">
            <w:pPr>
              <w:rPr>
                <w:rStyle w:val="fontstyle21"/>
                <w:rFonts w:ascii="Times New Roman" w:hAnsi="Times New Roman" w:cs="Times New Roman"/>
                <w:i w:val="0"/>
                <w:sz w:val="20"/>
                <w:szCs w:val="20"/>
              </w:rPr>
            </w:pPr>
            <w:r w:rsidRPr="00F1438A">
              <w:rPr>
                <w:rStyle w:val="fontstyle01"/>
                <w:rFonts w:ascii="Times New Roman" w:hAnsi="Times New Roman" w:cs="Times New Roman"/>
                <w:i/>
                <w:sz w:val="20"/>
                <w:szCs w:val="20"/>
              </w:rPr>
              <w:t xml:space="preserve">определять </w:t>
            </w:r>
            <w:r w:rsidRPr="00F1438A">
              <w:rPr>
                <w:rStyle w:val="fontstyle21"/>
                <w:rFonts w:ascii="Times New Roman" w:hAnsi="Times New Roman" w:cs="Times New Roman"/>
                <w:sz w:val="20"/>
                <w:szCs w:val="20"/>
              </w:rPr>
              <w:t>степень окисления химических элементов, окислитель и восстановитель;</w:t>
            </w:r>
          </w:p>
          <w:p w:rsidR="00362A5F" w:rsidRPr="00F1438A" w:rsidRDefault="00362A5F" w:rsidP="003C42C9">
            <w:pPr>
              <w:rPr>
                <w:rStyle w:val="fontstyle01"/>
                <w:rFonts w:ascii="Times New Roman" w:hAnsi="Times New Roman" w:cs="Times New Roman"/>
                <w:sz w:val="20"/>
                <w:szCs w:val="20"/>
              </w:rPr>
            </w:pPr>
            <w:r w:rsidRPr="00F1438A">
              <w:rPr>
                <w:rFonts w:ascii="Times New Roman" w:hAnsi="Times New Roman" w:cs="Times New Roman"/>
                <w:i/>
                <w:iCs/>
                <w:color w:val="000000"/>
                <w:sz w:val="20"/>
                <w:szCs w:val="20"/>
              </w:rPr>
              <w:t xml:space="preserve">объяснять </w:t>
            </w:r>
            <w:r w:rsidRPr="00F1438A">
              <w:rPr>
                <w:rFonts w:ascii="Times New Roman" w:hAnsi="Times New Roman" w:cs="Times New Roman"/>
                <w:color w:val="000000"/>
                <w:sz w:val="20"/>
                <w:szCs w:val="20"/>
              </w:rPr>
              <w:t xml:space="preserve">сущность </w:t>
            </w:r>
            <w:proofErr w:type="spellStart"/>
            <w:r w:rsidRPr="00F1438A">
              <w:rPr>
                <w:rFonts w:ascii="Times New Roman" w:hAnsi="Times New Roman" w:cs="Times New Roman"/>
                <w:color w:val="000000"/>
                <w:sz w:val="20"/>
                <w:szCs w:val="20"/>
              </w:rPr>
              <w:t>окислительно</w:t>
            </w:r>
            <w:proofErr w:type="spellEnd"/>
            <w:r w:rsidRPr="00F1438A">
              <w:rPr>
                <w:rFonts w:ascii="Times New Roman" w:hAnsi="Times New Roman" w:cs="Times New Roman"/>
                <w:color w:val="000000"/>
                <w:sz w:val="20"/>
                <w:szCs w:val="20"/>
              </w:rPr>
              <w:t xml:space="preserve"> – восстановительных реакций; </w:t>
            </w:r>
            <w:r w:rsidRPr="00F1438A">
              <w:rPr>
                <w:rFonts w:ascii="Times New Roman" w:hAnsi="Times New Roman" w:cs="Times New Roman"/>
                <w:color w:val="000000"/>
                <w:sz w:val="20"/>
                <w:szCs w:val="20"/>
              </w:rPr>
              <w:br/>
            </w:r>
          </w:p>
        </w:tc>
        <w:tc>
          <w:tcPr>
            <w:tcW w:w="1621" w:type="dxa"/>
          </w:tcPr>
          <w:p w:rsidR="00362A5F" w:rsidRPr="00F1438A" w:rsidRDefault="00362A5F" w:rsidP="003C42C9">
            <w:pPr>
              <w:rPr>
                <w:rStyle w:val="fontstyle01"/>
                <w:rFonts w:ascii="Times New Roman" w:hAnsi="Times New Roman" w:cs="Times New Roman"/>
                <w:sz w:val="20"/>
                <w:szCs w:val="20"/>
              </w:rPr>
            </w:pPr>
          </w:p>
        </w:tc>
      </w:tr>
      <w:tr w:rsidR="00362A5F" w:rsidRPr="00F1438A" w:rsidTr="003C42C9">
        <w:tc>
          <w:tcPr>
            <w:tcW w:w="9571" w:type="dxa"/>
            <w:gridSpan w:val="5"/>
          </w:tcPr>
          <w:p w:rsidR="00362A5F" w:rsidRPr="00F1438A" w:rsidRDefault="00362A5F" w:rsidP="003C42C9">
            <w:pPr>
              <w:rPr>
                <w:rStyle w:val="fontstyle01"/>
                <w:rFonts w:ascii="Times New Roman" w:hAnsi="Times New Roman" w:cs="Times New Roman"/>
                <w:sz w:val="20"/>
                <w:szCs w:val="20"/>
              </w:rPr>
            </w:pPr>
          </w:p>
          <w:p w:rsidR="00362A5F" w:rsidRDefault="00362A5F" w:rsidP="003C42C9">
            <w:pPr>
              <w:autoSpaceDE w:val="0"/>
              <w:autoSpaceDN w:val="0"/>
              <w:adjustRightInd w:val="0"/>
              <w:ind w:firstLine="567"/>
              <w:jc w:val="both"/>
              <w:rPr>
                <w:rFonts w:ascii="Times New Roman" w:hAnsi="Times New Roman" w:cs="Times New Roman"/>
                <w:sz w:val="28"/>
                <w:szCs w:val="28"/>
                <w:lang w:eastAsia="ko-KR"/>
              </w:rPr>
            </w:pPr>
            <w:r w:rsidRPr="00F1438A">
              <w:rPr>
                <w:rFonts w:ascii="Times New Roman" w:hAnsi="Times New Roman" w:cs="Times New Roman"/>
                <w:b/>
                <w:sz w:val="28"/>
                <w:szCs w:val="28"/>
                <w:lang w:eastAsia="ko-KR"/>
              </w:rPr>
              <w:t>Задание</w:t>
            </w:r>
            <w:r>
              <w:rPr>
                <w:rFonts w:ascii="Times New Roman" w:hAnsi="Times New Roman" w:cs="Times New Roman"/>
                <w:b/>
                <w:sz w:val="28"/>
                <w:szCs w:val="28"/>
                <w:lang w:eastAsia="ko-KR"/>
              </w:rPr>
              <w:t xml:space="preserve"> </w:t>
            </w:r>
            <w:r w:rsidRPr="00F1438A">
              <w:rPr>
                <w:rFonts w:ascii="Times New Roman" w:hAnsi="Times New Roman" w:cs="Times New Roman"/>
                <w:b/>
                <w:sz w:val="28"/>
                <w:szCs w:val="28"/>
                <w:lang w:eastAsia="ko-KR"/>
              </w:rPr>
              <w:t xml:space="preserve">10. </w:t>
            </w:r>
            <w:r w:rsidRPr="00F1438A">
              <w:rPr>
                <w:rFonts w:ascii="Times New Roman" w:hAnsi="Times New Roman" w:cs="Times New Roman"/>
                <w:sz w:val="28"/>
                <w:szCs w:val="28"/>
                <w:lang w:eastAsia="ko-KR"/>
              </w:rPr>
              <w:t>Среди учеников, выполнивших работу неудовлетворительно, с этим заданием  справилось всего 2%. Лишь 24% учеников, получивших отметку «удовлетворительно» выполнили это задание. Только 63% учеников, выполнивших работу на «хорошо», справились с этим заданием успешно. Среди учеников, получивших отметку «отлично», выполнили это задание 89% писавших работу.</w:t>
            </w:r>
          </w:p>
          <w:p w:rsidR="00362A5F" w:rsidRPr="00F1438A" w:rsidRDefault="00362A5F" w:rsidP="003C42C9">
            <w:pPr>
              <w:autoSpaceDE w:val="0"/>
              <w:autoSpaceDN w:val="0"/>
              <w:adjustRightInd w:val="0"/>
              <w:ind w:firstLine="567"/>
              <w:jc w:val="both"/>
              <w:rPr>
                <w:rStyle w:val="fontstyle01"/>
                <w:rFonts w:ascii="Times New Roman" w:hAnsi="Times New Roman" w:cs="Times New Roman"/>
                <w:lang w:eastAsia="ko-KR"/>
              </w:rPr>
            </w:pPr>
          </w:p>
        </w:tc>
      </w:tr>
      <w:tr w:rsidR="00362A5F" w:rsidRPr="00F1438A" w:rsidTr="003C42C9">
        <w:tc>
          <w:tcPr>
            <w:tcW w:w="1076" w:type="dxa"/>
          </w:tcPr>
          <w:p w:rsidR="00362A5F" w:rsidRPr="00F1438A" w:rsidRDefault="00362A5F" w:rsidP="003C42C9">
            <w:pPr>
              <w:jc w:val="center"/>
              <w:rPr>
                <w:rFonts w:ascii="Times New Roman" w:hAnsi="Times New Roman" w:cs="Times New Roman"/>
                <w:b/>
                <w:color w:val="000000"/>
                <w:sz w:val="20"/>
                <w:szCs w:val="20"/>
              </w:rPr>
            </w:pPr>
            <w:r w:rsidRPr="00F1438A">
              <w:rPr>
                <w:rFonts w:ascii="Times New Roman" w:hAnsi="Times New Roman" w:cs="Times New Roman"/>
                <w:b/>
                <w:color w:val="000000"/>
                <w:sz w:val="20"/>
                <w:szCs w:val="20"/>
              </w:rPr>
              <w:lastRenderedPageBreak/>
              <w:t>№ задания</w:t>
            </w:r>
          </w:p>
        </w:tc>
        <w:tc>
          <w:tcPr>
            <w:tcW w:w="2378"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Проверяемые</w:t>
            </w:r>
          </w:p>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элементы содержания</w:t>
            </w:r>
          </w:p>
          <w:p w:rsidR="00362A5F" w:rsidRPr="00F1438A" w:rsidRDefault="00362A5F" w:rsidP="003C42C9">
            <w:pPr>
              <w:jc w:val="center"/>
              <w:rPr>
                <w:rFonts w:ascii="Times New Roman" w:hAnsi="Times New Roman" w:cs="Times New Roman"/>
                <w:b/>
                <w:color w:val="000000"/>
                <w:sz w:val="20"/>
                <w:szCs w:val="20"/>
              </w:rPr>
            </w:pPr>
          </w:p>
        </w:tc>
        <w:tc>
          <w:tcPr>
            <w:tcW w:w="2357"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Знать/понимать</w:t>
            </w:r>
          </w:p>
          <w:p w:rsidR="00362A5F" w:rsidRPr="00F1438A" w:rsidRDefault="00362A5F" w:rsidP="003C42C9">
            <w:pPr>
              <w:jc w:val="center"/>
              <w:rPr>
                <w:rFonts w:ascii="Times New Roman" w:hAnsi="Times New Roman" w:cs="Times New Roman"/>
                <w:b/>
                <w:color w:val="000000"/>
                <w:sz w:val="20"/>
                <w:szCs w:val="20"/>
              </w:rPr>
            </w:pPr>
          </w:p>
        </w:tc>
        <w:tc>
          <w:tcPr>
            <w:tcW w:w="2139"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Уметь</w:t>
            </w:r>
          </w:p>
        </w:tc>
        <w:tc>
          <w:tcPr>
            <w:tcW w:w="1621"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Использовать приобретенные знания и умения в практической деятельности</w:t>
            </w:r>
            <w:r w:rsidRPr="00F1438A">
              <w:rPr>
                <w:rFonts w:ascii="Times New Roman" w:hAnsi="Times New Roman" w:cs="Times New Roman"/>
                <w:b/>
                <w:bCs/>
                <w:color w:val="000000"/>
                <w:sz w:val="20"/>
                <w:szCs w:val="20"/>
              </w:rPr>
              <w:br/>
            </w:r>
            <w:r w:rsidRPr="00F1438A">
              <w:rPr>
                <w:rStyle w:val="fontstyle01"/>
                <w:rFonts w:ascii="Times New Roman" w:hAnsi="Times New Roman" w:cs="Times New Roman"/>
                <w:b/>
                <w:sz w:val="20"/>
                <w:szCs w:val="20"/>
              </w:rPr>
              <w:t xml:space="preserve">и повседневной жизни </w:t>
            </w:r>
            <w:proofErr w:type="gramStart"/>
            <w:r w:rsidRPr="00F1438A">
              <w:rPr>
                <w:rStyle w:val="fontstyle01"/>
                <w:rFonts w:ascii="Times New Roman" w:hAnsi="Times New Roman" w:cs="Times New Roman"/>
                <w:b/>
                <w:sz w:val="20"/>
                <w:szCs w:val="20"/>
              </w:rPr>
              <w:t>для</w:t>
            </w:r>
            <w:proofErr w:type="gramEnd"/>
          </w:p>
        </w:tc>
      </w:tr>
      <w:tr w:rsidR="00362A5F" w:rsidRPr="00F1438A" w:rsidTr="003C42C9">
        <w:tc>
          <w:tcPr>
            <w:tcW w:w="1076" w:type="dxa"/>
          </w:tcPr>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t>10</w:t>
            </w:r>
          </w:p>
          <w:p w:rsidR="00362A5F" w:rsidRPr="00F1438A" w:rsidRDefault="00362A5F" w:rsidP="003C42C9">
            <w:pPr>
              <w:jc w:val="center"/>
              <w:rPr>
                <w:rFonts w:ascii="Times New Roman" w:hAnsi="Times New Roman" w:cs="Times New Roman"/>
                <w:color w:val="000000"/>
                <w:sz w:val="28"/>
                <w:szCs w:val="28"/>
              </w:rPr>
            </w:pPr>
            <w:proofErr w:type="gramStart"/>
            <w:r w:rsidRPr="00F1438A">
              <w:rPr>
                <w:rFonts w:ascii="Times New Roman" w:hAnsi="Times New Roman" w:cs="Times New Roman"/>
                <w:color w:val="000000"/>
                <w:sz w:val="28"/>
                <w:szCs w:val="28"/>
              </w:rPr>
              <w:t>П</w:t>
            </w:r>
            <w:proofErr w:type="gramEnd"/>
          </w:p>
        </w:tc>
        <w:tc>
          <w:tcPr>
            <w:tcW w:w="2378"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Взаимосвязь различных классов неорганических веществ</w:t>
            </w:r>
          </w:p>
          <w:p w:rsidR="00362A5F" w:rsidRPr="00F1438A" w:rsidRDefault="00362A5F" w:rsidP="003C42C9">
            <w:pPr>
              <w:rPr>
                <w:rStyle w:val="fontstyle01"/>
                <w:rFonts w:ascii="Times New Roman" w:hAnsi="Times New Roman" w:cs="Times New Roman"/>
                <w:sz w:val="20"/>
                <w:szCs w:val="20"/>
              </w:rPr>
            </w:pPr>
          </w:p>
        </w:tc>
        <w:tc>
          <w:tcPr>
            <w:tcW w:w="2357" w:type="dxa"/>
          </w:tcPr>
          <w:p w:rsidR="00362A5F" w:rsidRPr="00F1438A" w:rsidRDefault="00362A5F" w:rsidP="003C42C9">
            <w:pPr>
              <w:rPr>
                <w:rStyle w:val="fontstyle01"/>
                <w:rFonts w:ascii="Times New Roman" w:hAnsi="Times New Roman" w:cs="Times New Roman"/>
                <w:sz w:val="20"/>
                <w:szCs w:val="20"/>
              </w:rPr>
            </w:pPr>
            <w:proofErr w:type="gramStart"/>
            <w:r w:rsidRPr="00F1438A">
              <w:rPr>
                <w:rStyle w:val="fontstyle01"/>
                <w:rFonts w:ascii="Times New Roman" w:hAnsi="Times New Roman" w:cs="Times New Roman"/>
                <w:sz w:val="20"/>
                <w:szCs w:val="20"/>
              </w:rPr>
              <w:t xml:space="preserve">химические свойства простых веществ, оксидов, кислот, оснований, </w:t>
            </w:r>
            <w:proofErr w:type="spellStart"/>
            <w:r w:rsidRPr="00F1438A">
              <w:rPr>
                <w:rStyle w:val="fontstyle01"/>
                <w:rFonts w:ascii="Times New Roman" w:hAnsi="Times New Roman" w:cs="Times New Roman"/>
                <w:sz w:val="20"/>
                <w:szCs w:val="20"/>
              </w:rPr>
              <w:t>амфотерных</w:t>
            </w:r>
            <w:proofErr w:type="spellEnd"/>
            <w:r w:rsidRPr="00F1438A">
              <w:rPr>
                <w:rStyle w:val="fontstyle01"/>
                <w:rFonts w:ascii="Times New Roman" w:hAnsi="Times New Roman" w:cs="Times New Roman"/>
                <w:sz w:val="20"/>
                <w:szCs w:val="20"/>
              </w:rPr>
              <w:t xml:space="preserve"> </w:t>
            </w:r>
            <w:proofErr w:type="spellStart"/>
            <w:r w:rsidRPr="00F1438A">
              <w:rPr>
                <w:rStyle w:val="fontstyle01"/>
                <w:rFonts w:ascii="Times New Roman" w:hAnsi="Times New Roman" w:cs="Times New Roman"/>
                <w:sz w:val="20"/>
                <w:szCs w:val="20"/>
              </w:rPr>
              <w:t>гидроксидов</w:t>
            </w:r>
            <w:proofErr w:type="spellEnd"/>
            <w:r w:rsidRPr="00F1438A">
              <w:rPr>
                <w:rStyle w:val="fontstyle01"/>
                <w:rFonts w:ascii="Times New Roman" w:hAnsi="Times New Roman" w:cs="Times New Roman"/>
                <w:sz w:val="20"/>
                <w:szCs w:val="20"/>
              </w:rPr>
              <w:t>, солей; знать важнейшие вещества и материалы: основные металлы и сплавы; основные</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неметаллы; серная, соляная, азотная и уксусная кислоты; щелочи, аммиак,</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минеральные удобрения;</w:t>
            </w:r>
            <w:proofErr w:type="gramEnd"/>
          </w:p>
          <w:p w:rsidR="00362A5F" w:rsidRPr="00F1438A" w:rsidRDefault="00362A5F" w:rsidP="003C42C9">
            <w:pPr>
              <w:rPr>
                <w:rStyle w:val="fontstyle01"/>
                <w:rFonts w:ascii="Times New Roman" w:hAnsi="Times New Roman" w:cs="Times New Roman"/>
                <w:sz w:val="20"/>
                <w:szCs w:val="20"/>
              </w:rPr>
            </w:pPr>
          </w:p>
        </w:tc>
        <w:tc>
          <w:tcPr>
            <w:tcW w:w="2139" w:type="dxa"/>
          </w:tcPr>
          <w:p w:rsidR="00362A5F" w:rsidRPr="00F1438A" w:rsidRDefault="00362A5F" w:rsidP="003C42C9">
            <w:pPr>
              <w:rPr>
                <w:rFonts w:ascii="Times New Roman" w:hAnsi="Times New Roman" w:cs="Times New Roman"/>
                <w:i/>
                <w:sz w:val="20"/>
                <w:szCs w:val="20"/>
              </w:rPr>
            </w:pPr>
            <w:r w:rsidRPr="00F1438A">
              <w:rPr>
                <w:rStyle w:val="fontstyle01"/>
                <w:rFonts w:ascii="Times New Roman" w:hAnsi="Times New Roman" w:cs="Times New Roman"/>
                <w:i/>
                <w:sz w:val="20"/>
                <w:szCs w:val="20"/>
              </w:rPr>
              <w:t xml:space="preserve">составлять </w:t>
            </w:r>
            <w:r w:rsidRPr="00F1438A">
              <w:rPr>
                <w:rStyle w:val="fontstyle21"/>
                <w:rFonts w:ascii="Times New Roman" w:hAnsi="Times New Roman" w:cs="Times New Roman"/>
                <w:sz w:val="20"/>
                <w:szCs w:val="20"/>
              </w:rPr>
              <w:t>уравнения реакций</w:t>
            </w:r>
            <w:r w:rsidRPr="00F1438A">
              <w:rPr>
                <w:rFonts w:ascii="Times New Roman" w:hAnsi="Times New Roman" w:cs="Times New Roman"/>
                <w:i/>
                <w:color w:val="000000"/>
                <w:sz w:val="20"/>
                <w:szCs w:val="20"/>
              </w:rPr>
              <w:br/>
            </w:r>
            <w:r w:rsidRPr="00F1438A">
              <w:rPr>
                <w:rStyle w:val="fontstyle21"/>
                <w:rFonts w:ascii="Times New Roman" w:hAnsi="Times New Roman" w:cs="Times New Roman"/>
                <w:sz w:val="20"/>
                <w:szCs w:val="20"/>
              </w:rPr>
              <w:t>изученных типов (электролитической диссоциации, ионного обмена,</w:t>
            </w:r>
            <w:r w:rsidRPr="00F1438A">
              <w:rPr>
                <w:rFonts w:ascii="Times New Roman" w:hAnsi="Times New Roman" w:cs="Times New Roman"/>
                <w:i/>
                <w:color w:val="000000"/>
                <w:sz w:val="20"/>
                <w:szCs w:val="20"/>
              </w:rPr>
              <w:br/>
            </w:r>
            <w:r w:rsidRPr="00F1438A">
              <w:rPr>
                <w:rStyle w:val="fontstyle21"/>
                <w:rFonts w:ascii="Times New Roman" w:hAnsi="Times New Roman" w:cs="Times New Roman"/>
                <w:sz w:val="20"/>
                <w:szCs w:val="20"/>
              </w:rPr>
              <w:t>окислительно-восстановительных).</w:t>
            </w:r>
          </w:p>
          <w:p w:rsidR="00362A5F" w:rsidRPr="00F1438A" w:rsidRDefault="00362A5F" w:rsidP="003C42C9">
            <w:pPr>
              <w:rPr>
                <w:rStyle w:val="fontstyle01"/>
                <w:rFonts w:ascii="Times New Roman" w:hAnsi="Times New Roman" w:cs="Times New Roman"/>
                <w:i/>
                <w:sz w:val="20"/>
                <w:szCs w:val="20"/>
              </w:rPr>
            </w:pPr>
          </w:p>
        </w:tc>
        <w:tc>
          <w:tcPr>
            <w:tcW w:w="1621" w:type="dxa"/>
          </w:tcPr>
          <w:p w:rsidR="00362A5F" w:rsidRPr="00F1438A" w:rsidRDefault="00362A5F" w:rsidP="003C42C9">
            <w:pPr>
              <w:rPr>
                <w:rStyle w:val="fontstyle01"/>
                <w:rFonts w:ascii="Times New Roman" w:hAnsi="Times New Roman" w:cs="Times New Roman"/>
                <w:sz w:val="20"/>
                <w:szCs w:val="20"/>
              </w:rPr>
            </w:pPr>
          </w:p>
        </w:tc>
      </w:tr>
      <w:tr w:rsidR="00362A5F" w:rsidRPr="00F1438A" w:rsidTr="003C42C9">
        <w:tc>
          <w:tcPr>
            <w:tcW w:w="9571" w:type="dxa"/>
            <w:gridSpan w:val="5"/>
          </w:tcPr>
          <w:p w:rsidR="00362A5F" w:rsidRPr="00F1438A" w:rsidRDefault="00362A5F" w:rsidP="003C42C9">
            <w:pPr>
              <w:autoSpaceDE w:val="0"/>
              <w:autoSpaceDN w:val="0"/>
              <w:adjustRightInd w:val="0"/>
              <w:ind w:firstLine="567"/>
              <w:jc w:val="both"/>
              <w:rPr>
                <w:rFonts w:ascii="Times New Roman" w:hAnsi="Times New Roman" w:cs="Times New Roman"/>
                <w:b/>
                <w:sz w:val="28"/>
                <w:szCs w:val="28"/>
                <w:lang w:eastAsia="ko-KR"/>
              </w:rPr>
            </w:pPr>
          </w:p>
          <w:p w:rsidR="00362A5F" w:rsidRPr="00F1438A" w:rsidRDefault="00362A5F" w:rsidP="003C42C9">
            <w:pPr>
              <w:autoSpaceDE w:val="0"/>
              <w:autoSpaceDN w:val="0"/>
              <w:adjustRightInd w:val="0"/>
              <w:ind w:firstLine="567"/>
              <w:jc w:val="both"/>
              <w:rPr>
                <w:rStyle w:val="fontstyle01"/>
                <w:rFonts w:ascii="Times New Roman" w:hAnsi="Times New Roman" w:cs="Times New Roman"/>
                <w:lang w:eastAsia="ko-KR"/>
              </w:rPr>
            </w:pPr>
            <w:r w:rsidRPr="00F1438A">
              <w:rPr>
                <w:rFonts w:ascii="Times New Roman" w:hAnsi="Times New Roman" w:cs="Times New Roman"/>
                <w:b/>
                <w:sz w:val="28"/>
                <w:szCs w:val="28"/>
                <w:lang w:eastAsia="ko-KR"/>
              </w:rPr>
              <w:t>Задание</w:t>
            </w:r>
            <w:r>
              <w:rPr>
                <w:rFonts w:ascii="Times New Roman" w:hAnsi="Times New Roman" w:cs="Times New Roman"/>
                <w:b/>
                <w:sz w:val="28"/>
                <w:szCs w:val="28"/>
                <w:lang w:eastAsia="ko-KR"/>
              </w:rPr>
              <w:t xml:space="preserve"> </w:t>
            </w:r>
            <w:r w:rsidRPr="00F1438A">
              <w:rPr>
                <w:rFonts w:ascii="Times New Roman" w:hAnsi="Times New Roman" w:cs="Times New Roman"/>
                <w:b/>
                <w:sz w:val="28"/>
                <w:szCs w:val="28"/>
                <w:lang w:eastAsia="ko-KR"/>
              </w:rPr>
              <w:t>12.</w:t>
            </w:r>
            <w:r w:rsidRPr="00F1438A">
              <w:rPr>
                <w:rFonts w:ascii="Times New Roman" w:hAnsi="Times New Roman" w:cs="Times New Roman"/>
                <w:sz w:val="28"/>
                <w:szCs w:val="28"/>
                <w:lang w:eastAsia="ko-KR"/>
              </w:rPr>
              <w:t xml:space="preserve"> Среди учеников, выполнивших работу неудовлетворительно, с этим заданием  справилось всего 3%. Лишь 19% учеников, получивших отметку «удовлетворительно» выполнили это задание. Только 52% учеников, выполнивших работу на «хорошо», справились с этим заданием успешно. Среди учеников, получивших отметку «отлично», выполнили это задание 90% писавших работу.</w:t>
            </w:r>
            <w:r>
              <w:rPr>
                <w:rFonts w:ascii="Times New Roman" w:hAnsi="Times New Roman" w:cs="Times New Roman"/>
                <w:sz w:val="28"/>
                <w:szCs w:val="28"/>
                <w:lang w:eastAsia="ko-KR"/>
              </w:rPr>
              <w:br/>
            </w:r>
          </w:p>
        </w:tc>
      </w:tr>
      <w:tr w:rsidR="00362A5F" w:rsidRPr="00F1438A" w:rsidTr="003C42C9">
        <w:tc>
          <w:tcPr>
            <w:tcW w:w="1076" w:type="dxa"/>
          </w:tcPr>
          <w:p w:rsidR="00362A5F" w:rsidRPr="00F1438A" w:rsidRDefault="00362A5F" w:rsidP="003C42C9">
            <w:pPr>
              <w:jc w:val="center"/>
              <w:rPr>
                <w:rFonts w:ascii="Times New Roman" w:hAnsi="Times New Roman" w:cs="Times New Roman"/>
                <w:b/>
                <w:color w:val="000000"/>
                <w:sz w:val="20"/>
                <w:szCs w:val="20"/>
              </w:rPr>
            </w:pPr>
            <w:r w:rsidRPr="00F1438A">
              <w:rPr>
                <w:rFonts w:ascii="Times New Roman" w:hAnsi="Times New Roman" w:cs="Times New Roman"/>
                <w:b/>
                <w:color w:val="000000"/>
                <w:sz w:val="20"/>
                <w:szCs w:val="20"/>
              </w:rPr>
              <w:t>№ задания</w:t>
            </w:r>
          </w:p>
        </w:tc>
        <w:tc>
          <w:tcPr>
            <w:tcW w:w="2378"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Проверяемые</w:t>
            </w:r>
          </w:p>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элементы содержания</w:t>
            </w:r>
          </w:p>
          <w:p w:rsidR="00362A5F" w:rsidRPr="00F1438A" w:rsidRDefault="00362A5F" w:rsidP="003C42C9">
            <w:pPr>
              <w:jc w:val="center"/>
              <w:rPr>
                <w:rFonts w:ascii="Times New Roman" w:hAnsi="Times New Roman" w:cs="Times New Roman"/>
                <w:b/>
                <w:color w:val="000000"/>
                <w:sz w:val="20"/>
                <w:szCs w:val="20"/>
              </w:rPr>
            </w:pPr>
          </w:p>
        </w:tc>
        <w:tc>
          <w:tcPr>
            <w:tcW w:w="2357"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Знать/понимать</w:t>
            </w:r>
          </w:p>
          <w:p w:rsidR="00362A5F" w:rsidRPr="00F1438A" w:rsidRDefault="00362A5F" w:rsidP="003C42C9">
            <w:pPr>
              <w:jc w:val="center"/>
              <w:rPr>
                <w:rFonts w:ascii="Times New Roman" w:hAnsi="Times New Roman" w:cs="Times New Roman"/>
                <w:b/>
                <w:color w:val="000000"/>
                <w:sz w:val="20"/>
                <w:szCs w:val="20"/>
              </w:rPr>
            </w:pPr>
          </w:p>
        </w:tc>
        <w:tc>
          <w:tcPr>
            <w:tcW w:w="2139"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Уметь</w:t>
            </w:r>
          </w:p>
        </w:tc>
        <w:tc>
          <w:tcPr>
            <w:tcW w:w="1621"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Использовать приобретенные знания и умения в практической деятельности</w:t>
            </w:r>
            <w:r w:rsidRPr="00F1438A">
              <w:rPr>
                <w:rFonts w:ascii="Times New Roman" w:hAnsi="Times New Roman" w:cs="Times New Roman"/>
                <w:b/>
                <w:bCs/>
                <w:color w:val="000000"/>
                <w:sz w:val="20"/>
                <w:szCs w:val="20"/>
              </w:rPr>
              <w:br/>
            </w:r>
            <w:r w:rsidRPr="00F1438A">
              <w:rPr>
                <w:rStyle w:val="fontstyle01"/>
                <w:rFonts w:ascii="Times New Roman" w:hAnsi="Times New Roman" w:cs="Times New Roman"/>
                <w:b/>
                <w:sz w:val="20"/>
                <w:szCs w:val="20"/>
              </w:rPr>
              <w:t xml:space="preserve">и повседневной жизни </w:t>
            </w:r>
            <w:proofErr w:type="gramStart"/>
            <w:r w:rsidRPr="00F1438A">
              <w:rPr>
                <w:rStyle w:val="fontstyle01"/>
                <w:rFonts w:ascii="Times New Roman" w:hAnsi="Times New Roman" w:cs="Times New Roman"/>
                <w:b/>
                <w:sz w:val="20"/>
                <w:szCs w:val="20"/>
              </w:rPr>
              <w:t>для</w:t>
            </w:r>
            <w:proofErr w:type="gramEnd"/>
          </w:p>
        </w:tc>
      </w:tr>
      <w:tr w:rsidR="00362A5F" w:rsidRPr="00F1438A" w:rsidTr="003C42C9">
        <w:tc>
          <w:tcPr>
            <w:tcW w:w="1076" w:type="dxa"/>
          </w:tcPr>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t>12</w:t>
            </w:r>
          </w:p>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lastRenderedPageBreak/>
              <w:t>Б</w:t>
            </w:r>
          </w:p>
        </w:tc>
        <w:tc>
          <w:tcPr>
            <w:tcW w:w="2378" w:type="dxa"/>
          </w:tcPr>
          <w:p w:rsidR="00362A5F" w:rsidRPr="00F1438A" w:rsidRDefault="00362A5F" w:rsidP="003C42C9">
            <w:pPr>
              <w:rPr>
                <w:rStyle w:val="fontstyle01"/>
                <w:rFonts w:ascii="Times New Roman" w:hAnsi="Times New Roman" w:cs="Times New Roman"/>
                <w:sz w:val="20"/>
                <w:szCs w:val="20"/>
              </w:rPr>
            </w:pPr>
            <w:r w:rsidRPr="00F1438A">
              <w:rPr>
                <w:rStyle w:val="fontstyle01"/>
                <w:rFonts w:ascii="Times New Roman" w:hAnsi="Times New Roman" w:cs="Times New Roman"/>
                <w:sz w:val="20"/>
                <w:szCs w:val="20"/>
              </w:rPr>
              <w:lastRenderedPageBreak/>
              <w:t xml:space="preserve">Углеводороды: </w:t>
            </w:r>
            <w:proofErr w:type="spellStart"/>
            <w:r w:rsidRPr="00F1438A">
              <w:rPr>
                <w:rStyle w:val="fontstyle01"/>
                <w:rFonts w:ascii="Times New Roman" w:hAnsi="Times New Roman" w:cs="Times New Roman"/>
                <w:sz w:val="20"/>
                <w:szCs w:val="20"/>
              </w:rPr>
              <w:t>алканы</w:t>
            </w:r>
            <w:proofErr w:type="spellEnd"/>
            <w:r w:rsidRPr="00F1438A">
              <w:rPr>
                <w:rStyle w:val="fontstyle01"/>
                <w:rFonts w:ascii="Times New Roman" w:hAnsi="Times New Roman" w:cs="Times New Roman"/>
                <w:sz w:val="20"/>
                <w:szCs w:val="20"/>
              </w:rPr>
              <w:t xml:space="preserve">, </w:t>
            </w:r>
            <w:proofErr w:type="spellStart"/>
            <w:r w:rsidRPr="00F1438A">
              <w:rPr>
                <w:rStyle w:val="fontstyle01"/>
                <w:rFonts w:ascii="Times New Roman" w:hAnsi="Times New Roman" w:cs="Times New Roman"/>
                <w:sz w:val="20"/>
                <w:szCs w:val="20"/>
              </w:rPr>
              <w:t>алкены</w:t>
            </w:r>
            <w:proofErr w:type="spellEnd"/>
            <w:r w:rsidRPr="00F1438A">
              <w:rPr>
                <w:rStyle w:val="fontstyle01"/>
                <w:rFonts w:ascii="Times New Roman" w:hAnsi="Times New Roman" w:cs="Times New Roman"/>
                <w:sz w:val="20"/>
                <w:szCs w:val="20"/>
              </w:rPr>
              <w:t xml:space="preserve"> и диены, </w:t>
            </w:r>
            <w:proofErr w:type="spellStart"/>
            <w:r w:rsidRPr="00F1438A">
              <w:rPr>
                <w:rStyle w:val="fontstyle01"/>
                <w:rFonts w:ascii="Times New Roman" w:hAnsi="Times New Roman" w:cs="Times New Roman"/>
                <w:sz w:val="20"/>
                <w:szCs w:val="20"/>
              </w:rPr>
              <w:t>алкины</w:t>
            </w:r>
            <w:proofErr w:type="spellEnd"/>
            <w:r w:rsidRPr="00F1438A">
              <w:rPr>
                <w:rStyle w:val="fontstyle01"/>
                <w:rFonts w:ascii="Times New Roman" w:hAnsi="Times New Roman" w:cs="Times New Roman"/>
                <w:sz w:val="20"/>
                <w:szCs w:val="20"/>
              </w:rPr>
              <w:t>, арены. Химические</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lastRenderedPageBreak/>
              <w:t>свойства и получение.</w:t>
            </w:r>
          </w:p>
          <w:p w:rsidR="00362A5F" w:rsidRPr="00F1438A" w:rsidRDefault="00362A5F" w:rsidP="003C42C9">
            <w:pPr>
              <w:rPr>
                <w:rFonts w:ascii="Times New Roman" w:hAnsi="Times New Roman" w:cs="Times New Roman"/>
                <w:sz w:val="20"/>
                <w:szCs w:val="20"/>
              </w:rPr>
            </w:pPr>
            <w:proofErr w:type="gramStart"/>
            <w:r w:rsidRPr="00F1438A">
              <w:rPr>
                <w:rStyle w:val="fontstyle01"/>
                <w:rFonts w:ascii="Times New Roman" w:hAnsi="Times New Roman" w:cs="Times New Roman"/>
                <w:sz w:val="20"/>
                <w:szCs w:val="20"/>
              </w:rPr>
              <w:t>Кислородсодержащие соединения: одно- и многоатомные спирты,</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 xml:space="preserve">фенол, альдегиды, </w:t>
            </w:r>
            <w:proofErr w:type="spellStart"/>
            <w:r w:rsidRPr="00F1438A">
              <w:rPr>
                <w:rStyle w:val="fontstyle01"/>
                <w:rFonts w:ascii="Times New Roman" w:hAnsi="Times New Roman" w:cs="Times New Roman"/>
                <w:sz w:val="20"/>
                <w:szCs w:val="20"/>
              </w:rPr>
              <w:t>однооснóвные</w:t>
            </w:r>
            <w:proofErr w:type="spellEnd"/>
            <w:r w:rsidRPr="00F1438A">
              <w:rPr>
                <w:rStyle w:val="fontstyle01"/>
                <w:rFonts w:ascii="Times New Roman" w:hAnsi="Times New Roman" w:cs="Times New Roman"/>
                <w:sz w:val="20"/>
                <w:szCs w:val="20"/>
              </w:rPr>
              <w:t xml:space="preserve"> карбоновые кислоты, сложные</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эфиры, жиры, углеводы.</w:t>
            </w:r>
            <w:proofErr w:type="gramEnd"/>
            <w:r w:rsidRPr="00F1438A">
              <w:rPr>
                <w:rStyle w:val="fontstyle01"/>
                <w:rFonts w:ascii="Times New Roman" w:hAnsi="Times New Roman" w:cs="Times New Roman"/>
                <w:sz w:val="20"/>
                <w:szCs w:val="20"/>
              </w:rPr>
              <w:t xml:space="preserve"> Химические свойства и получение</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кислородсодержащих соединений</w:t>
            </w:r>
          </w:p>
          <w:p w:rsidR="00362A5F" w:rsidRPr="00F1438A" w:rsidRDefault="00362A5F" w:rsidP="003C42C9">
            <w:pPr>
              <w:rPr>
                <w:rFonts w:ascii="Times New Roman" w:hAnsi="Times New Roman" w:cs="Times New Roman"/>
                <w:sz w:val="20"/>
                <w:szCs w:val="20"/>
              </w:rPr>
            </w:pPr>
          </w:p>
          <w:p w:rsidR="00362A5F" w:rsidRPr="00F1438A" w:rsidRDefault="00362A5F" w:rsidP="003C42C9">
            <w:pPr>
              <w:rPr>
                <w:rStyle w:val="fontstyle01"/>
                <w:rFonts w:ascii="Times New Roman" w:hAnsi="Times New Roman" w:cs="Times New Roman"/>
                <w:sz w:val="20"/>
                <w:szCs w:val="20"/>
              </w:rPr>
            </w:pPr>
          </w:p>
        </w:tc>
        <w:tc>
          <w:tcPr>
            <w:tcW w:w="2357"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lastRenderedPageBreak/>
              <w:t>важнейшие вещества:</w:t>
            </w:r>
          </w:p>
          <w:p w:rsidR="00362A5F" w:rsidRPr="00F1438A" w:rsidRDefault="00362A5F" w:rsidP="003C42C9">
            <w:pPr>
              <w:rPr>
                <w:rFonts w:ascii="Times New Roman" w:hAnsi="Times New Roman" w:cs="Times New Roman"/>
                <w:sz w:val="20"/>
                <w:szCs w:val="20"/>
              </w:rPr>
            </w:pPr>
            <w:proofErr w:type="gramStart"/>
            <w:r w:rsidRPr="00F1438A">
              <w:rPr>
                <w:rStyle w:val="fontstyle01"/>
                <w:rFonts w:ascii="Times New Roman" w:hAnsi="Times New Roman" w:cs="Times New Roman"/>
                <w:sz w:val="20"/>
                <w:szCs w:val="20"/>
              </w:rPr>
              <w:t xml:space="preserve">метан, этан, этилен, </w:t>
            </w:r>
            <w:r w:rsidRPr="00F1438A">
              <w:rPr>
                <w:rStyle w:val="fontstyle01"/>
                <w:rFonts w:ascii="Times New Roman" w:hAnsi="Times New Roman" w:cs="Times New Roman"/>
                <w:sz w:val="20"/>
                <w:szCs w:val="20"/>
              </w:rPr>
              <w:lastRenderedPageBreak/>
              <w:t>ацетилен, бензол, толуол,</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этанол, глицерин, жиры, мыла, глюкоза, сахароза, крахмал, клетчатка,</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белки, искусственные и синтетические волокна, каучуки, пластмассы</w:t>
            </w:r>
            <w:proofErr w:type="gramEnd"/>
          </w:p>
          <w:p w:rsidR="00362A5F" w:rsidRPr="00F1438A" w:rsidRDefault="00362A5F" w:rsidP="003C42C9">
            <w:pPr>
              <w:rPr>
                <w:rFonts w:ascii="Times New Roman" w:hAnsi="Times New Roman" w:cs="Times New Roman"/>
                <w:sz w:val="20"/>
                <w:szCs w:val="20"/>
              </w:rPr>
            </w:pPr>
          </w:p>
          <w:p w:rsidR="00362A5F" w:rsidRPr="00F1438A" w:rsidRDefault="00362A5F" w:rsidP="003C42C9">
            <w:pPr>
              <w:rPr>
                <w:rStyle w:val="fontstyle01"/>
                <w:rFonts w:ascii="Times New Roman" w:hAnsi="Times New Roman" w:cs="Times New Roman"/>
                <w:sz w:val="20"/>
                <w:szCs w:val="20"/>
              </w:rPr>
            </w:pPr>
          </w:p>
        </w:tc>
        <w:tc>
          <w:tcPr>
            <w:tcW w:w="2139" w:type="dxa"/>
          </w:tcPr>
          <w:p w:rsidR="00362A5F" w:rsidRPr="00F1438A" w:rsidRDefault="00362A5F" w:rsidP="003C42C9">
            <w:pPr>
              <w:rPr>
                <w:rFonts w:ascii="Times New Roman" w:hAnsi="Times New Roman" w:cs="Times New Roman"/>
                <w:i/>
                <w:sz w:val="20"/>
                <w:szCs w:val="20"/>
              </w:rPr>
            </w:pPr>
            <w:r w:rsidRPr="00F1438A">
              <w:rPr>
                <w:rStyle w:val="fontstyle01"/>
                <w:rFonts w:ascii="Times New Roman" w:hAnsi="Times New Roman" w:cs="Times New Roman"/>
                <w:i/>
                <w:sz w:val="20"/>
                <w:szCs w:val="20"/>
              </w:rPr>
              <w:lastRenderedPageBreak/>
              <w:t xml:space="preserve">объяснять </w:t>
            </w:r>
            <w:r w:rsidRPr="00F1438A">
              <w:rPr>
                <w:rStyle w:val="fontstyle21"/>
                <w:rFonts w:ascii="Times New Roman" w:hAnsi="Times New Roman" w:cs="Times New Roman"/>
                <w:sz w:val="20"/>
                <w:szCs w:val="20"/>
              </w:rPr>
              <w:t xml:space="preserve">зависимость свойств веществ от их </w:t>
            </w:r>
            <w:r w:rsidRPr="00F1438A">
              <w:rPr>
                <w:rStyle w:val="fontstyle21"/>
                <w:rFonts w:ascii="Times New Roman" w:hAnsi="Times New Roman" w:cs="Times New Roman"/>
                <w:sz w:val="20"/>
                <w:szCs w:val="20"/>
              </w:rPr>
              <w:lastRenderedPageBreak/>
              <w:t>состава и строения,</w:t>
            </w:r>
          </w:p>
          <w:p w:rsidR="00362A5F" w:rsidRPr="00F1438A" w:rsidRDefault="00362A5F" w:rsidP="003C42C9">
            <w:pPr>
              <w:rPr>
                <w:rStyle w:val="fontstyle01"/>
                <w:rFonts w:ascii="Times New Roman" w:hAnsi="Times New Roman" w:cs="Times New Roman"/>
                <w:i/>
                <w:sz w:val="20"/>
                <w:szCs w:val="20"/>
              </w:rPr>
            </w:pPr>
            <w:r w:rsidRPr="00F1438A">
              <w:rPr>
                <w:rStyle w:val="fontstyle01"/>
                <w:rFonts w:ascii="Times New Roman" w:hAnsi="Times New Roman" w:cs="Times New Roman"/>
                <w:i/>
                <w:sz w:val="20"/>
                <w:szCs w:val="20"/>
              </w:rPr>
              <w:t xml:space="preserve">составлять </w:t>
            </w:r>
            <w:r w:rsidRPr="00F1438A">
              <w:rPr>
                <w:rStyle w:val="fontstyle21"/>
                <w:rFonts w:ascii="Times New Roman" w:hAnsi="Times New Roman" w:cs="Times New Roman"/>
                <w:sz w:val="20"/>
                <w:szCs w:val="20"/>
              </w:rPr>
              <w:t>уравнения реакций</w:t>
            </w:r>
            <w:r w:rsidRPr="00F1438A">
              <w:rPr>
                <w:rFonts w:ascii="Times New Roman" w:hAnsi="Times New Roman" w:cs="Times New Roman"/>
                <w:i/>
                <w:color w:val="000000"/>
                <w:sz w:val="20"/>
                <w:szCs w:val="20"/>
              </w:rPr>
              <w:br/>
            </w:r>
            <w:r w:rsidRPr="00F1438A">
              <w:rPr>
                <w:rStyle w:val="fontstyle21"/>
                <w:rFonts w:ascii="Times New Roman" w:hAnsi="Times New Roman" w:cs="Times New Roman"/>
                <w:sz w:val="20"/>
                <w:szCs w:val="20"/>
              </w:rPr>
              <w:t>изученных типов</w:t>
            </w:r>
          </w:p>
        </w:tc>
        <w:tc>
          <w:tcPr>
            <w:tcW w:w="1621" w:type="dxa"/>
          </w:tcPr>
          <w:p w:rsidR="00362A5F" w:rsidRPr="00F1438A" w:rsidRDefault="00362A5F" w:rsidP="003C42C9">
            <w:pPr>
              <w:rPr>
                <w:rStyle w:val="fontstyle01"/>
                <w:rFonts w:ascii="Times New Roman" w:hAnsi="Times New Roman" w:cs="Times New Roman"/>
                <w:sz w:val="20"/>
                <w:szCs w:val="20"/>
              </w:rPr>
            </w:pPr>
          </w:p>
        </w:tc>
      </w:tr>
      <w:tr w:rsidR="00362A5F" w:rsidRPr="00F1438A" w:rsidTr="003C42C9">
        <w:tc>
          <w:tcPr>
            <w:tcW w:w="9571" w:type="dxa"/>
            <w:gridSpan w:val="5"/>
          </w:tcPr>
          <w:p w:rsidR="00362A5F" w:rsidRPr="00F1438A" w:rsidRDefault="00362A5F" w:rsidP="003C42C9">
            <w:pPr>
              <w:jc w:val="center"/>
              <w:rPr>
                <w:rFonts w:ascii="Times New Roman" w:hAnsi="Times New Roman" w:cs="Times New Roman"/>
                <w:color w:val="000000"/>
                <w:sz w:val="28"/>
                <w:szCs w:val="28"/>
              </w:rPr>
            </w:pPr>
          </w:p>
          <w:p w:rsidR="00362A5F" w:rsidRDefault="00362A5F" w:rsidP="003C42C9">
            <w:pPr>
              <w:autoSpaceDE w:val="0"/>
              <w:autoSpaceDN w:val="0"/>
              <w:adjustRightInd w:val="0"/>
              <w:ind w:firstLine="567"/>
              <w:jc w:val="both"/>
              <w:rPr>
                <w:rFonts w:ascii="Times New Roman" w:hAnsi="Times New Roman" w:cs="Times New Roman"/>
                <w:sz w:val="28"/>
                <w:szCs w:val="28"/>
                <w:lang w:eastAsia="ko-KR"/>
              </w:rPr>
            </w:pPr>
            <w:r w:rsidRPr="00F1438A">
              <w:rPr>
                <w:rFonts w:ascii="Times New Roman" w:hAnsi="Times New Roman" w:cs="Times New Roman"/>
                <w:b/>
                <w:sz w:val="28"/>
                <w:szCs w:val="28"/>
                <w:lang w:eastAsia="ko-KR"/>
              </w:rPr>
              <w:t>Задание</w:t>
            </w:r>
            <w:r>
              <w:rPr>
                <w:rFonts w:ascii="Times New Roman" w:hAnsi="Times New Roman" w:cs="Times New Roman"/>
                <w:b/>
                <w:sz w:val="28"/>
                <w:szCs w:val="28"/>
                <w:lang w:eastAsia="ko-KR"/>
              </w:rPr>
              <w:t xml:space="preserve"> </w:t>
            </w:r>
            <w:r w:rsidRPr="00F1438A">
              <w:rPr>
                <w:rFonts w:ascii="Times New Roman" w:hAnsi="Times New Roman" w:cs="Times New Roman"/>
                <w:b/>
                <w:sz w:val="28"/>
                <w:szCs w:val="28"/>
                <w:lang w:eastAsia="ko-KR"/>
              </w:rPr>
              <w:t xml:space="preserve">13. </w:t>
            </w:r>
            <w:r w:rsidRPr="00F1438A">
              <w:rPr>
                <w:rFonts w:ascii="Times New Roman" w:hAnsi="Times New Roman" w:cs="Times New Roman"/>
                <w:sz w:val="28"/>
                <w:szCs w:val="28"/>
                <w:lang w:eastAsia="ko-KR"/>
              </w:rPr>
              <w:t>Среди учеников, выполнивших работу неудовлетворительно, с этим заданием  справился всего 1%. Лишь 5% учеников, получивших отметку «удовлетворительно» выполнили это задание. Только 29% учеников, выполнивших работу на «хорошо», справились с этим заданием успешно. Среди учеников, получивших отметку «отлично», выполнили это задание 80% писавших работу.</w:t>
            </w:r>
          </w:p>
          <w:p w:rsidR="00362A5F" w:rsidRPr="00F1438A" w:rsidRDefault="00362A5F" w:rsidP="003C42C9">
            <w:pPr>
              <w:autoSpaceDE w:val="0"/>
              <w:autoSpaceDN w:val="0"/>
              <w:adjustRightInd w:val="0"/>
              <w:ind w:firstLine="567"/>
              <w:jc w:val="both"/>
              <w:rPr>
                <w:rStyle w:val="fontstyle01"/>
                <w:rFonts w:ascii="Times New Roman" w:hAnsi="Times New Roman" w:cs="Times New Roman"/>
                <w:lang w:eastAsia="ko-KR"/>
              </w:rPr>
            </w:pPr>
          </w:p>
        </w:tc>
      </w:tr>
      <w:tr w:rsidR="00362A5F" w:rsidRPr="00F1438A" w:rsidTr="003C42C9">
        <w:tc>
          <w:tcPr>
            <w:tcW w:w="1076" w:type="dxa"/>
          </w:tcPr>
          <w:p w:rsidR="00362A5F" w:rsidRPr="00F1438A" w:rsidRDefault="00362A5F" w:rsidP="003C42C9">
            <w:pPr>
              <w:jc w:val="center"/>
              <w:rPr>
                <w:rFonts w:ascii="Times New Roman" w:hAnsi="Times New Roman" w:cs="Times New Roman"/>
                <w:b/>
                <w:color w:val="000000"/>
                <w:sz w:val="20"/>
                <w:szCs w:val="20"/>
              </w:rPr>
            </w:pPr>
            <w:r w:rsidRPr="00F1438A">
              <w:rPr>
                <w:rFonts w:ascii="Times New Roman" w:hAnsi="Times New Roman" w:cs="Times New Roman"/>
                <w:b/>
                <w:color w:val="000000"/>
                <w:sz w:val="20"/>
                <w:szCs w:val="20"/>
              </w:rPr>
              <w:t>№ задания</w:t>
            </w:r>
          </w:p>
        </w:tc>
        <w:tc>
          <w:tcPr>
            <w:tcW w:w="2378"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Проверяемые</w:t>
            </w:r>
          </w:p>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элементы содержания</w:t>
            </w:r>
          </w:p>
          <w:p w:rsidR="00362A5F" w:rsidRPr="00F1438A" w:rsidRDefault="00362A5F" w:rsidP="003C42C9">
            <w:pPr>
              <w:jc w:val="center"/>
              <w:rPr>
                <w:rFonts w:ascii="Times New Roman" w:hAnsi="Times New Roman" w:cs="Times New Roman"/>
                <w:b/>
                <w:color w:val="000000"/>
                <w:sz w:val="20"/>
                <w:szCs w:val="20"/>
              </w:rPr>
            </w:pPr>
          </w:p>
        </w:tc>
        <w:tc>
          <w:tcPr>
            <w:tcW w:w="2357"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Знать/понимать</w:t>
            </w:r>
          </w:p>
          <w:p w:rsidR="00362A5F" w:rsidRPr="00F1438A" w:rsidRDefault="00362A5F" w:rsidP="003C42C9">
            <w:pPr>
              <w:jc w:val="center"/>
              <w:rPr>
                <w:rFonts w:ascii="Times New Roman" w:hAnsi="Times New Roman" w:cs="Times New Roman"/>
                <w:b/>
                <w:color w:val="000000"/>
                <w:sz w:val="20"/>
                <w:szCs w:val="20"/>
              </w:rPr>
            </w:pPr>
          </w:p>
        </w:tc>
        <w:tc>
          <w:tcPr>
            <w:tcW w:w="2139"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Уметь</w:t>
            </w:r>
          </w:p>
        </w:tc>
        <w:tc>
          <w:tcPr>
            <w:tcW w:w="1621"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Использовать приобретенные знания и умения в практической деятельности</w:t>
            </w:r>
            <w:r w:rsidRPr="00F1438A">
              <w:rPr>
                <w:rFonts w:ascii="Times New Roman" w:hAnsi="Times New Roman" w:cs="Times New Roman"/>
                <w:b/>
                <w:bCs/>
                <w:color w:val="000000"/>
                <w:sz w:val="20"/>
                <w:szCs w:val="20"/>
              </w:rPr>
              <w:br/>
            </w:r>
            <w:r w:rsidRPr="00F1438A">
              <w:rPr>
                <w:rStyle w:val="fontstyle01"/>
                <w:rFonts w:ascii="Times New Roman" w:hAnsi="Times New Roman" w:cs="Times New Roman"/>
                <w:b/>
                <w:sz w:val="20"/>
                <w:szCs w:val="20"/>
              </w:rPr>
              <w:t xml:space="preserve">и повседневной жизни </w:t>
            </w:r>
            <w:proofErr w:type="gramStart"/>
            <w:r w:rsidRPr="00F1438A">
              <w:rPr>
                <w:rStyle w:val="fontstyle01"/>
                <w:rFonts w:ascii="Times New Roman" w:hAnsi="Times New Roman" w:cs="Times New Roman"/>
                <w:b/>
                <w:sz w:val="20"/>
                <w:szCs w:val="20"/>
              </w:rPr>
              <w:t>для</w:t>
            </w:r>
            <w:proofErr w:type="gramEnd"/>
          </w:p>
        </w:tc>
      </w:tr>
      <w:tr w:rsidR="00362A5F" w:rsidRPr="00F1438A" w:rsidTr="003C42C9">
        <w:tc>
          <w:tcPr>
            <w:tcW w:w="1076" w:type="dxa"/>
          </w:tcPr>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t>13</w:t>
            </w:r>
          </w:p>
          <w:p w:rsidR="00362A5F" w:rsidRPr="00F1438A" w:rsidRDefault="00362A5F" w:rsidP="003C42C9">
            <w:pPr>
              <w:jc w:val="center"/>
              <w:rPr>
                <w:rFonts w:ascii="Times New Roman" w:hAnsi="Times New Roman" w:cs="Times New Roman"/>
                <w:color w:val="000000"/>
                <w:sz w:val="28"/>
                <w:szCs w:val="28"/>
              </w:rPr>
            </w:pPr>
            <w:proofErr w:type="gramStart"/>
            <w:r w:rsidRPr="00F1438A">
              <w:rPr>
                <w:rFonts w:ascii="Times New Roman" w:hAnsi="Times New Roman" w:cs="Times New Roman"/>
                <w:color w:val="000000"/>
                <w:sz w:val="28"/>
                <w:szCs w:val="28"/>
              </w:rPr>
              <w:t>П</w:t>
            </w:r>
            <w:proofErr w:type="gramEnd"/>
          </w:p>
        </w:tc>
        <w:tc>
          <w:tcPr>
            <w:tcW w:w="2378"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Взаимосвязь различных классов органических веществ.</w:t>
            </w:r>
          </w:p>
          <w:p w:rsidR="00362A5F" w:rsidRPr="00F1438A" w:rsidRDefault="00362A5F" w:rsidP="003C42C9">
            <w:pPr>
              <w:rPr>
                <w:rStyle w:val="fontstyle01"/>
                <w:rFonts w:ascii="Times New Roman" w:hAnsi="Times New Roman" w:cs="Times New Roman"/>
                <w:sz w:val="20"/>
                <w:szCs w:val="20"/>
              </w:rPr>
            </w:pPr>
          </w:p>
        </w:tc>
        <w:tc>
          <w:tcPr>
            <w:tcW w:w="2357"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важнейшие вещества:</w:t>
            </w:r>
          </w:p>
          <w:p w:rsidR="00362A5F" w:rsidRPr="00F1438A" w:rsidRDefault="00362A5F" w:rsidP="003C42C9">
            <w:pPr>
              <w:rPr>
                <w:rFonts w:ascii="Times New Roman" w:hAnsi="Times New Roman" w:cs="Times New Roman"/>
                <w:sz w:val="20"/>
                <w:szCs w:val="20"/>
              </w:rPr>
            </w:pPr>
            <w:proofErr w:type="gramStart"/>
            <w:r w:rsidRPr="00F1438A">
              <w:rPr>
                <w:rStyle w:val="fontstyle01"/>
                <w:rFonts w:ascii="Times New Roman" w:hAnsi="Times New Roman" w:cs="Times New Roman"/>
                <w:sz w:val="20"/>
                <w:szCs w:val="20"/>
              </w:rPr>
              <w:t>метан, этан, этилен, ацетилен, бензол, толуол,</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этанол, глицерин, жиры, мыла, глюкоза, сахароза, крахмал, клетчатка,</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белки, искусственные и синтетические волокна, каучуки, пластмассы</w:t>
            </w:r>
            <w:proofErr w:type="gramEnd"/>
          </w:p>
          <w:p w:rsidR="00362A5F" w:rsidRPr="00F1438A" w:rsidRDefault="00362A5F" w:rsidP="003C42C9">
            <w:pPr>
              <w:rPr>
                <w:rFonts w:ascii="Times New Roman" w:hAnsi="Times New Roman" w:cs="Times New Roman"/>
                <w:sz w:val="20"/>
                <w:szCs w:val="20"/>
              </w:rPr>
            </w:pPr>
          </w:p>
          <w:p w:rsidR="00362A5F" w:rsidRPr="00F1438A" w:rsidRDefault="00362A5F" w:rsidP="003C42C9">
            <w:pPr>
              <w:rPr>
                <w:rStyle w:val="fontstyle01"/>
                <w:rFonts w:ascii="Times New Roman" w:hAnsi="Times New Roman" w:cs="Times New Roman"/>
                <w:sz w:val="20"/>
                <w:szCs w:val="20"/>
              </w:rPr>
            </w:pPr>
          </w:p>
        </w:tc>
        <w:tc>
          <w:tcPr>
            <w:tcW w:w="2139" w:type="dxa"/>
          </w:tcPr>
          <w:p w:rsidR="00362A5F" w:rsidRPr="00F1438A" w:rsidRDefault="00362A5F" w:rsidP="003C42C9">
            <w:pPr>
              <w:rPr>
                <w:rFonts w:ascii="Times New Roman" w:hAnsi="Times New Roman" w:cs="Times New Roman"/>
                <w:i/>
                <w:sz w:val="20"/>
                <w:szCs w:val="20"/>
              </w:rPr>
            </w:pPr>
            <w:r w:rsidRPr="00F1438A">
              <w:rPr>
                <w:rStyle w:val="fontstyle01"/>
                <w:rFonts w:ascii="Times New Roman" w:hAnsi="Times New Roman" w:cs="Times New Roman"/>
                <w:i/>
                <w:sz w:val="20"/>
                <w:szCs w:val="20"/>
              </w:rPr>
              <w:lastRenderedPageBreak/>
              <w:t xml:space="preserve">объяснять </w:t>
            </w:r>
            <w:r w:rsidRPr="00F1438A">
              <w:rPr>
                <w:rStyle w:val="fontstyle21"/>
                <w:rFonts w:ascii="Times New Roman" w:hAnsi="Times New Roman" w:cs="Times New Roman"/>
                <w:sz w:val="20"/>
                <w:szCs w:val="20"/>
              </w:rPr>
              <w:t>зависимость свойств веществ от их состава и строения,</w:t>
            </w:r>
          </w:p>
          <w:p w:rsidR="00362A5F" w:rsidRPr="00F1438A" w:rsidRDefault="00362A5F" w:rsidP="003C42C9">
            <w:pPr>
              <w:rPr>
                <w:rStyle w:val="fontstyle01"/>
                <w:rFonts w:ascii="Times New Roman" w:hAnsi="Times New Roman" w:cs="Times New Roman"/>
                <w:sz w:val="20"/>
                <w:szCs w:val="20"/>
              </w:rPr>
            </w:pPr>
            <w:r w:rsidRPr="00F1438A">
              <w:rPr>
                <w:rStyle w:val="fontstyle01"/>
                <w:rFonts w:ascii="Times New Roman" w:hAnsi="Times New Roman" w:cs="Times New Roman"/>
                <w:sz w:val="20"/>
                <w:szCs w:val="20"/>
              </w:rPr>
              <w:t>сущность изученных видов химических реакций</w:t>
            </w:r>
            <w:r w:rsidRPr="00F1438A">
              <w:rPr>
                <w:rFonts w:ascii="Times New Roman" w:hAnsi="Times New Roman" w:cs="Times New Roman"/>
                <w:sz w:val="20"/>
                <w:szCs w:val="20"/>
              </w:rPr>
              <w:t xml:space="preserve"> в органической химии; </w:t>
            </w:r>
            <w:r w:rsidRPr="00F1438A">
              <w:rPr>
                <w:rStyle w:val="fontstyle01"/>
                <w:rFonts w:ascii="Times New Roman" w:hAnsi="Times New Roman" w:cs="Times New Roman"/>
                <w:i/>
                <w:sz w:val="20"/>
                <w:szCs w:val="20"/>
              </w:rPr>
              <w:t xml:space="preserve">составлять </w:t>
            </w:r>
            <w:r w:rsidRPr="00F1438A">
              <w:rPr>
                <w:rStyle w:val="fontstyle21"/>
                <w:rFonts w:ascii="Times New Roman" w:hAnsi="Times New Roman" w:cs="Times New Roman"/>
                <w:sz w:val="20"/>
                <w:szCs w:val="20"/>
              </w:rPr>
              <w:t>уравнения реакций</w:t>
            </w:r>
            <w:r w:rsidRPr="00F1438A">
              <w:rPr>
                <w:rFonts w:ascii="Times New Roman" w:hAnsi="Times New Roman" w:cs="Times New Roman"/>
                <w:i/>
                <w:color w:val="000000"/>
                <w:sz w:val="20"/>
                <w:szCs w:val="20"/>
              </w:rPr>
              <w:br/>
            </w:r>
            <w:r w:rsidRPr="00F1438A">
              <w:rPr>
                <w:rStyle w:val="fontstyle21"/>
                <w:rFonts w:ascii="Times New Roman" w:hAnsi="Times New Roman" w:cs="Times New Roman"/>
                <w:sz w:val="20"/>
                <w:szCs w:val="20"/>
              </w:rPr>
              <w:t>изученных типов</w:t>
            </w:r>
          </w:p>
        </w:tc>
        <w:tc>
          <w:tcPr>
            <w:tcW w:w="1621" w:type="dxa"/>
          </w:tcPr>
          <w:p w:rsidR="00362A5F" w:rsidRPr="00F1438A" w:rsidRDefault="00362A5F" w:rsidP="003C42C9">
            <w:pPr>
              <w:rPr>
                <w:rStyle w:val="fontstyle01"/>
                <w:rFonts w:ascii="Times New Roman" w:hAnsi="Times New Roman" w:cs="Times New Roman"/>
                <w:sz w:val="20"/>
                <w:szCs w:val="20"/>
              </w:rPr>
            </w:pPr>
          </w:p>
        </w:tc>
      </w:tr>
      <w:tr w:rsidR="00362A5F" w:rsidRPr="00F1438A" w:rsidTr="003C42C9">
        <w:tc>
          <w:tcPr>
            <w:tcW w:w="9571" w:type="dxa"/>
            <w:gridSpan w:val="5"/>
          </w:tcPr>
          <w:p w:rsidR="00362A5F" w:rsidRPr="00F1438A" w:rsidRDefault="00362A5F" w:rsidP="003C42C9">
            <w:pPr>
              <w:autoSpaceDE w:val="0"/>
              <w:autoSpaceDN w:val="0"/>
              <w:adjustRightInd w:val="0"/>
              <w:ind w:firstLine="567"/>
              <w:jc w:val="both"/>
              <w:rPr>
                <w:rFonts w:ascii="Times New Roman" w:hAnsi="Times New Roman" w:cs="Times New Roman"/>
                <w:b/>
                <w:sz w:val="28"/>
                <w:szCs w:val="28"/>
                <w:lang w:eastAsia="ko-KR"/>
              </w:rPr>
            </w:pPr>
          </w:p>
          <w:p w:rsidR="00362A5F" w:rsidRDefault="00362A5F" w:rsidP="003C42C9">
            <w:pPr>
              <w:autoSpaceDE w:val="0"/>
              <w:autoSpaceDN w:val="0"/>
              <w:adjustRightInd w:val="0"/>
              <w:ind w:firstLine="567"/>
              <w:jc w:val="both"/>
              <w:rPr>
                <w:rFonts w:ascii="Times New Roman" w:hAnsi="Times New Roman" w:cs="Times New Roman"/>
                <w:sz w:val="28"/>
                <w:szCs w:val="28"/>
                <w:lang w:eastAsia="ko-KR"/>
              </w:rPr>
            </w:pPr>
            <w:r w:rsidRPr="00F1438A">
              <w:rPr>
                <w:rFonts w:ascii="Times New Roman" w:hAnsi="Times New Roman" w:cs="Times New Roman"/>
                <w:b/>
                <w:sz w:val="28"/>
                <w:szCs w:val="28"/>
                <w:lang w:eastAsia="ko-KR"/>
              </w:rPr>
              <w:t>Задание</w:t>
            </w:r>
            <w:r>
              <w:rPr>
                <w:rFonts w:ascii="Times New Roman" w:hAnsi="Times New Roman" w:cs="Times New Roman"/>
                <w:b/>
                <w:sz w:val="28"/>
                <w:szCs w:val="28"/>
                <w:lang w:eastAsia="ko-KR"/>
              </w:rPr>
              <w:t xml:space="preserve"> </w:t>
            </w:r>
            <w:r w:rsidRPr="00F1438A">
              <w:rPr>
                <w:rFonts w:ascii="Times New Roman" w:hAnsi="Times New Roman" w:cs="Times New Roman"/>
                <w:b/>
                <w:sz w:val="28"/>
                <w:szCs w:val="28"/>
                <w:lang w:eastAsia="ko-KR"/>
              </w:rPr>
              <w:t xml:space="preserve">14. </w:t>
            </w:r>
            <w:r w:rsidRPr="00F1438A">
              <w:rPr>
                <w:rFonts w:ascii="Times New Roman" w:hAnsi="Times New Roman" w:cs="Times New Roman"/>
                <w:sz w:val="28"/>
                <w:szCs w:val="28"/>
                <w:lang w:eastAsia="ko-KR"/>
              </w:rPr>
              <w:t>Среди учеников, выполнивших работу неудовлетворительно, с этим заданием  справилось всего 10%. Лишь 26% учеников, получивших отметку «удовлетворительно» выполнили это задание. Только 61% учеников, выполнивших работу на «хорошо», справились с этим заданием успешно. Среди учеников, получивших отметку «отлично», выполнили это задание 87% писавших работу</w:t>
            </w:r>
            <w:r>
              <w:rPr>
                <w:rFonts w:ascii="Times New Roman" w:hAnsi="Times New Roman" w:cs="Times New Roman"/>
                <w:sz w:val="28"/>
                <w:szCs w:val="28"/>
                <w:lang w:eastAsia="ko-KR"/>
              </w:rPr>
              <w:t>.</w:t>
            </w:r>
          </w:p>
          <w:p w:rsidR="00362A5F" w:rsidRPr="00F1438A" w:rsidRDefault="00362A5F" w:rsidP="003C42C9">
            <w:pPr>
              <w:autoSpaceDE w:val="0"/>
              <w:autoSpaceDN w:val="0"/>
              <w:adjustRightInd w:val="0"/>
              <w:ind w:firstLine="567"/>
              <w:jc w:val="both"/>
              <w:rPr>
                <w:rStyle w:val="fontstyle01"/>
                <w:rFonts w:ascii="Times New Roman" w:hAnsi="Times New Roman" w:cs="Times New Roman"/>
                <w:lang w:eastAsia="ko-KR"/>
              </w:rPr>
            </w:pPr>
          </w:p>
        </w:tc>
      </w:tr>
      <w:tr w:rsidR="00362A5F" w:rsidRPr="00F1438A" w:rsidTr="003C42C9">
        <w:tc>
          <w:tcPr>
            <w:tcW w:w="1076" w:type="dxa"/>
          </w:tcPr>
          <w:p w:rsidR="00362A5F" w:rsidRPr="00F1438A" w:rsidRDefault="00362A5F" w:rsidP="003C42C9">
            <w:pPr>
              <w:jc w:val="center"/>
              <w:rPr>
                <w:rFonts w:ascii="Times New Roman" w:hAnsi="Times New Roman" w:cs="Times New Roman"/>
                <w:b/>
                <w:color w:val="000000"/>
                <w:sz w:val="20"/>
                <w:szCs w:val="20"/>
              </w:rPr>
            </w:pPr>
            <w:r w:rsidRPr="00F1438A">
              <w:rPr>
                <w:rFonts w:ascii="Times New Roman" w:hAnsi="Times New Roman" w:cs="Times New Roman"/>
                <w:b/>
                <w:color w:val="000000"/>
                <w:sz w:val="20"/>
                <w:szCs w:val="20"/>
              </w:rPr>
              <w:t>№ задания</w:t>
            </w:r>
          </w:p>
        </w:tc>
        <w:tc>
          <w:tcPr>
            <w:tcW w:w="2378"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Проверяемые</w:t>
            </w:r>
          </w:p>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элементы содержания</w:t>
            </w:r>
          </w:p>
          <w:p w:rsidR="00362A5F" w:rsidRPr="00F1438A" w:rsidRDefault="00362A5F" w:rsidP="003C42C9">
            <w:pPr>
              <w:jc w:val="center"/>
              <w:rPr>
                <w:rFonts w:ascii="Times New Roman" w:hAnsi="Times New Roman" w:cs="Times New Roman"/>
                <w:b/>
                <w:color w:val="000000"/>
                <w:sz w:val="20"/>
                <w:szCs w:val="20"/>
              </w:rPr>
            </w:pPr>
          </w:p>
        </w:tc>
        <w:tc>
          <w:tcPr>
            <w:tcW w:w="2357" w:type="dxa"/>
          </w:tcPr>
          <w:p w:rsidR="00362A5F" w:rsidRPr="00F1438A" w:rsidRDefault="00362A5F" w:rsidP="003C42C9">
            <w:pPr>
              <w:jc w:val="center"/>
              <w:rPr>
                <w:rFonts w:ascii="Times New Roman" w:hAnsi="Times New Roman" w:cs="Times New Roman"/>
                <w:b/>
                <w:sz w:val="20"/>
                <w:szCs w:val="20"/>
              </w:rPr>
            </w:pPr>
            <w:r w:rsidRPr="00F1438A">
              <w:rPr>
                <w:rStyle w:val="fontstyle01"/>
                <w:rFonts w:ascii="Times New Roman" w:hAnsi="Times New Roman" w:cs="Times New Roman"/>
                <w:b/>
                <w:sz w:val="20"/>
                <w:szCs w:val="20"/>
              </w:rPr>
              <w:t>Знать/понимать</w:t>
            </w:r>
          </w:p>
          <w:p w:rsidR="00362A5F" w:rsidRPr="00F1438A" w:rsidRDefault="00362A5F" w:rsidP="003C42C9">
            <w:pPr>
              <w:jc w:val="center"/>
              <w:rPr>
                <w:rFonts w:ascii="Times New Roman" w:hAnsi="Times New Roman" w:cs="Times New Roman"/>
                <w:b/>
                <w:color w:val="000000"/>
                <w:sz w:val="20"/>
                <w:szCs w:val="20"/>
              </w:rPr>
            </w:pPr>
          </w:p>
        </w:tc>
        <w:tc>
          <w:tcPr>
            <w:tcW w:w="2139"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Уметь</w:t>
            </w:r>
          </w:p>
        </w:tc>
        <w:tc>
          <w:tcPr>
            <w:tcW w:w="1621" w:type="dxa"/>
          </w:tcPr>
          <w:p w:rsidR="00362A5F" w:rsidRPr="00F1438A" w:rsidRDefault="00362A5F" w:rsidP="003C42C9">
            <w:pPr>
              <w:jc w:val="center"/>
              <w:rPr>
                <w:rStyle w:val="fontstyle01"/>
                <w:rFonts w:ascii="Times New Roman" w:hAnsi="Times New Roman" w:cs="Times New Roman"/>
                <w:b/>
                <w:sz w:val="20"/>
                <w:szCs w:val="20"/>
              </w:rPr>
            </w:pPr>
            <w:r w:rsidRPr="00F1438A">
              <w:rPr>
                <w:rStyle w:val="fontstyle01"/>
                <w:rFonts w:ascii="Times New Roman" w:hAnsi="Times New Roman" w:cs="Times New Roman"/>
                <w:b/>
                <w:sz w:val="20"/>
                <w:szCs w:val="20"/>
              </w:rPr>
              <w:t>Использовать приобретенные знания и умения в практической деятельности</w:t>
            </w:r>
            <w:r w:rsidRPr="00F1438A">
              <w:rPr>
                <w:rFonts w:ascii="Times New Roman" w:hAnsi="Times New Roman" w:cs="Times New Roman"/>
                <w:b/>
                <w:bCs/>
                <w:color w:val="000000"/>
                <w:sz w:val="20"/>
                <w:szCs w:val="20"/>
              </w:rPr>
              <w:br/>
            </w:r>
            <w:r w:rsidRPr="00F1438A">
              <w:rPr>
                <w:rStyle w:val="fontstyle01"/>
                <w:rFonts w:ascii="Times New Roman" w:hAnsi="Times New Roman" w:cs="Times New Roman"/>
                <w:b/>
                <w:sz w:val="20"/>
                <w:szCs w:val="20"/>
              </w:rPr>
              <w:t xml:space="preserve">и повседневной жизни </w:t>
            </w:r>
            <w:proofErr w:type="gramStart"/>
            <w:r w:rsidRPr="00F1438A">
              <w:rPr>
                <w:rStyle w:val="fontstyle01"/>
                <w:rFonts w:ascii="Times New Roman" w:hAnsi="Times New Roman" w:cs="Times New Roman"/>
                <w:b/>
                <w:sz w:val="20"/>
                <w:szCs w:val="20"/>
              </w:rPr>
              <w:t>для</w:t>
            </w:r>
            <w:proofErr w:type="gramEnd"/>
          </w:p>
        </w:tc>
      </w:tr>
      <w:tr w:rsidR="00362A5F" w:rsidRPr="00F1438A" w:rsidTr="003C42C9">
        <w:tc>
          <w:tcPr>
            <w:tcW w:w="1076" w:type="dxa"/>
          </w:tcPr>
          <w:p w:rsidR="00362A5F" w:rsidRPr="00F1438A" w:rsidRDefault="00362A5F" w:rsidP="003C42C9">
            <w:pPr>
              <w:jc w:val="center"/>
              <w:rPr>
                <w:rFonts w:ascii="Times New Roman" w:hAnsi="Times New Roman" w:cs="Times New Roman"/>
                <w:color w:val="000000"/>
                <w:sz w:val="28"/>
                <w:szCs w:val="28"/>
              </w:rPr>
            </w:pPr>
            <w:r w:rsidRPr="00F1438A">
              <w:rPr>
                <w:rFonts w:ascii="Times New Roman" w:hAnsi="Times New Roman" w:cs="Times New Roman"/>
                <w:color w:val="000000"/>
                <w:sz w:val="28"/>
                <w:szCs w:val="28"/>
              </w:rPr>
              <w:t>14</w:t>
            </w:r>
          </w:p>
          <w:p w:rsidR="00362A5F" w:rsidRPr="00F1438A" w:rsidRDefault="00362A5F" w:rsidP="003C42C9">
            <w:pPr>
              <w:jc w:val="center"/>
              <w:rPr>
                <w:rFonts w:ascii="Times New Roman" w:hAnsi="Times New Roman" w:cs="Times New Roman"/>
                <w:color w:val="000000"/>
                <w:sz w:val="28"/>
                <w:szCs w:val="28"/>
              </w:rPr>
            </w:pPr>
            <w:proofErr w:type="gramStart"/>
            <w:r w:rsidRPr="00F1438A">
              <w:rPr>
                <w:rFonts w:ascii="Times New Roman" w:hAnsi="Times New Roman" w:cs="Times New Roman"/>
                <w:color w:val="000000"/>
                <w:sz w:val="28"/>
                <w:szCs w:val="28"/>
              </w:rPr>
              <w:t>П</w:t>
            </w:r>
            <w:proofErr w:type="gramEnd"/>
          </w:p>
        </w:tc>
        <w:tc>
          <w:tcPr>
            <w:tcW w:w="2378"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Химические вещества как строительные и поделочные материалы.</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Вещества, используемые в полиграфии, живописи, скульптуре,</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архитектуре. Общие представления о промышленных способах</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получения химических веществ (на примере производства серной</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кислоты). Химическое загрязнение окружающей среды и его</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последствия. Понятие о предельно допустимой концентрации (ПДК)</w:t>
            </w:r>
          </w:p>
          <w:p w:rsidR="00362A5F" w:rsidRPr="00F1438A" w:rsidRDefault="00362A5F" w:rsidP="003C42C9">
            <w:pPr>
              <w:rPr>
                <w:rStyle w:val="fontstyle01"/>
                <w:rFonts w:ascii="Times New Roman" w:hAnsi="Times New Roman" w:cs="Times New Roman"/>
                <w:sz w:val="20"/>
                <w:szCs w:val="20"/>
              </w:rPr>
            </w:pPr>
          </w:p>
        </w:tc>
        <w:tc>
          <w:tcPr>
            <w:tcW w:w="2357"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применение химических веществ человеком; химическое загрязнение окружающей среды и его последствия; понятие о предельно допустимой концентрации (ПДК)</w:t>
            </w:r>
          </w:p>
          <w:p w:rsidR="00362A5F" w:rsidRPr="00F1438A" w:rsidRDefault="00362A5F" w:rsidP="003C42C9">
            <w:pPr>
              <w:rPr>
                <w:rStyle w:val="fontstyle01"/>
                <w:rFonts w:ascii="Times New Roman" w:hAnsi="Times New Roman" w:cs="Times New Roman"/>
                <w:sz w:val="20"/>
                <w:szCs w:val="20"/>
              </w:rPr>
            </w:pPr>
          </w:p>
        </w:tc>
        <w:tc>
          <w:tcPr>
            <w:tcW w:w="2139" w:type="dxa"/>
          </w:tcPr>
          <w:p w:rsidR="00362A5F" w:rsidRPr="00F1438A" w:rsidRDefault="00362A5F" w:rsidP="003C42C9">
            <w:pPr>
              <w:rPr>
                <w:rStyle w:val="fontstyle01"/>
                <w:rFonts w:ascii="Times New Roman" w:hAnsi="Times New Roman" w:cs="Times New Roman"/>
                <w:sz w:val="20"/>
                <w:szCs w:val="20"/>
              </w:rPr>
            </w:pPr>
            <w:r w:rsidRPr="00F1438A">
              <w:rPr>
                <w:rStyle w:val="fontstyle01"/>
                <w:rFonts w:ascii="Times New Roman" w:hAnsi="Times New Roman" w:cs="Times New Roman"/>
                <w:sz w:val="20"/>
                <w:szCs w:val="20"/>
              </w:rPr>
              <w:t>Проводить вычисления площади и объема помещения, расчеты ПДК вещества.</w:t>
            </w:r>
          </w:p>
          <w:p w:rsidR="00362A5F" w:rsidRPr="00F1438A" w:rsidRDefault="00362A5F" w:rsidP="003C42C9">
            <w:pPr>
              <w:rPr>
                <w:rStyle w:val="fontstyle01"/>
                <w:rFonts w:ascii="Times New Roman" w:hAnsi="Times New Roman" w:cs="Times New Roman"/>
                <w:sz w:val="20"/>
                <w:szCs w:val="20"/>
              </w:rPr>
            </w:pPr>
            <w:r w:rsidRPr="00F1438A">
              <w:rPr>
                <w:rStyle w:val="fontstyle01"/>
                <w:rFonts w:ascii="Times New Roman" w:hAnsi="Times New Roman" w:cs="Times New Roman"/>
                <w:sz w:val="20"/>
                <w:szCs w:val="20"/>
              </w:rPr>
              <w:t xml:space="preserve"> </w:t>
            </w:r>
          </w:p>
        </w:tc>
        <w:tc>
          <w:tcPr>
            <w:tcW w:w="1621" w:type="dxa"/>
          </w:tcPr>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Экологически грамотного поведения в окружающей среде;</w:t>
            </w:r>
          </w:p>
          <w:p w:rsidR="00362A5F" w:rsidRPr="00F1438A" w:rsidRDefault="00362A5F" w:rsidP="003C42C9">
            <w:pPr>
              <w:rPr>
                <w:rFonts w:ascii="Times New Roman" w:hAnsi="Times New Roman" w:cs="Times New Roman"/>
                <w:sz w:val="20"/>
                <w:szCs w:val="20"/>
              </w:rPr>
            </w:pPr>
            <w:r w:rsidRPr="00F1438A">
              <w:rPr>
                <w:rStyle w:val="fontstyle01"/>
                <w:rFonts w:ascii="Times New Roman" w:hAnsi="Times New Roman" w:cs="Times New Roman"/>
                <w:sz w:val="20"/>
                <w:szCs w:val="20"/>
              </w:rPr>
              <w:t>оценки влияния химического загрязнения окружающей среды на организм</w:t>
            </w:r>
            <w:r w:rsidRPr="00F1438A">
              <w:rPr>
                <w:rFonts w:ascii="Times New Roman" w:hAnsi="Times New Roman" w:cs="Times New Roman"/>
                <w:color w:val="000000"/>
                <w:sz w:val="20"/>
                <w:szCs w:val="20"/>
              </w:rPr>
              <w:br/>
            </w:r>
            <w:r w:rsidRPr="00F1438A">
              <w:rPr>
                <w:rStyle w:val="fontstyle01"/>
                <w:rFonts w:ascii="Times New Roman" w:hAnsi="Times New Roman" w:cs="Times New Roman"/>
                <w:sz w:val="20"/>
                <w:szCs w:val="20"/>
              </w:rPr>
              <w:t>человека и другие живые организмы;</w:t>
            </w:r>
          </w:p>
          <w:p w:rsidR="00362A5F" w:rsidRPr="00F1438A" w:rsidRDefault="00362A5F" w:rsidP="003C42C9">
            <w:pPr>
              <w:rPr>
                <w:rStyle w:val="fontstyle01"/>
                <w:rFonts w:ascii="Times New Roman" w:hAnsi="Times New Roman" w:cs="Times New Roman"/>
                <w:sz w:val="20"/>
                <w:szCs w:val="20"/>
              </w:rPr>
            </w:pPr>
          </w:p>
        </w:tc>
      </w:tr>
    </w:tbl>
    <w:p w:rsidR="00362A5F" w:rsidRPr="00F1438A" w:rsidRDefault="00362A5F" w:rsidP="00362A5F">
      <w:pPr>
        <w:autoSpaceDE w:val="0"/>
        <w:autoSpaceDN w:val="0"/>
        <w:adjustRightInd w:val="0"/>
        <w:rPr>
          <w:rFonts w:ascii="Times New Roman" w:hAnsi="Times New Roman" w:cs="Times New Roman"/>
          <w:sz w:val="28"/>
          <w:szCs w:val="28"/>
          <w:lang w:eastAsia="ko-KR"/>
        </w:rPr>
      </w:pPr>
    </w:p>
    <w:p w:rsidR="00362A5F" w:rsidRPr="0047007C" w:rsidRDefault="00362A5F" w:rsidP="00362A5F">
      <w:pPr>
        <w:autoSpaceDE w:val="0"/>
        <w:autoSpaceDN w:val="0"/>
        <w:adjustRightInd w:val="0"/>
        <w:ind w:firstLine="567"/>
        <w:jc w:val="center"/>
        <w:rPr>
          <w:rFonts w:ascii="Times New Roman" w:hAnsi="Times New Roman" w:cs="Times New Roman"/>
          <w:sz w:val="28"/>
          <w:szCs w:val="28"/>
          <w:lang w:eastAsia="ko-KR"/>
        </w:rPr>
      </w:pPr>
      <w:r>
        <w:rPr>
          <w:rFonts w:ascii="Times New Roman" w:hAnsi="Times New Roman" w:cs="Times New Roman"/>
          <w:sz w:val="28"/>
          <w:szCs w:val="28"/>
          <w:lang w:eastAsia="ko-KR"/>
        </w:rPr>
        <w:t>Рекомендации.</w:t>
      </w:r>
    </w:p>
    <w:p w:rsidR="00362A5F" w:rsidRPr="00F1438A" w:rsidRDefault="00362A5F" w:rsidP="00362A5F">
      <w:pPr>
        <w:numPr>
          <w:ilvl w:val="0"/>
          <w:numId w:val="2"/>
        </w:numPr>
        <w:autoSpaceDE w:val="0"/>
        <w:autoSpaceDN w:val="0"/>
        <w:adjustRightInd w:val="0"/>
        <w:spacing w:after="0"/>
        <w:jc w:val="both"/>
        <w:rPr>
          <w:rFonts w:ascii="Times New Roman" w:hAnsi="Times New Roman" w:cs="Times New Roman"/>
          <w:sz w:val="28"/>
          <w:szCs w:val="28"/>
          <w:lang w:eastAsia="ko-KR"/>
        </w:rPr>
      </w:pPr>
      <w:r w:rsidRPr="00F1438A">
        <w:rPr>
          <w:rFonts w:ascii="Times New Roman" w:hAnsi="Times New Roman" w:cs="Times New Roman"/>
          <w:sz w:val="28"/>
          <w:szCs w:val="28"/>
          <w:lang w:eastAsia="ko-KR"/>
        </w:rPr>
        <w:t xml:space="preserve"> Обратить особое внимание на темы «</w:t>
      </w:r>
      <w:proofErr w:type="spellStart"/>
      <w:r w:rsidRPr="00F1438A">
        <w:rPr>
          <w:rFonts w:ascii="Times New Roman" w:hAnsi="Times New Roman" w:cs="Times New Roman"/>
          <w:sz w:val="28"/>
          <w:szCs w:val="28"/>
          <w:lang w:eastAsia="ko-KR"/>
        </w:rPr>
        <w:t>Окислительно</w:t>
      </w:r>
      <w:proofErr w:type="spellEnd"/>
      <w:r w:rsidRPr="00F1438A">
        <w:rPr>
          <w:rFonts w:ascii="Times New Roman" w:hAnsi="Times New Roman" w:cs="Times New Roman"/>
          <w:sz w:val="28"/>
          <w:szCs w:val="28"/>
          <w:lang w:eastAsia="ko-KR"/>
        </w:rPr>
        <w:t xml:space="preserve"> –  восстановительные реакции», «</w:t>
      </w:r>
      <w:r w:rsidRPr="00F1438A">
        <w:rPr>
          <w:rFonts w:ascii="Times New Roman" w:hAnsi="Times New Roman" w:cs="Times New Roman"/>
          <w:color w:val="000000"/>
          <w:sz w:val="28"/>
          <w:szCs w:val="28"/>
        </w:rPr>
        <w:t xml:space="preserve">Взаимосвязь между основными </w:t>
      </w:r>
      <w:r w:rsidRPr="00F1438A">
        <w:rPr>
          <w:rFonts w:ascii="Times New Roman" w:hAnsi="Times New Roman" w:cs="Times New Roman"/>
          <w:color w:val="000000"/>
          <w:sz w:val="28"/>
          <w:szCs w:val="28"/>
        </w:rPr>
        <w:lastRenderedPageBreak/>
        <w:t>классами неорганических веществ</w:t>
      </w:r>
      <w:r w:rsidRPr="00F1438A">
        <w:rPr>
          <w:rFonts w:ascii="Times New Roman" w:hAnsi="Times New Roman" w:cs="Times New Roman"/>
          <w:color w:val="000000"/>
        </w:rPr>
        <w:t xml:space="preserve">» </w:t>
      </w:r>
      <w:r w:rsidRPr="00F1438A">
        <w:rPr>
          <w:rFonts w:ascii="Times New Roman" w:hAnsi="Times New Roman" w:cs="Times New Roman"/>
          <w:sz w:val="28"/>
          <w:szCs w:val="28"/>
          <w:lang w:eastAsia="ko-KR"/>
        </w:rPr>
        <w:t xml:space="preserve">при изучении химии в 8 и 9 классах, а также при  повторении, закреплении и обобщении данных тем в 11 классе.  Уделить внимание отработке навыков: а) составления электронного баланса, определения окислителя и восстановителя, расстановке коэффициентов в уравнениях </w:t>
      </w:r>
      <w:proofErr w:type="spellStart"/>
      <w:r w:rsidRPr="00F1438A">
        <w:rPr>
          <w:rFonts w:ascii="Times New Roman" w:hAnsi="Times New Roman" w:cs="Times New Roman"/>
          <w:sz w:val="28"/>
          <w:szCs w:val="28"/>
          <w:lang w:eastAsia="ko-KR"/>
        </w:rPr>
        <w:t>окислительно</w:t>
      </w:r>
      <w:proofErr w:type="spellEnd"/>
      <w:r w:rsidRPr="00F1438A">
        <w:rPr>
          <w:rFonts w:ascii="Times New Roman" w:hAnsi="Times New Roman" w:cs="Times New Roman"/>
          <w:sz w:val="28"/>
          <w:szCs w:val="28"/>
          <w:lang w:eastAsia="ko-KR"/>
        </w:rPr>
        <w:t xml:space="preserve"> – восстановительных </w:t>
      </w:r>
      <w:proofErr w:type="spellStart"/>
      <w:r w:rsidRPr="00F1438A">
        <w:rPr>
          <w:rFonts w:ascii="Times New Roman" w:hAnsi="Times New Roman" w:cs="Times New Roman"/>
          <w:sz w:val="28"/>
          <w:szCs w:val="28"/>
          <w:lang w:eastAsia="ko-KR"/>
        </w:rPr>
        <w:t>реакциий</w:t>
      </w:r>
      <w:proofErr w:type="spellEnd"/>
      <w:r w:rsidRPr="00F1438A">
        <w:rPr>
          <w:rFonts w:ascii="Times New Roman" w:hAnsi="Times New Roman" w:cs="Times New Roman"/>
          <w:sz w:val="28"/>
          <w:szCs w:val="28"/>
          <w:lang w:eastAsia="ko-KR"/>
        </w:rPr>
        <w:t xml:space="preserve">; б) составления уравнений химических реакций, отражающих взаимосвязь неорганических веществ, что требует в свою очередь,   хорошего владения учащимися  такого материала, как  химические свойства простых веществ, оксидов, кислот, оснований, </w:t>
      </w:r>
      <w:proofErr w:type="spellStart"/>
      <w:r w:rsidRPr="00F1438A">
        <w:rPr>
          <w:rFonts w:ascii="Times New Roman" w:hAnsi="Times New Roman" w:cs="Times New Roman"/>
          <w:sz w:val="28"/>
          <w:szCs w:val="28"/>
          <w:lang w:eastAsia="ko-KR"/>
        </w:rPr>
        <w:t>амфотерных</w:t>
      </w:r>
      <w:proofErr w:type="spellEnd"/>
      <w:r w:rsidRPr="00F1438A">
        <w:rPr>
          <w:rFonts w:ascii="Times New Roman" w:hAnsi="Times New Roman" w:cs="Times New Roman"/>
          <w:sz w:val="28"/>
          <w:szCs w:val="28"/>
          <w:lang w:eastAsia="ko-KR"/>
        </w:rPr>
        <w:t xml:space="preserve"> </w:t>
      </w:r>
      <w:proofErr w:type="spellStart"/>
      <w:r w:rsidRPr="00F1438A">
        <w:rPr>
          <w:rFonts w:ascii="Times New Roman" w:hAnsi="Times New Roman" w:cs="Times New Roman"/>
          <w:sz w:val="28"/>
          <w:szCs w:val="28"/>
          <w:lang w:eastAsia="ko-KR"/>
        </w:rPr>
        <w:t>гидроксидов</w:t>
      </w:r>
      <w:proofErr w:type="spellEnd"/>
      <w:r w:rsidRPr="00F1438A">
        <w:rPr>
          <w:rFonts w:ascii="Times New Roman" w:hAnsi="Times New Roman" w:cs="Times New Roman"/>
          <w:sz w:val="28"/>
          <w:szCs w:val="28"/>
          <w:lang w:eastAsia="ko-KR"/>
        </w:rPr>
        <w:t xml:space="preserve">, солей. </w:t>
      </w:r>
    </w:p>
    <w:p w:rsidR="00362A5F" w:rsidRPr="00F1438A" w:rsidRDefault="00362A5F" w:rsidP="00362A5F">
      <w:pPr>
        <w:numPr>
          <w:ilvl w:val="0"/>
          <w:numId w:val="2"/>
        </w:numPr>
        <w:autoSpaceDE w:val="0"/>
        <w:autoSpaceDN w:val="0"/>
        <w:adjustRightInd w:val="0"/>
        <w:spacing w:after="0"/>
        <w:jc w:val="both"/>
        <w:rPr>
          <w:rFonts w:ascii="Times New Roman" w:hAnsi="Times New Roman" w:cs="Times New Roman"/>
          <w:sz w:val="28"/>
          <w:szCs w:val="28"/>
          <w:lang w:eastAsia="ko-KR"/>
        </w:rPr>
      </w:pPr>
      <w:proofErr w:type="gramStart"/>
      <w:r w:rsidRPr="00F1438A">
        <w:rPr>
          <w:rFonts w:ascii="Times New Roman" w:hAnsi="Times New Roman" w:cs="Times New Roman"/>
          <w:sz w:val="28"/>
          <w:szCs w:val="28"/>
          <w:lang w:eastAsia="ko-KR"/>
        </w:rPr>
        <w:t>В 10 классе, несмотря на небольшой объем часов, отводимых на  преподавание органической химии (1 час в неделю), обратить особое внимание при изучении химических свойств углеводородов и  кислородсодержащих органических соединений на отработку навыков составления уравнений химических реакций, отражающих взаимосвязь органических  веществ (</w:t>
      </w:r>
      <w:proofErr w:type="spellStart"/>
      <w:r w:rsidRPr="00F1438A">
        <w:rPr>
          <w:rFonts w:ascii="Times New Roman" w:hAnsi="Times New Roman" w:cs="Times New Roman"/>
          <w:sz w:val="28"/>
          <w:szCs w:val="28"/>
          <w:lang w:eastAsia="ko-KR"/>
        </w:rPr>
        <w:t>алканов</w:t>
      </w:r>
      <w:proofErr w:type="spellEnd"/>
      <w:r w:rsidRPr="00F1438A">
        <w:rPr>
          <w:rFonts w:ascii="Times New Roman" w:hAnsi="Times New Roman" w:cs="Times New Roman"/>
          <w:sz w:val="28"/>
          <w:szCs w:val="28"/>
          <w:lang w:eastAsia="ko-KR"/>
        </w:rPr>
        <w:t xml:space="preserve">, </w:t>
      </w:r>
      <w:proofErr w:type="spellStart"/>
      <w:r w:rsidRPr="00F1438A">
        <w:rPr>
          <w:rFonts w:ascii="Times New Roman" w:hAnsi="Times New Roman" w:cs="Times New Roman"/>
          <w:sz w:val="28"/>
          <w:szCs w:val="28"/>
          <w:lang w:eastAsia="ko-KR"/>
        </w:rPr>
        <w:t>алкенов</w:t>
      </w:r>
      <w:proofErr w:type="spellEnd"/>
      <w:r w:rsidRPr="00F1438A">
        <w:rPr>
          <w:rFonts w:ascii="Times New Roman" w:hAnsi="Times New Roman" w:cs="Times New Roman"/>
          <w:sz w:val="28"/>
          <w:szCs w:val="28"/>
          <w:lang w:eastAsia="ko-KR"/>
        </w:rPr>
        <w:t xml:space="preserve">, </w:t>
      </w:r>
      <w:proofErr w:type="spellStart"/>
      <w:r w:rsidRPr="00F1438A">
        <w:rPr>
          <w:rFonts w:ascii="Times New Roman" w:hAnsi="Times New Roman" w:cs="Times New Roman"/>
          <w:sz w:val="28"/>
          <w:szCs w:val="28"/>
          <w:lang w:eastAsia="ko-KR"/>
        </w:rPr>
        <w:t>алкинов</w:t>
      </w:r>
      <w:proofErr w:type="spellEnd"/>
      <w:r w:rsidRPr="00F1438A">
        <w:rPr>
          <w:rFonts w:ascii="Times New Roman" w:hAnsi="Times New Roman" w:cs="Times New Roman"/>
          <w:sz w:val="28"/>
          <w:szCs w:val="28"/>
          <w:lang w:eastAsia="ko-KR"/>
        </w:rPr>
        <w:t xml:space="preserve">, </w:t>
      </w:r>
      <w:proofErr w:type="spellStart"/>
      <w:r w:rsidRPr="00F1438A">
        <w:rPr>
          <w:rFonts w:ascii="Times New Roman" w:hAnsi="Times New Roman" w:cs="Times New Roman"/>
          <w:sz w:val="28"/>
          <w:szCs w:val="28"/>
          <w:lang w:eastAsia="ko-KR"/>
        </w:rPr>
        <w:t>циклоалканов</w:t>
      </w:r>
      <w:proofErr w:type="spellEnd"/>
      <w:r w:rsidRPr="00F1438A">
        <w:rPr>
          <w:rFonts w:ascii="Times New Roman" w:hAnsi="Times New Roman" w:cs="Times New Roman"/>
          <w:sz w:val="28"/>
          <w:szCs w:val="28"/>
          <w:lang w:eastAsia="ko-KR"/>
        </w:rPr>
        <w:t xml:space="preserve">, </w:t>
      </w:r>
      <w:proofErr w:type="spellStart"/>
      <w:r w:rsidRPr="00F1438A">
        <w:rPr>
          <w:rFonts w:ascii="Times New Roman" w:hAnsi="Times New Roman" w:cs="Times New Roman"/>
          <w:sz w:val="28"/>
          <w:szCs w:val="28"/>
          <w:lang w:eastAsia="ko-KR"/>
        </w:rPr>
        <w:t>аренов</w:t>
      </w:r>
      <w:proofErr w:type="spellEnd"/>
      <w:r w:rsidRPr="00F1438A">
        <w:rPr>
          <w:rFonts w:ascii="Times New Roman" w:hAnsi="Times New Roman" w:cs="Times New Roman"/>
          <w:sz w:val="28"/>
          <w:szCs w:val="28"/>
          <w:lang w:eastAsia="ko-KR"/>
        </w:rPr>
        <w:t>, спиртов, альдегидов, кетонов, фенола,  карбоновых кислот, простых и сложных эфиров).</w:t>
      </w:r>
      <w:proofErr w:type="gramEnd"/>
    </w:p>
    <w:p w:rsidR="00362A5F" w:rsidRPr="00F1438A" w:rsidRDefault="00362A5F" w:rsidP="00362A5F">
      <w:pPr>
        <w:numPr>
          <w:ilvl w:val="0"/>
          <w:numId w:val="2"/>
        </w:numPr>
        <w:autoSpaceDE w:val="0"/>
        <w:autoSpaceDN w:val="0"/>
        <w:adjustRightInd w:val="0"/>
        <w:spacing w:after="0"/>
        <w:jc w:val="both"/>
        <w:rPr>
          <w:rFonts w:ascii="Times New Roman" w:hAnsi="Times New Roman" w:cs="Times New Roman"/>
          <w:sz w:val="28"/>
          <w:szCs w:val="28"/>
          <w:lang w:eastAsia="ko-KR"/>
        </w:rPr>
      </w:pPr>
      <w:proofErr w:type="gramStart"/>
      <w:r w:rsidRPr="00F1438A">
        <w:rPr>
          <w:rFonts w:ascii="Times New Roman" w:hAnsi="Times New Roman" w:cs="Times New Roman"/>
          <w:sz w:val="28"/>
          <w:szCs w:val="28"/>
          <w:lang w:eastAsia="ko-KR"/>
        </w:rPr>
        <w:t xml:space="preserve">При изучении неорганической химии (8,9 и 11 классы) и органической химии (10 класс) систематически предлагать учащимся задачи, решение которых требует </w:t>
      </w:r>
      <w:r w:rsidRPr="00F1438A">
        <w:rPr>
          <w:rStyle w:val="fontstyle01"/>
          <w:rFonts w:ascii="Times New Roman" w:hAnsi="Times New Roman" w:cs="Times New Roman"/>
        </w:rPr>
        <w:t>использования приобретенных знаний и умений в практической деятельности и повседневной жизни для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w:t>
      </w:r>
      <w:proofErr w:type="gramEnd"/>
    </w:p>
    <w:p w:rsidR="00362A5F" w:rsidRPr="00F1438A" w:rsidRDefault="00362A5F" w:rsidP="00362A5F">
      <w:pPr>
        <w:numPr>
          <w:ilvl w:val="0"/>
          <w:numId w:val="2"/>
        </w:numPr>
        <w:autoSpaceDE w:val="0"/>
        <w:autoSpaceDN w:val="0"/>
        <w:adjustRightInd w:val="0"/>
        <w:spacing w:after="0"/>
        <w:jc w:val="both"/>
        <w:rPr>
          <w:rFonts w:ascii="Times New Roman" w:hAnsi="Times New Roman" w:cs="Times New Roman"/>
          <w:sz w:val="28"/>
          <w:szCs w:val="28"/>
          <w:lang w:eastAsia="ko-KR"/>
        </w:rPr>
      </w:pPr>
      <w:r w:rsidRPr="00F1438A">
        <w:rPr>
          <w:rFonts w:ascii="Times New Roman" w:hAnsi="Times New Roman" w:cs="Times New Roman"/>
          <w:sz w:val="28"/>
          <w:szCs w:val="28"/>
          <w:lang w:eastAsia="ko-KR"/>
        </w:rPr>
        <w:t xml:space="preserve">На уроках повторения, закрепления и обобщения  материала по химии предлагать обучающимся задания, подобные заданиям Всероссийской проверочной работы. </w:t>
      </w:r>
    </w:p>
    <w:p w:rsidR="00362A5F" w:rsidRPr="0047007C" w:rsidRDefault="00362A5F" w:rsidP="00362A5F">
      <w:pPr>
        <w:spacing w:after="0"/>
        <w:rPr>
          <w:rFonts w:ascii="Times New Roman" w:hAnsi="Times New Roman" w:cs="Times New Roman"/>
          <w:i/>
          <w:color w:val="000000"/>
          <w:sz w:val="24"/>
          <w:szCs w:val="24"/>
        </w:rPr>
      </w:pPr>
      <w:r w:rsidRPr="00F1438A">
        <w:rPr>
          <w:rFonts w:ascii="Times New Roman" w:hAnsi="Times New Roman" w:cs="Times New Roman"/>
          <w:i/>
          <w:sz w:val="28"/>
          <w:szCs w:val="28"/>
          <w:lang w:eastAsia="ko-KR"/>
        </w:rPr>
        <w:t xml:space="preserve"> </w:t>
      </w:r>
      <w:r>
        <w:rPr>
          <w:rFonts w:ascii="Times New Roman" w:hAnsi="Times New Roman" w:cs="Times New Roman"/>
          <w:i/>
          <w:sz w:val="28"/>
          <w:szCs w:val="28"/>
          <w:lang w:eastAsia="ko-KR"/>
        </w:rPr>
        <w:t xml:space="preserve">        </w:t>
      </w:r>
      <w:r w:rsidRPr="00F1438A">
        <w:rPr>
          <w:rFonts w:ascii="Times New Roman" w:hAnsi="Times New Roman" w:cs="Times New Roman"/>
          <w:i/>
          <w:sz w:val="28"/>
          <w:szCs w:val="28"/>
          <w:lang w:eastAsia="ko-KR"/>
        </w:rPr>
        <w:t xml:space="preserve">  </w:t>
      </w:r>
      <w:r w:rsidRPr="0047007C">
        <w:rPr>
          <w:rFonts w:ascii="Times New Roman" w:hAnsi="Times New Roman" w:cs="Times New Roman"/>
          <w:i/>
          <w:sz w:val="24"/>
          <w:szCs w:val="24"/>
          <w:lang w:eastAsia="ko-KR"/>
        </w:rPr>
        <w:t>Составитель отчета</w:t>
      </w:r>
      <w:r w:rsidRPr="0047007C">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                         </w:t>
      </w:r>
      <w:r w:rsidRPr="0047007C">
        <w:rPr>
          <w:rFonts w:ascii="Times New Roman" w:hAnsi="Times New Roman" w:cs="Times New Roman"/>
          <w:sz w:val="24"/>
          <w:szCs w:val="24"/>
          <w:lang w:eastAsia="ko-KR"/>
        </w:rPr>
        <w:t xml:space="preserve">  </w:t>
      </w:r>
      <w:r w:rsidRPr="0047007C">
        <w:rPr>
          <w:rFonts w:ascii="Times New Roman" w:hAnsi="Times New Roman" w:cs="Times New Roman"/>
          <w:i/>
          <w:color w:val="000000"/>
          <w:sz w:val="24"/>
          <w:szCs w:val="24"/>
        </w:rPr>
        <w:t xml:space="preserve">Цурикова </w:t>
      </w:r>
      <w:proofErr w:type="gramStart"/>
      <w:r w:rsidRPr="0047007C">
        <w:rPr>
          <w:rFonts w:ascii="Times New Roman" w:hAnsi="Times New Roman" w:cs="Times New Roman"/>
          <w:i/>
          <w:color w:val="000000"/>
          <w:sz w:val="24"/>
          <w:szCs w:val="24"/>
        </w:rPr>
        <w:t>СВ</w:t>
      </w:r>
      <w:proofErr w:type="gramEnd"/>
      <w:r w:rsidRPr="0047007C">
        <w:rPr>
          <w:rFonts w:ascii="Times New Roman" w:hAnsi="Times New Roman" w:cs="Times New Roman"/>
          <w:i/>
          <w:color w:val="000000"/>
          <w:sz w:val="24"/>
          <w:szCs w:val="24"/>
        </w:rPr>
        <w:t xml:space="preserve">, </w:t>
      </w:r>
    </w:p>
    <w:p w:rsidR="00362A5F" w:rsidRPr="0047007C" w:rsidRDefault="00362A5F" w:rsidP="00362A5F">
      <w:pPr>
        <w:spacing w:after="0"/>
        <w:jc w:val="right"/>
        <w:rPr>
          <w:rFonts w:ascii="Times New Roman" w:hAnsi="Times New Roman" w:cs="Times New Roman"/>
          <w:i/>
          <w:color w:val="000000"/>
          <w:sz w:val="24"/>
          <w:szCs w:val="24"/>
        </w:rPr>
      </w:pPr>
      <w:r w:rsidRPr="0047007C">
        <w:rPr>
          <w:rFonts w:ascii="Times New Roman" w:hAnsi="Times New Roman" w:cs="Times New Roman"/>
          <w:i/>
          <w:color w:val="000000"/>
          <w:sz w:val="24"/>
          <w:szCs w:val="24"/>
        </w:rPr>
        <w:t xml:space="preserve"> ГАОУ ДПО «ЛОИРО», </w:t>
      </w:r>
    </w:p>
    <w:p w:rsidR="00362A5F" w:rsidRPr="0047007C" w:rsidRDefault="00362A5F" w:rsidP="00362A5F">
      <w:pPr>
        <w:spacing w:after="0"/>
        <w:jc w:val="right"/>
        <w:rPr>
          <w:rFonts w:ascii="Times New Roman" w:hAnsi="Times New Roman" w:cs="Times New Roman"/>
          <w:i/>
          <w:color w:val="000000"/>
          <w:sz w:val="24"/>
          <w:szCs w:val="24"/>
        </w:rPr>
      </w:pPr>
      <w:r w:rsidRPr="0047007C">
        <w:rPr>
          <w:rFonts w:ascii="Times New Roman" w:hAnsi="Times New Roman" w:cs="Times New Roman"/>
          <w:i/>
          <w:color w:val="000000"/>
          <w:sz w:val="24"/>
          <w:szCs w:val="24"/>
        </w:rPr>
        <w:t xml:space="preserve">старший преподаватель </w:t>
      </w:r>
    </w:p>
    <w:p w:rsidR="00362A5F" w:rsidRDefault="00362A5F" w:rsidP="00362A5F">
      <w:pPr>
        <w:spacing w:after="0"/>
        <w:jc w:val="right"/>
        <w:rPr>
          <w:rFonts w:ascii="Times New Roman" w:hAnsi="Times New Roman" w:cs="Times New Roman"/>
          <w:i/>
          <w:color w:val="000000"/>
          <w:sz w:val="24"/>
          <w:szCs w:val="24"/>
        </w:rPr>
      </w:pPr>
      <w:r w:rsidRPr="0047007C">
        <w:rPr>
          <w:rFonts w:ascii="Times New Roman" w:hAnsi="Times New Roman" w:cs="Times New Roman"/>
          <w:i/>
          <w:color w:val="000000"/>
          <w:sz w:val="24"/>
          <w:szCs w:val="24"/>
        </w:rPr>
        <w:t>кафедры естественно-географического образования.</w:t>
      </w:r>
    </w:p>
    <w:p w:rsidR="00362A5F" w:rsidRPr="0047007C" w:rsidRDefault="00362A5F" w:rsidP="00362A5F">
      <w:pPr>
        <w:spacing w:after="0"/>
        <w:jc w:val="right"/>
        <w:rPr>
          <w:rFonts w:ascii="Times New Roman" w:hAnsi="Times New Roman" w:cs="Times New Roman"/>
          <w:i/>
          <w:color w:val="000000"/>
          <w:sz w:val="24"/>
          <w:szCs w:val="24"/>
        </w:rPr>
      </w:pPr>
    </w:p>
    <w:p w:rsidR="00362A5F" w:rsidRDefault="00362A5F" w:rsidP="00362A5F">
      <w:pPr>
        <w:rPr>
          <w:rFonts w:ascii="Times New Roman" w:hAnsi="Times New Roman" w:cs="Times New Roman"/>
          <w:i/>
          <w:color w:val="000000"/>
          <w:sz w:val="24"/>
          <w:szCs w:val="24"/>
        </w:rPr>
      </w:pPr>
      <w:r w:rsidRPr="0047007C">
        <w:rPr>
          <w:rFonts w:ascii="Times New Roman" w:hAnsi="Times New Roman" w:cs="Times New Roman"/>
          <w:i/>
          <w:color w:val="000000"/>
          <w:sz w:val="24"/>
          <w:szCs w:val="24"/>
        </w:rPr>
        <w:t>Для проведения анализа использовались разработки Шаталова  Максима Анатольевича</w:t>
      </w:r>
      <w:proofErr w:type="gramStart"/>
      <w:r w:rsidRPr="0047007C">
        <w:rPr>
          <w:rFonts w:ascii="Times New Roman" w:hAnsi="Times New Roman" w:cs="Times New Roman"/>
          <w:i/>
          <w:color w:val="000000"/>
          <w:sz w:val="24"/>
          <w:szCs w:val="24"/>
        </w:rPr>
        <w:t xml:space="preserve"> ,</w:t>
      </w:r>
      <w:proofErr w:type="gramEnd"/>
      <w:r w:rsidRPr="0047007C">
        <w:rPr>
          <w:rFonts w:ascii="Times New Roman" w:hAnsi="Times New Roman" w:cs="Times New Roman"/>
          <w:i/>
          <w:color w:val="000000"/>
          <w:sz w:val="24"/>
          <w:szCs w:val="24"/>
        </w:rPr>
        <w:t xml:space="preserve"> ГАОУ ДПО «ЛОИРО», заведующего кафедрой естественно-географического образования, доктора  педагогических наук, доцента.</w:t>
      </w:r>
      <w:bookmarkStart w:id="0" w:name="_GoBack"/>
      <w:bookmarkEnd w:id="0"/>
    </w:p>
    <w:p w:rsidR="00362A5F" w:rsidRDefault="00362A5F" w:rsidP="00362A5F">
      <w:pPr>
        <w:rPr>
          <w:rFonts w:ascii="Times New Roman" w:hAnsi="Times New Roman" w:cs="Times New Roman"/>
          <w:i/>
          <w:color w:val="000000"/>
          <w:sz w:val="24"/>
          <w:szCs w:val="24"/>
        </w:rPr>
      </w:pPr>
    </w:p>
    <w:p w:rsidR="00362A5F" w:rsidRDefault="00362A5F" w:rsidP="00362A5F">
      <w:pPr>
        <w:rPr>
          <w:rFonts w:ascii="Times New Roman" w:hAnsi="Times New Roman" w:cs="Times New Roman"/>
          <w:i/>
          <w:color w:val="000000"/>
          <w:sz w:val="24"/>
          <w:szCs w:val="24"/>
        </w:rPr>
      </w:pPr>
    </w:p>
    <w:p w:rsidR="00362A5F" w:rsidRDefault="00362A5F" w:rsidP="00362A5F">
      <w:pPr>
        <w:rPr>
          <w:rFonts w:ascii="Times New Roman" w:hAnsi="Times New Roman" w:cs="Times New Roman"/>
          <w:i/>
          <w:color w:val="000000"/>
          <w:sz w:val="24"/>
          <w:szCs w:val="24"/>
        </w:rPr>
      </w:pPr>
    </w:p>
    <w:p w:rsidR="003C42C9" w:rsidRPr="00CF7C41" w:rsidRDefault="003C42C9" w:rsidP="003C42C9">
      <w:pPr>
        <w:jc w:val="center"/>
        <w:rPr>
          <w:rFonts w:ascii="Times New Roman" w:hAnsi="Times New Roman" w:cs="Times New Roman"/>
          <w:b/>
          <w:bCs/>
          <w:sz w:val="28"/>
        </w:rPr>
      </w:pPr>
      <w:proofErr w:type="gramStart"/>
      <w:r w:rsidRPr="00CF7C41">
        <w:rPr>
          <w:rStyle w:val="af5"/>
          <w:rFonts w:ascii="Times New Roman" w:hAnsi="Times New Roman" w:cs="Times New Roman"/>
          <w:sz w:val="28"/>
        </w:rPr>
        <w:lastRenderedPageBreak/>
        <w:t>Методический анализ</w:t>
      </w:r>
      <w:proofErr w:type="gramEnd"/>
      <w:r w:rsidRPr="00CF7C41">
        <w:rPr>
          <w:rStyle w:val="af5"/>
          <w:rFonts w:ascii="Times New Roman" w:hAnsi="Times New Roman" w:cs="Times New Roman"/>
          <w:sz w:val="28"/>
        </w:rPr>
        <w:t xml:space="preserve"> результатов ОГЭ </w:t>
      </w:r>
      <w:r w:rsidRPr="00CF7C41">
        <w:rPr>
          <w:rStyle w:val="af5"/>
          <w:rFonts w:ascii="Times New Roman" w:hAnsi="Times New Roman" w:cs="Times New Roman"/>
          <w:sz w:val="28"/>
        </w:rPr>
        <w:br/>
        <w:t>по учебному предмету</w:t>
      </w:r>
      <w:r w:rsidRPr="00CF7C41">
        <w:rPr>
          <w:rStyle w:val="af5"/>
          <w:rFonts w:ascii="Times New Roman" w:hAnsi="Times New Roman" w:cs="Times New Roman"/>
          <w:sz w:val="28"/>
        </w:rPr>
        <w:br/>
        <w:t>химия</w:t>
      </w:r>
      <w:bookmarkStart w:id="1" w:name="_Toc395183639"/>
      <w:bookmarkStart w:id="2" w:name="_Toc423954897"/>
      <w:bookmarkStart w:id="3" w:name="_Toc424490574"/>
    </w:p>
    <w:p w:rsidR="003C42C9" w:rsidRPr="003C42C9" w:rsidRDefault="003C42C9" w:rsidP="003C42C9">
      <w:pPr>
        <w:ind w:left="568" w:hanging="568"/>
        <w:jc w:val="both"/>
        <w:rPr>
          <w:rFonts w:ascii="Times New Roman" w:hAnsi="Times New Roman" w:cs="Times New Roman"/>
          <w:b/>
        </w:rPr>
      </w:pPr>
      <w:r w:rsidRPr="003C42C9">
        <w:rPr>
          <w:rFonts w:ascii="Times New Roman" w:hAnsi="Times New Roman" w:cs="Times New Roman"/>
          <w:b/>
        </w:rPr>
        <w:t xml:space="preserve">2.1. Количество участников ОГЭ по учебному предмету (за </w:t>
      </w:r>
      <w:proofErr w:type="gramStart"/>
      <w:r w:rsidRPr="003C42C9">
        <w:rPr>
          <w:rFonts w:ascii="Times New Roman" w:hAnsi="Times New Roman" w:cs="Times New Roman"/>
          <w:b/>
        </w:rPr>
        <w:t>последние</w:t>
      </w:r>
      <w:proofErr w:type="gramEnd"/>
      <w:r w:rsidRPr="003C42C9">
        <w:rPr>
          <w:rFonts w:ascii="Times New Roman" w:hAnsi="Times New Roman" w:cs="Times New Roman"/>
          <w:b/>
        </w:rPr>
        <w:t xml:space="preserve"> 3 года)</w:t>
      </w:r>
      <w:bookmarkEnd w:id="1"/>
      <w:bookmarkEnd w:id="2"/>
      <w:bookmarkEnd w:id="3"/>
    </w:p>
    <w:p w:rsidR="003C42C9" w:rsidRPr="003C42C9" w:rsidRDefault="003C42C9" w:rsidP="003C42C9">
      <w:pPr>
        <w:spacing w:before="120" w:after="120"/>
        <w:ind w:firstLine="539"/>
        <w:jc w:val="right"/>
        <w:rPr>
          <w:rFonts w:ascii="Times New Roman" w:hAnsi="Times New Roman" w:cs="Times New Roman"/>
          <w:bCs/>
          <w:i/>
        </w:rPr>
      </w:pPr>
      <w:r w:rsidRPr="003C42C9">
        <w:rPr>
          <w:rFonts w:ascii="Times New Roman" w:hAnsi="Times New Roman" w:cs="Times New Roman"/>
          <w:bCs/>
          <w:i/>
        </w:rPr>
        <w:t xml:space="preserve">Таблица </w:t>
      </w:r>
      <w:r>
        <w:rPr>
          <w:rFonts w:ascii="Times New Roman" w:hAnsi="Times New Roman" w:cs="Times New Roman"/>
          <w:bCs/>
          <w:i/>
        </w:rPr>
        <w:t>1</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82"/>
        <w:gridCol w:w="1007"/>
        <w:gridCol w:w="1007"/>
        <w:gridCol w:w="1006"/>
        <w:gridCol w:w="1006"/>
        <w:gridCol w:w="1006"/>
        <w:gridCol w:w="988"/>
      </w:tblGrid>
      <w:tr w:rsidR="003C42C9" w:rsidRPr="003C42C9" w:rsidTr="003C42C9">
        <w:tc>
          <w:tcPr>
            <w:tcW w:w="3774" w:type="dxa"/>
            <w:vMerge w:val="restart"/>
            <w:vAlign w:val="center"/>
          </w:tcPr>
          <w:p w:rsidR="003C42C9" w:rsidRPr="003C42C9" w:rsidRDefault="003C42C9" w:rsidP="003C42C9">
            <w:pPr>
              <w:tabs>
                <w:tab w:val="left" w:pos="10320"/>
              </w:tabs>
              <w:jc w:val="center"/>
              <w:rPr>
                <w:rFonts w:ascii="Times New Roman" w:hAnsi="Times New Roman" w:cs="Times New Roman"/>
                <w:b/>
                <w:noProof/>
              </w:rPr>
            </w:pPr>
            <w:bookmarkStart w:id="4" w:name="_Toc424490577"/>
            <w:r w:rsidRPr="003C42C9">
              <w:rPr>
                <w:rFonts w:ascii="Times New Roman" w:hAnsi="Times New Roman" w:cs="Times New Roman"/>
                <w:b/>
                <w:noProof/>
              </w:rPr>
              <w:t>Участники ОГЭ</w:t>
            </w:r>
          </w:p>
        </w:tc>
        <w:tc>
          <w:tcPr>
            <w:tcW w:w="2152" w:type="dxa"/>
            <w:gridSpan w:val="2"/>
            <w:vAlign w:val="center"/>
          </w:tcPr>
          <w:p w:rsidR="003C42C9" w:rsidRPr="003C42C9" w:rsidRDefault="003C42C9" w:rsidP="003C42C9">
            <w:pPr>
              <w:tabs>
                <w:tab w:val="left" w:pos="10320"/>
              </w:tabs>
              <w:jc w:val="center"/>
              <w:rPr>
                <w:rFonts w:ascii="Times New Roman" w:hAnsi="Times New Roman" w:cs="Times New Roman"/>
                <w:b/>
                <w:noProof/>
              </w:rPr>
            </w:pPr>
            <w:r w:rsidRPr="003C42C9">
              <w:rPr>
                <w:rFonts w:ascii="Times New Roman" w:hAnsi="Times New Roman" w:cs="Times New Roman"/>
                <w:b/>
                <w:noProof/>
              </w:rPr>
              <w:t>2017</w:t>
            </w:r>
          </w:p>
        </w:tc>
        <w:tc>
          <w:tcPr>
            <w:tcW w:w="2150" w:type="dxa"/>
            <w:gridSpan w:val="2"/>
            <w:vAlign w:val="center"/>
          </w:tcPr>
          <w:p w:rsidR="003C42C9" w:rsidRPr="003C42C9" w:rsidRDefault="003C42C9" w:rsidP="003C42C9">
            <w:pPr>
              <w:tabs>
                <w:tab w:val="left" w:pos="10320"/>
              </w:tabs>
              <w:jc w:val="center"/>
              <w:rPr>
                <w:rFonts w:ascii="Times New Roman" w:hAnsi="Times New Roman" w:cs="Times New Roman"/>
                <w:b/>
                <w:noProof/>
              </w:rPr>
            </w:pPr>
            <w:r w:rsidRPr="003C42C9">
              <w:rPr>
                <w:rFonts w:ascii="Times New Roman" w:hAnsi="Times New Roman" w:cs="Times New Roman"/>
                <w:b/>
                <w:noProof/>
              </w:rPr>
              <w:t>2018</w:t>
            </w:r>
          </w:p>
        </w:tc>
        <w:tc>
          <w:tcPr>
            <w:tcW w:w="2130" w:type="dxa"/>
            <w:gridSpan w:val="2"/>
            <w:vAlign w:val="center"/>
          </w:tcPr>
          <w:p w:rsidR="003C42C9" w:rsidRPr="003C42C9" w:rsidRDefault="003C42C9" w:rsidP="003C42C9">
            <w:pPr>
              <w:tabs>
                <w:tab w:val="left" w:pos="10320"/>
              </w:tabs>
              <w:jc w:val="center"/>
              <w:rPr>
                <w:rFonts w:ascii="Times New Roman" w:hAnsi="Times New Roman" w:cs="Times New Roman"/>
                <w:b/>
                <w:noProof/>
              </w:rPr>
            </w:pPr>
            <w:r w:rsidRPr="003C42C9">
              <w:rPr>
                <w:rFonts w:ascii="Times New Roman" w:hAnsi="Times New Roman" w:cs="Times New Roman"/>
                <w:b/>
                <w:noProof/>
              </w:rPr>
              <w:t>2019</w:t>
            </w:r>
          </w:p>
        </w:tc>
      </w:tr>
      <w:tr w:rsidR="003C42C9" w:rsidRPr="003C42C9" w:rsidTr="003C42C9">
        <w:tc>
          <w:tcPr>
            <w:tcW w:w="3774" w:type="dxa"/>
            <w:vMerge/>
          </w:tcPr>
          <w:p w:rsidR="003C42C9" w:rsidRPr="003C42C9" w:rsidRDefault="003C42C9" w:rsidP="003C42C9">
            <w:pPr>
              <w:tabs>
                <w:tab w:val="left" w:pos="10320"/>
              </w:tabs>
              <w:rPr>
                <w:rFonts w:ascii="Times New Roman" w:hAnsi="Times New Roman" w:cs="Times New Roman"/>
                <w:b/>
                <w:noProof/>
              </w:rPr>
            </w:pPr>
          </w:p>
        </w:tc>
        <w:tc>
          <w:tcPr>
            <w:tcW w:w="1076"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чел.</w:t>
            </w:r>
          </w:p>
        </w:tc>
        <w:tc>
          <w:tcPr>
            <w:tcW w:w="1076"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 xml:space="preserve">% </w:t>
            </w:r>
            <w:r w:rsidRPr="003C42C9">
              <w:rPr>
                <w:rStyle w:val="a8"/>
                <w:rFonts w:ascii="Times New Roman" w:hAnsi="Times New Roman" w:cs="Times New Roman"/>
                <w:noProof/>
              </w:rPr>
              <w:footnoteReference w:id="1"/>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чел.</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чел.</w:t>
            </w:r>
          </w:p>
        </w:tc>
        <w:tc>
          <w:tcPr>
            <w:tcW w:w="105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w:t>
            </w:r>
          </w:p>
        </w:tc>
      </w:tr>
      <w:tr w:rsidR="003C42C9" w:rsidRPr="003C42C9" w:rsidTr="003C42C9">
        <w:tc>
          <w:tcPr>
            <w:tcW w:w="3774" w:type="dxa"/>
            <w:vAlign w:val="center"/>
          </w:tcPr>
          <w:p w:rsidR="003C42C9" w:rsidRPr="003C42C9" w:rsidRDefault="003C42C9" w:rsidP="003C42C9">
            <w:pPr>
              <w:tabs>
                <w:tab w:val="left" w:pos="10320"/>
              </w:tabs>
              <w:rPr>
                <w:rFonts w:ascii="Times New Roman" w:hAnsi="Times New Roman" w:cs="Times New Roman"/>
              </w:rPr>
            </w:pPr>
            <w:r w:rsidRPr="003C42C9">
              <w:rPr>
                <w:rFonts w:ascii="Times New Roman" w:hAnsi="Times New Roman" w:cs="Times New Roman"/>
              </w:rPr>
              <w:t>Выпускники текущего года, обучающихся по программам ООО</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1 382</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100,00</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1 501</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100,00</w:t>
            </w:r>
          </w:p>
        </w:tc>
        <w:tc>
          <w:tcPr>
            <w:tcW w:w="107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1 463</w:t>
            </w:r>
          </w:p>
        </w:tc>
        <w:tc>
          <w:tcPr>
            <w:tcW w:w="105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100,00</w:t>
            </w:r>
          </w:p>
        </w:tc>
      </w:tr>
      <w:tr w:rsidR="003C42C9" w:rsidRPr="003C42C9" w:rsidTr="003C42C9">
        <w:tc>
          <w:tcPr>
            <w:tcW w:w="3774" w:type="dxa"/>
            <w:vAlign w:val="center"/>
          </w:tcPr>
          <w:p w:rsidR="003C42C9" w:rsidRPr="003C42C9" w:rsidRDefault="003C42C9" w:rsidP="003C42C9">
            <w:pPr>
              <w:tabs>
                <w:tab w:val="left" w:pos="10320"/>
              </w:tabs>
              <w:rPr>
                <w:rFonts w:ascii="Times New Roman" w:hAnsi="Times New Roman" w:cs="Times New Roman"/>
              </w:rPr>
            </w:pPr>
            <w:r w:rsidRPr="003C42C9">
              <w:rPr>
                <w:rFonts w:ascii="Times New Roman" w:hAnsi="Times New Roman" w:cs="Times New Roman"/>
              </w:rPr>
              <w:t>Выпускники лицеев и гимназий</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172</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12,45</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212</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14,12</w:t>
            </w:r>
          </w:p>
        </w:tc>
        <w:tc>
          <w:tcPr>
            <w:tcW w:w="107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175</w:t>
            </w:r>
          </w:p>
        </w:tc>
        <w:tc>
          <w:tcPr>
            <w:tcW w:w="105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11,96</w:t>
            </w:r>
          </w:p>
        </w:tc>
      </w:tr>
      <w:tr w:rsidR="003C42C9" w:rsidRPr="003C42C9" w:rsidTr="003C42C9">
        <w:tc>
          <w:tcPr>
            <w:tcW w:w="3774" w:type="dxa"/>
            <w:vAlign w:val="center"/>
          </w:tcPr>
          <w:p w:rsidR="003C42C9" w:rsidRPr="003C42C9" w:rsidRDefault="003C42C9" w:rsidP="003C42C9">
            <w:pPr>
              <w:tabs>
                <w:tab w:val="left" w:pos="10320"/>
              </w:tabs>
              <w:rPr>
                <w:rFonts w:ascii="Times New Roman" w:hAnsi="Times New Roman" w:cs="Times New Roman"/>
              </w:rPr>
            </w:pPr>
            <w:r w:rsidRPr="003C42C9">
              <w:rPr>
                <w:rFonts w:ascii="Times New Roman" w:hAnsi="Times New Roman" w:cs="Times New Roman"/>
              </w:rPr>
              <w:t>Выпускники ООШ</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65</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4,70</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75</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5,00</w:t>
            </w:r>
          </w:p>
        </w:tc>
        <w:tc>
          <w:tcPr>
            <w:tcW w:w="107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69</w:t>
            </w:r>
          </w:p>
        </w:tc>
        <w:tc>
          <w:tcPr>
            <w:tcW w:w="105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4,72</w:t>
            </w:r>
          </w:p>
        </w:tc>
      </w:tr>
      <w:tr w:rsidR="003C42C9" w:rsidRPr="003C42C9" w:rsidTr="003C42C9">
        <w:tc>
          <w:tcPr>
            <w:tcW w:w="3774" w:type="dxa"/>
            <w:shd w:val="clear" w:color="auto" w:fill="auto"/>
            <w:vAlign w:val="center"/>
          </w:tcPr>
          <w:p w:rsidR="003C42C9" w:rsidRPr="003C42C9" w:rsidRDefault="003C42C9" w:rsidP="003C42C9">
            <w:pPr>
              <w:tabs>
                <w:tab w:val="left" w:pos="10320"/>
              </w:tabs>
              <w:rPr>
                <w:rFonts w:ascii="Times New Roman" w:hAnsi="Times New Roman" w:cs="Times New Roman"/>
                <w:highlight w:val="yellow"/>
              </w:rPr>
            </w:pPr>
            <w:proofErr w:type="gramStart"/>
            <w:r w:rsidRPr="003C42C9">
              <w:rPr>
                <w:rFonts w:ascii="Times New Roman" w:hAnsi="Times New Roman" w:cs="Times New Roman"/>
                <w:color w:val="FF0000"/>
              </w:rPr>
              <w:t>Обучающиеся</w:t>
            </w:r>
            <w:proofErr w:type="gramEnd"/>
            <w:r w:rsidRPr="003C42C9">
              <w:rPr>
                <w:rFonts w:ascii="Times New Roman" w:hAnsi="Times New Roman" w:cs="Times New Roman"/>
                <w:color w:val="FF0000"/>
              </w:rPr>
              <w:t xml:space="preserve"> на дому</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w:t>
            </w:r>
          </w:p>
        </w:tc>
        <w:tc>
          <w:tcPr>
            <w:tcW w:w="1076"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0,07</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0</w:t>
            </w:r>
          </w:p>
        </w:tc>
        <w:tc>
          <w:tcPr>
            <w:tcW w:w="1075" w:type="dxa"/>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0,0</w:t>
            </w:r>
          </w:p>
        </w:tc>
        <w:tc>
          <w:tcPr>
            <w:tcW w:w="107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w:t>
            </w:r>
          </w:p>
        </w:tc>
        <w:tc>
          <w:tcPr>
            <w:tcW w:w="1055"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0,07</w:t>
            </w:r>
          </w:p>
        </w:tc>
      </w:tr>
      <w:tr w:rsidR="003C42C9" w:rsidRPr="003C42C9" w:rsidTr="003C42C9">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tabs>
                <w:tab w:val="left" w:pos="10320"/>
              </w:tabs>
              <w:rPr>
                <w:rFonts w:ascii="Times New Roman" w:hAnsi="Times New Roman" w:cs="Times New Roman"/>
              </w:rPr>
            </w:pPr>
            <w:r w:rsidRPr="003C42C9">
              <w:rPr>
                <w:rFonts w:ascii="Times New Roman" w:hAnsi="Times New Roman" w:cs="Times New Roman"/>
              </w:rPr>
              <w:t>Участники 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w:t>
            </w:r>
          </w:p>
        </w:tc>
        <w:tc>
          <w:tcPr>
            <w:tcW w:w="1076"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0,07</w:t>
            </w:r>
          </w:p>
        </w:tc>
        <w:tc>
          <w:tcPr>
            <w:tcW w:w="1075"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0</w:t>
            </w:r>
          </w:p>
        </w:tc>
        <w:tc>
          <w:tcPr>
            <w:tcW w:w="1075"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tabs>
                <w:tab w:val="left" w:pos="10320"/>
              </w:tabs>
              <w:jc w:val="center"/>
              <w:rPr>
                <w:rFonts w:ascii="Times New Roman" w:hAnsi="Times New Roman" w:cs="Times New Roman"/>
                <w:noProof/>
              </w:rPr>
            </w:pPr>
            <w:r w:rsidRPr="003C42C9">
              <w:rPr>
                <w:rFonts w:ascii="Times New Roman" w:hAnsi="Times New Roman" w:cs="Times New Roman"/>
                <w:noProof/>
              </w:rPr>
              <w:t>00,00</w:t>
            </w:r>
          </w:p>
        </w:tc>
        <w:tc>
          <w:tcPr>
            <w:tcW w:w="1075"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5</w:t>
            </w:r>
          </w:p>
        </w:tc>
        <w:tc>
          <w:tcPr>
            <w:tcW w:w="1055"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0,34</w:t>
            </w:r>
          </w:p>
        </w:tc>
      </w:tr>
      <w:bookmarkEnd w:id="4"/>
    </w:tbl>
    <w:p w:rsidR="003C42C9" w:rsidRDefault="003C42C9" w:rsidP="003C42C9">
      <w:pPr>
        <w:jc w:val="both"/>
      </w:pPr>
    </w:p>
    <w:p w:rsidR="003C42C9" w:rsidRPr="003C42C9" w:rsidRDefault="003C42C9" w:rsidP="003C42C9">
      <w:pPr>
        <w:jc w:val="both"/>
        <w:rPr>
          <w:rStyle w:val="fontstyle01"/>
          <w:rFonts w:ascii="Times New Roman" w:hAnsi="Times New Roman" w:cs="Times New Roman"/>
          <w:sz w:val="24"/>
          <w:szCs w:val="24"/>
        </w:rPr>
      </w:pPr>
      <w:r w:rsidRPr="003C42C9">
        <w:rPr>
          <w:rStyle w:val="fontstyle01"/>
          <w:rFonts w:ascii="Times New Roman" w:hAnsi="Times New Roman" w:cs="Times New Roman"/>
          <w:sz w:val="24"/>
          <w:szCs w:val="24"/>
        </w:rPr>
        <w:t xml:space="preserve">    По сравнению с 2017 годом количество участников ОГЭ по химии</w:t>
      </w:r>
      <w:r w:rsidRPr="003C42C9">
        <w:rPr>
          <w:rFonts w:ascii="Times New Roman" w:hAnsi="Times New Roman" w:cs="Times New Roman"/>
          <w:color w:val="000000"/>
        </w:rPr>
        <w:br/>
      </w:r>
      <w:r w:rsidRPr="003C42C9">
        <w:rPr>
          <w:rStyle w:val="fontstyle01"/>
          <w:rFonts w:ascii="Times New Roman" w:hAnsi="Times New Roman" w:cs="Times New Roman"/>
          <w:sz w:val="24"/>
          <w:szCs w:val="24"/>
        </w:rPr>
        <w:t>в регионе увеличилось на 5,86%, по сравнению  прошлым годом количество участников ОГЭ по химии</w:t>
      </w:r>
      <w:r w:rsidRPr="003C42C9">
        <w:rPr>
          <w:rFonts w:ascii="Times New Roman" w:hAnsi="Times New Roman" w:cs="Times New Roman"/>
          <w:color w:val="000000"/>
        </w:rPr>
        <w:t xml:space="preserve"> </w:t>
      </w:r>
      <w:r w:rsidRPr="003C42C9">
        <w:rPr>
          <w:rStyle w:val="fontstyle01"/>
          <w:rFonts w:ascii="Times New Roman" w:hAnsi="Times New Roman" w:cs="Times New Roman"/>
          <w:sz w:val="24"/>
          <w:szCs w:val="24"/>
        </w:rPr>
        <w:t>в регионе уменьшилось  на 2,53%. Лидирует в рейтинге по количеству</w:t>
      </w:r>
      <w:r w:rsidRPr="003C42C9">
        <w:rPr>
          <w:rFonts w:ascii="Times New Roman" w:hAnsi="Times New Roman" w:cs="Times New Roman"/>
          <w:color w:val="000000"/>
        </w:rPr>
        <w:br/>
      </w:r>
      <w:r w:rsidRPr="003C42C9">
        <w:rPr>
          <w:rStyle w:val="fontstyle01"/>
          <w:rFonts w:ascii="Times New Roman" w:hAnsi="Times New Roman" w:cs="Times New Roman"/>
          <w:sz w:val="24"/>
          <w:szCs w:val="24"/>
        </w:rPr>
        <w:t>участников, выбравших химию, Всеволожский муниципальный район (17,15%),</w:t>
      </w:r>
      <w:r w:rsidRPr="003C42C9">
        <w:rPr>
          <w:rFonts w:ascii="Times New Roman" w:hAnsi="Times New Roman" w:cs="Times New Roman"/>
          <w:color w:val="000000"/>
        </w:rPr>
        <w:br/>
      </w:r>
      <w:r w:rsidRPr="003C42C9">
        <w:rPr>
          <w:rStyle w:val="fontstyle01"/>
          <w:rFonts w:ascii="Times New Roman" w:hAnsi="Times New Roman" w:cs="Times New Roman"/>
          <w:sz w:val="24"/>
          <w:szCs w:val="24"/>
        </w:rPr>
        <w:t xml:space="preserve">минимальное количество участников в </w:t>
      </w:r>
      <w:proofErr w:type="spellStart"/>
      <w:r w:rsidRPr="003C42C9">
        <w:rPr>
          <w:rStyle w:val="fontstyle01"/>
          <w:rFonts w:ascii="Times New Roman" w:hAnsi="Times New Roman" w:cs="Times New Roman"/>
          <w:sz w:val="24"/>
          <w:szCs w:val="24"/>
        </w:rPr>
        <w:t>Волосовском</w:t>
      </w:r>
      <w:proofErr w:type="spellEnd"/>
      <w:r w:rsidRPr="003C42C9">
        <w:rPr>
          <w:rStyle w:val="fontstyle01"/>
          <w:rFonts w:ascii="Times New Roman" w:hAnsi="Times New Roman" w:cs="Times New Roman"/>
          <w:sz w:val="24"/>
          <w:szCs w:val="24"/>
        </w:rPr>
        <w:t xml:space="preserve">  муниципальном районе (1,03%).</w:t>
      </w:r>
    </w:p>
    <w:p w:rsidR="003C42C9" w:rsidRPr="003C42C9" w:rsidRDefault="003C42C9" w:rsidP="003C42C9">
      <w:pPr>
        <w:jc w:val="both"/>
        <w:rPr>
          <w:rFonts w:ascii="Times New Roman" w:hAnsi="Times New Roman" w:cs="Times New Roman"/>
        </w:rPr>
      </w:pPr>
      <w:r w:rsidRPr="003C42C9">
        <w:rPr>
          <w:rStyle w:val="fontstyle01"/>
          <w:rFonts w:ascii="Times New Roman" w:hAnsi="Times New Roman" w:cs="Times New Roman"/>
          <w:sz w:val="24"/>
          <w:szCs w:val="24"/>
        </w:rPr>
        <w:t xml:space="preserve">   По сравнению с 2017 годом количество участников ОГЭ по химии среди </w:t>
      </w:r>
      <w:r w:rsidRPr="003C42C9">
        <w:rPr>
          <w:rFonts w:ascii="Times New Roman" w:hAnsi="Times New Roman" w:cs="Times New Roman"/>
        </w:rPr>
        <w:t xml:space="preserve">выпускников лицеев и гимназий увеличилось на 1,74%, </w:t>
      </w:r>
      <w:r w:rsidRPr="003C42C9">
        <w:rPr>
          <w:rStyle w:val="fontstyle01"/>
          <w:rFonts w:ascii="Times New Roman" w:hAnsi="Times New Roman" w:cs="Times New Roman"/>
          <w:sz w:val="24"/>
          <w:szCs w:val="24"/>
        </w:rPr>
        <w:t xml:space="preserve">по сравнению с прошлым годом количество участников ОГЭ по химии среди </w:t>
      </w:r>
      <w:r w:rsidRPr="003C42C9">
        <w:rPr>
          <w:rFonts w:ascii="Times New Roman" w:hAnsi="Times New Roman" w:cs="Times New Roman"/>
        </w:rPr>
        <w:t>выпускников лицеев и гимназий уменьшилось на 17,45%.</w:t>
      </w:r>
    </w:p>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 xml:space="preserve">   </w:t>
      </w:r>
      <w:r w:rsidRPr="003C42C9">
        <w:rPr>
          <w:rStyle w:val="fontstyle01"/>
          <w:rFonts w:ascii="Times New Roman" w:hAnsi="Times New Roman" w:cs="Times New Roman"/>
          <w:sz w:val="24"/>
          <w:szCs w:val="24"/>
        </w:rPr>
        <w:t xml:space="preserve">По сравнению с 2017 годом количество участников ОГЭ по химии среди </w:t>
      </w:r>
      <w:r w:rsidRPr="003C42C9">
        <w:rPr>
          <w:rFonts w:ascii="Times New Roman" w:hAnsi="Times New Roman" w:cs="Times New Roman"/>
        </w:rPr>
        <w:t xml:space="preserve">выпускников ООШ увеличилось на 6,15%, </w:t>
      </w:r>
      <w:r w:rsidRPr="003C42C9">
        <w:rPr>
          <w:rStyle w:val="fontstyle01"/>
          <w:rFonts w:ascii="Times New Roman" w:hAnsi="Times New Roman" w:cs="Times New Roman"/>
          <w:sz w:val="24"/>
          <w:szCs w:val="24"/>
        </w:rPr>
        <w:t xml:space="preserve">по сравнению с  прошлым годом количество участников ОГЭ по химии среди </w:t>
      </w:r>
      <w:r w:rsidRPr="003C42C9">
        <w:rPr>
          <w:rFonts w:ascii="Times New Roman" w:hAnsi="Times New Roman" w:cs="Times New Roman"/>
        </w:rPr>
        <w:t>выпускников ООШ уменьшилось на 8,00%.</w:t>
      </w:r>
    </w:p>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 xml:space="preserve">   </w:t>
      </w:r>
      <w:r w:rsidRPr="003C42C9">
        <w:rPr>
          <w:rStyle w:val="fontstyle01"/>
          <w:rFonts w:ascii="Times New Roman" w:hAnsi="Times New Roman" w:cs="Times New Roman"/>
          <w:sz w:val="24"/>
          <w:szCs w:val="24"/>
        </w:rPr>
        <w:t xml:space="preserve">По сравнению с 2017 годом количество участников ОГЭ по химии среди </w:t>
      </w:r>
      <w:proofErr w:type="gramStart"/>
      <w:r w:rsidRPr="003C42C9">
        <w:rPr>
          <w:rFonts w:ascii="Times New Roman" w:hAnsi="Times New Roman" w:cs="Times New Roman"/>
        </w:rPr>
        <w:t>выпускников, обучающихся на дому не изменилось</w:t>
      </w:r>
      <w:proofErr w:type="gramEnd"/>
      <w:r w:rsidRPr="003C42C9">
        <w:rPr>
          <w:rFonts w:ascii="Times New Roman" w:hAnsi="Times New Roman" w:cs="Times New Roman"/>
        </w:rPr>
        <w:t xml:space="preserve"> и составило 1 человек, </w:t>
      </w:r>
      <w:r w:rsidRPr="003C42C9">
        <w:rPr>
          <w:rStyle w:val="fontstyle01"/>
          <w:rFonts w:ascii="Times New Roman" w:hAnsi="Times New Roman" w:cs="Times New Roman"/>
          <w:sz w:val="24"/>
          <w:szCs w:val="24"/>
        </w:rPr>
        <w:t xml:space="preserve">по сравнению с прошлым годом количество участников ОГЭ по химии среди </w:t>
      </w:r>
      <w:r w:rsidRPr="003C42C9">
        <w:rPr>
          <w:rFonts w:ascii="Times New Roman" w:hAnsi="Times New Roman" w:cs="Times New Roman"/>
        </w:rPr>
        <w:t>выпускников, обучающихся на дому увеличилось на 1 человека.</w:t>
      </w:r>
    </w:p>
    <w:p w:rsidR="003C42C9" w:rsidRPr="00CF7C41" w:rsidRDefault="003C42C9" w:rsidP="003C42C9">
      <w:pPr>
        <w:jc w:val="both"/>
        <w:rPr>
          <w:rFonts w:ascii="Times New Roman" w:hAnsi="Times New Roman" w:cs="Times New Roman"/>
          <w:color w:val="00B050"/>
        </w:rPr>
      </w:pPr>
      <w:r w:rsidRPr="003C42C9">
        <w:rPr>
          <w:rFonts w:ascii="Times New Roman" w:hAnsi="Times New Roman" w:cs="Times New Roman"/>
          <w:color w:val="00B050"/>
        </w:rPr>
        <w:t xml:space="preserve">   </w:t>
      </w:r>
      <w:r w:rsidRPr="003C42C9">
        <w:rPr>
          <w:rStyle w:val="fontstyle01"/>
          <w:rFonts w:ascii="Times New Roman" w:hAnsi="Times New Roman" w:cs="Times New Roman"/>
          <w:sz w:val="24"/>
          <w:szCs w:val="24"/>
        </w:rPr>
        <w:t xml:space="preserve">По сравнению с 2017 годом количество участников ОГЭ по химии среди </w:t>
      </w:r>
      <w:r w:rsidRPr="003C42C9">
        <w:rPr>
          <w:rFonts w:ascii="Times New Roman" w:hAnsi="Times New Roman" w:cs="Times New Roman"/>
        </w:rPr>
        <w:t xml:space="preserve">выпускников -  участников с ограниченными возможностями здоровья -  увеличилось на 4 человека, </w:t>
      </w:r>
      <w:r w:rsidRPr="003C42C9">
        <w:rPr>
          <w:rStyle w:val="fontstyle01"/>
          <w:rFonts w:ascii="Times New Roman" w:hAnsi="Times New Roman" w:cs="Times New Roman"/>
          <w:sz w:val="24"/>
          <w:szCs w:val="24"/>
        </w:rPr>
        <w:t xml:space="preserve">по сравнению с прошлым годом количество участников ОГЭ по химии среди </w:t>
      </w:r>
      <w:r w:rsidRPr="003C42C9">
        <w:rPr>
          <w:rFonts w:ascii="Times New Roman" w:hAnsi="Times New Roman" w:cs="Times New Roman"/>
        </w:rPr>
        <w:t>выпускников - участников с ограниченными возможностями здоровья -  увеличилось на 5 человек.</w:t>
      </w:r>
    </w:p>
    <w:p w:rsidR="003C42C9" w:rsidRPr="003C42C9" w:rsidRDefault="003C42C9" w:rsidP="003C42C9">
      <w:pPr>
        <w:pStyle w:val="1"/>
        <w:rPr>
          <w:rFonts w:ascii="Times New Roman" w:eastAsia="Times New Roman" w:hAnsi="Times New Roman" w:cs="Times New Roman"/>
          <w:color w:val="auto"/>
          <w:sz w:val="24"/>
          <w:szCs w:val="24"/>
        </w:rPr>
      </w:pPr>
      <w:r w:rsidRPr="003C42C9">
        <w:rPr>
          <w:rFonts w:ascii="Times New Roman" w:hAnsi="Times New Roman" w:cs="Times New Roman"/>
          <w:color w:val="auto"/>
          <w:sz w:val="24"/>
        </w:rPr>
        <w:lastRenderedPageBreak/>
        <w:t>2</w:t>
      </w:r>
      <w:r w:rsidRPr="003C42C9">
        <w:rPr>
          <w:rFonts w:ascii="Times New Roman" w:eastAsia="Times New Roman" w:hAnsi="Times New Roman" w:cs="Times New Roman"/>
          <w:color w:val="auto"/>
          <w:sz w:val="24"/>
          <w:szCs w:val="24"/>
        </w:rPr>
        <w:t>.2.  Основные результаты ОГЭ по предмету</w:t>
      </w:r>
    </w:p>
    <w:p w:rsidR="003C42C9" w:rsidRPr="003C42C9" w:rsidRDefault="003C42C9" w:rsidP="003C42C9">
      <w:pPr>
        <w:jc w:val="both"/>
        <w:rPr>
          <w:rFonts w:ascii="Times New Roman" w:hAnsi="Times New Roman" w:cs="Times New Roman"/>
          <w:b/>
        </w:rPr>
      </w:pPr>
      <w:r w:rsidRPr="003C42C9">
        <w:rPr>
          <w:rFonts w:ascii="Times New Roman" w:hAnsi="Times New Roman" w:cs="Times New Roman"/>
          <w:b/>
        </w:rPr>
        <w:t>2.2.1.  Динамика результатов ОГЭ по предмету за 3 года</w:t>
      </w:r>
    </w:p>
    <w:p w:rsidR="003C42C9" w:rsidRPr="003C42C9" w:rsidRDefault="003C42C9" w:rsidP="003C42C9">
      <w:pPr>
        <w:pStyle w:val="a3"/>
        <w:spacing w:before="120" w:after="120" w:line="240" w:lineRule="auto"/>
        <w:ind w:left="1985"/>
        <w:jc w:val="right"/>
        <w:rPr>
          <w:rFonts w:ascii="Times New Roman" w:hAnsi="Times New Roman" w:cs="Times New Roman"/>
          <w:bCs/>
          <w:i/>
          <w:szCs w:val="24"/>
          <w:lang w:eastAsia="ru-RU"/>
        </w:rPr>
      </w:pPr>
      <w:r w:rsidRPr="003C42C9">
        <w:rPr>
          <w:rFonts w:ascii="Times New Roman" w:hAnsi="Times New Roman" w:cs="Times New Roman"/>
          <w:bCs/>
          <w:i/>
          <w:szCs w:val="24"/>
          <w:lang w:eastAsia="ru-RU"/>
        </w:rPr>
        <w:t>Таблица 2</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1370"/>
        <w:gridCol w:w="1370"/>
        <w:gridCol w:w="1370"/>
        <w:gridCol w:w="1370"/>
        <w:gridCol w:w="1370"/>
        <w:gridCol w:w="945"/>
      </w:tblGrid>
      <w:tr w:rsidR="003C42C9" w:rsidRPr="003C42C9" w:rsidTr="003C42C9">
        <w:trPr>
          <w:trHeight w:val="338"/>
        </w:trPr>
        <w:tc>
          <w:tcPr>
            <w:tcW w:w="1986" w:type="dxa"/>
            <w:vMerge w:val="restart"/>
            <w:vAlign w:val="center"/>
          </w:tcPr>
          <w:p w:rsidR="003C42C9" w:rsidRPr="003C42C9" w:rsidRDefault="003C42C9" w:rsidP="003C42C9">
            <w:pPr>
              <w:contextualSpacing/>
              <w:jc w:val="center"/>
              <w:rPr>
                <w:rFonts w:ascii="Times New Roman" w:eastAsia="MS Mincho" w:hAnsi="Times New Roman" w:cs="Times New Roman"/>
              </w:rPr>
            </w:pPr>
          </w:p>
        </w:tc>
        <w:tc>
          <w:tcPr>
            <w:tcW w:w="2740" w:type="dxa"/>
            <w:gridSpan w:val="2"/>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2017 г.</w:t>
            </w:r>
          </w:p>
        </w:tc>
        <w:tc>
          <w:tcPr>
            <w:tcW w:w="2740" w:type="dxa"/>
            <w:gridSpan w:val="2"/>
            <w:tcBorders>
              <w:left w:val="single" w:sz="4" w:space="0" w:color="auto"/>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2018 г.</w:t>
            </w:r>
          </w:p>
        </w:tc>
        <w:tc>
          <w:tcPr>
            <w:tcW w:w="2315" w:type="dxa"/>
            <w:gridSpan w:val="2"/>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2019 г.</w:t>
            </w:r>
          </w:p>
        </w:tc>
      </w:tr>
      <w:tr w:rsidR="003C42C9" w:rsidRPr="003C42C9" w:rsidTr="003C42C9">
        <w:trPr>
          <w:trHeight w:val="155"/>
        </w:trPr>
        <w:tc>
          <w:tcPr>
            <w:tcW w:w="1986" w:type="dxa"/>
            <w:vMerge/>
            <w:vAlign w:val="center"/>
          </w:tcPr>
          <w:p w:rsidR="003C42C9" w:rsidRPr="003C42C9" w:rsidRDefault="003C42C9" w:rsidP="003C42C9">
            <w:pPr>
              <w:contextualSpacing/>
              <w:jc w:val="center"/>
              <w:rPr>
                <w:rFonts w:ascii="Times New Roman" w:eastAsia="MS Mincho" w:hAnsi="Times New Roman" w:cs="Times New Roman"/>
              </w:rPr>
            </w:pP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чел.</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чел.</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чел.</w:t>
            </w:r>
          </w:p>
        </w:tc>
        <w:tc>
          <w:tcPr>
            <w:tcW w:w="945"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w:t>
            </w:r>
          </w:p>
        </w:tc>
      </w:tr>
      <w:tr w:rsidR="003C42C9" w:rsidRPr="003C42C9" w:rsidTr="003C42C9">
        <w:trPr>
          <w:trHeight w:val="349"/>
        </w:trPr>
        <w:tc>
          <w:tcPr>
            <w:tcW w:w="1986" w:type="dxa"/>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hAnsi="Times New Roman" w:cs="Times New Roman"/>
              </w:rPr>
              <w:t>Получили «2»</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0</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0,0</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0</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0,0</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8</w:t>
            </w:r>
          </w:p>
        </w:tc>
        <w:tc>
          <w:tcPr>
            <w:tcW w:w="945"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0,5</w:t>
            </w:r>
          </w:p>
        </w:tc>
      </w:tr>
      <w:tr w:rsidR="003C42C9" w:rsidRPr="003C42C9" w:rsidTr="003C42C9">
        <w:trPr>
          <w:trHeight w:val="338"/>
        </w:trPr>
        <w:tc>
          <w:tcPr>
            <w:tcW w:w="1986" w:type="dxa"/>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Получили «3»</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311</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22,5</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342</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22,8</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328</w:t>
            </w:r>
          </w:p>
        </w:tc>
        <w:tc>
          <w:tcPr>
            <w:tcW w:w="945"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22,4</w:t>
            </w:r>
          </w:p>
        </w:tc>
      </w:tr>
      <w:tr w:rsidR="003C42C9" w:rsidRPr="003C42C9" w:rsidTr="003C42C9">
        <w:trPr>
          <w:trHeight w:val="338"/>
        </w:trPr>
        <w:tc>
          <w:tcPr>
            <w:tcW w:w="1986" w:type="dxa"/>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Получили «4»</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587</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42,5</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684</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45,6</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570</w:t>
            </w:r>
          </w:p>
        </w:tc>
        <w:tc>
          <w:tcPr>
            <w:tcW w:w="945"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39,0</w:t>
            </w:r>
          </w:p>
        </w:tc>
      </w:tr>
      <w:tr w:rsidR="003C42C9" w:rsidRPr="003C42C9" w:rsidTr="003C42C9">
        <w:trPr>
          <w:trHeight w:val="338"/>
        </w:trPr>
        <w:tc>
          <w:tcPr>
            <w:tcW w:w="1986" w:type="dxa"/>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Получили «5»</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484</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35,0</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475</w:t>
            </w:r>
          </w:p>
        </w:tc>
        <w:tc>
          <w:tcPr>
            <w:tcW w:w="1370"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31,6</w:t>
            </w:r>
          </w:p>
        </w:tc>
        <w:tc>
          <w:tcPr>
            <w:tcW w:w="1370" w:type="dxa"/>
            <w:tcBorders>
              <w:righ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557</w:t>
            </w:r>
          </w:p>
        </w:tc>
        <w:tc>
          <w:tcPr>
            <w:tcW w:w="945" w:type="dxa"/>
            <w:tcBorders>
              <w:left w:val="single" w:sz="4" w:space="0" w:color="auto"/>
            </w:tcBorders>
            <w:vAlign w:val="center"/>
          </w:tcPr>
          <w:p w:rsidR="003C42C9" w:rsidRPr="003C42C9" w:rsidRDefault="003C42C9" w:rsidP="003C42C9">
            <w:pPr>
              <w:contextualSpacing/>
              <w:jc w:val="center"/>
              <w:rPr>
                <w:rFonts w:ascii="Times New Roman" w:eastAsia="MS Mincho" w:hAnsi="Times New Roman" w:cs="Times New Roman"/>
              </w:rPr>
            </w:pPr>
            <w:r w:rsidRPr="003C42C9">
              <w:rPr>
                <w:rFonts w:ascii="Times New Roman" w:eastAsia="MS Mincho" w:hAnsi="Times New Roman" w:cs="Times New Roman"/>
              </w:rPr>
              <w:t>38,1</w:t>
            </w:r>
          </w:p>
        </w:tc>
      </w:tr>
    </w:tbl>
    <w:p w:rsidR="003C42C9" w:rsidRPr="003C42C9" w:rsidRDefault="003C42C9" w:rsidP="003C42C9">
      <w:pPr>
        <w:ind w:left="709" w:hanging="567"/>
        <w:rPr>
          <w:rFonts w:ascii="Times New Roman" w:hAnsi="Times New Roman" w:cs="Times New Roman"/>
          <w:b/>
          <w:u w:val="single"/>
        </w:rPr>
      </w:pPr>
    </w:p>
    <w:p w:rsidR="003C42C9" w:rsidRPr="003C42C9" w:rsidRDefault="003C42C9" w:rsidP="003C42C9">
      <w:pPr>
        <w:jc w:val="both"/>
        <w:rPr>
          <w:rFonts w:ascii="Times New Roman" w:hAnsi="Times New Roman" w:cs="Times New Roman"/>
          <w:b/>
          <w:bCs/>
        </w:rPr>
      </w:pPr>
      <w:r w:rsidRPr="003C42C9">
        <w:rPr>
          <w:rFonts w:ascii="Times New Roman" w:hAnsi="Times New Roman" w:cs="Times New Roman"/>
          <w:b/>
          <w:bCs/>
        </w:rPr>
        <w:t>2.2.2. Результаты ОГЭ по АТЕ региона</w:t>
      </w:r>
    </w:p>
    <w:p w:rsidR="003C42C9" w:rsidRPr="003C42C9" w:rsidRDefault="003C42C9" w:rsidP="003C42C9">
      <w:pPr>
        <w:pStyle w:val="a3"/>
        <w:spacing w:before="120" w:after="120" w:line="240" w:lineRule="auto"/>
        <w:ind w:left="1985"/>
        <w:jc w:val="right"/>
        <w:rPr>
          <w:rFonts w:ascii="Times New Roman" w:hAnsi="Times New Roman" w:cs="Times New Roman"/>
          <w:bCs/>
          <w:i/>
          <w:szCs w:val="24"/>
          <w:lang w:eastAsia="ru-RU"/>
        </w:rPr>
      </w:pPr>
      <w:r w:rsidRPr="003C42C9">
        <w:rPr>
          <w:rFonts w:ascii="Times New Roman" w:hAnsi="Times New Roman" w:cs="Times New Roman"/>
          <w:bCs/>
          <w:i/>
          <w:szCs w:val="24"/>
          <w:lang w:eastAsia="ru-RU"/>
        </w:rPr>
        <w:t xml:space="preserve">Таблица </w:t>
      </w:r>
      <w:r>
        <w:rPr>
          <w:rFonts w:ascii="Times New Roman" w:hAnsi="Times New Roman" w:cs="Times New Roman"/>
          <w:bCs/>
          <w:i/>
          <w:szCs w:val="24"/>
          <w:lang w:eastAsia="ru-RU"/>
        </w:rPr>
        <w:t>3</w:t>
      </w:r>
    </w:p>
    <w:tbl>
      <w:tblPr>
        <w:tblW w:w="10207" w:type="dxa"/>
        <w:jc w:val="center"/>
        <w:tblLayout w:type="fixed"/>
        <w:tblLook w:val="04A0"/>
      </w:tblPr>
      <w:tblGrid>
        <w:gridCol w:w="2411"/>
        <w:gridCol w:w="992"/>
        <w:gridCol w:w="992"/>
        <w:gridCol w:w="726"/>
        <w:gridCol w:w="727"/>
        <w:gridCol w:w="726"/>
        <w:gridCol w:w="727"/>
        <w:gridCol w:w="726"/>
        <w:gridCol w:w="727"/>
        <w:gridCol w:w="726"/>
        <w:gridCol w:w="727"/>
      </w:tblGrid>
      <w:tr w:rsidR="003C42C9" w:rsidRPr="003C42C9" w:rsidTr="003C42C9">
        <w:trPr>
          <w:jc w:val="center"/>
        </w:trPr>
        <w:tc>
          <w:tcPr>
            <w:tcW w:w="2411" w:type="dxa"/>
            <w:vMerge w:val="restart"/>
            <w:vAlign w:val="center"/>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АТЕ</w:t>
            </w:r>
          </w:p>
        </w:tc>
        <w:tc>
          <w:tcPr>
            <w:tcW w:w="992" w:type="dxa"/>
            <w:vMerge w:val="restart"/>
            <w:vAlign w:val="center"/>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Всего участников</w:t>
            </w:r>
          </w:p>
        </w:tc>
        <w:tc>
          <w:tcPr>
            <w:tcW w:w="992" w:type="dxa"/>
            <w:vMerge w:val="restart"/>
            <w:vAlign w:val="center"/>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Участников с ОВЗ</w:t>
            </w:r>
          </w:p>
        </w:tc>
        <w:tc>
          <w:tcPr>
            <w:tcW w:w="1453" w:type="dxa"/>
            <w:gridSpan w:val="2"/>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«2»</w:t>
            </w:r>
          </w:p>
        </w:tc>
        <w:tc>
          <w:tcPr>
            <w:tcW w:w="1453" w:type="dxa"/>
            <w:gridSpan w:val="2"/>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«3»</w:t>
            </w:r>
          </w:p>
        </w:tc>
        <w:tc>
          <w:tcPr>
            <w:tcW w:w="1453" w:type="dxa"/>
            <w:gridSpan w:val="2"/>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«4»</w:t>
            </w:r>
          </w:p>
        </w:tc>
        <w:tc>
          <w:tcPr>
            <w:tcW w:w="1453" w:type="dxa"/>
            <w:gridSpan w:val="2"/>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«5»</w:t>
            </w:r>
          </w:p>
        </w:tc>
      </w:tr>
      <w:tr w:rsidR="003C42C9" w:rsidRPr="003C42C9" w:rsidTr="003C42C9">
        <w:trPr>
          <w:jc w:val="center"/>
        </w:trPr>
        <w:tc>
          <w:tcPr>
            <w:tcW w:w="2411" w:type="dxa"/>
            <w:vMerge/>
          </w:tcPr>
          <w:p w:rsidR="003C42C9" w:rsidRPr="003C42C9" w:rsidRDefault="003C42C9" w:rsidP="003C42C9">
            <w:pPr>
              <w:jc w:val="both"/>
              <w:rPr>
                <w:rFonts w:ascii="Times New Roman" w:hAnsi="Times New Roman" w:cs="Times New Roman"/>
                <w:bCs/>
                <w:sz w:val="20"/>
              </w:rPr>
            </w:pPr>
          </w:p>
        </w:tc>
        <w:tc>
          <w:tcPr>
            <w:tcW w:w="992" w:type="dxa"/>
            <w:vMerge/>
          </w:tcPr>
          <w:p w:rsidR="003C42C9" w:rsidRPr="003C42C9" w:rsidRDefault="003C42C9" w:rsidP="003C42C9">
            <w:pPr>
              <w:jc w:val="both"/>
              <w:rPr>
                <w:rFonts w:ascii="Times New Roman" w:hAnsi="Times New Roman" w:cs="Times New Roman"/>
                <w:bCs/>
                <w:sz w:val="20"/>
              </w:rPr>
            </w:pPr>
          </w:p>
        </w:tc>
        <w:tc>
          <w:tcPr>
            <w:tcW w:w="992" w:type="dxa"/>
            <w:vMerge/>
          </w:tcPr>
          <w:p w:rsidR="003C42C9" w:rsidRPr="003C42C9" w:rsidRDefault="003C42C9" w:rsidP="003C42C9">
            <w:pPr>
              <w:jc w:val="both"/>
              <w:rPr>
                <w:rFonts w:ascii="Times New Roman" w:hAnsi="Times New Roman" w:cs="Times New Roman"/>
                <w:bCs/>
                <w:sz w:val="20"/>
              </w:rPr>
            </w:pPr>
          </w:p>
        </w:tc>
        <w:tc>
          <w:tcPr>
            <w:tcW w:w="726"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чел.</w:t>
            </w:r>
          </w:p>
        </w:tc>
        <w:tc>
          <w:tcPr>
            <w:tcW w:w="727"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w:t>
            </w:r>
          </w:p>
        </w:tc>
        <w:tc>
          <w:tcPr>
            <w:tcW w:w="726"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чел.</w:t>
            </w:r>
          </w:p>
        </w:tc>
        <w:tc>
          <w:tcPr>
            <w:tcW w:w="727"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w:t>
            </w:r>
          </w:p>
        </w:tc>
        <w:tc>
          <w:tcPr>
            <w:tcW w:w="726"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чел.</w:t>
            </w:r>
          </w:p>
        </w:tc>
        <w:tc>
          <w:tcPr>
            <w:tcW w:w="727"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w:t>
            </w:r>
          </w:p>
        </w:tc>
        <w:tc>
          <w:tcPr>
            <w:tcW w:w="726"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чел.</w:t>
            </w:r>
          </w:p>
        </w:tc>
        <w:tc>
          <w:tcPr>
            <w:tcW w:w="727" w:type="dxa"/>
          </w:tcPr>
          <w:p w:rsidR="003C42C9" w:rsidRPr="003C42C9" w:rsidRDefault="003C42C9" w:rsidP="003C42C9">
            <w:pPr>
              <w:jc w:val="center"/>
              <w:rPr>
                <w:rFonts w:ascii="Times New Roman" w:hAnsi="Times New Roman" w:cs="Times New Roman"/>
                <w:bCs/>
                <w:sz w:val="20"/>
              </w:rPr>
            </w:pPr>
            <w:r w:rsidRPr="003C42C9">
              <w:rPr>
                <w:rFonts w:ascii="Times New Roman" w:hAnsi="Times New Roman" w:cs="Times New Roman"/>
                <w:bCs/>
                <w:sz w:val="20"/>
              </w:rPr>
              <w:t>%</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Бокситогорский</w:t>
            </w:r>
            <w:proofErr w:type="spellEnd"/>
            <w:r w:rsidRPr="003C42C9">
              <w:rPr>
                <w:rFonts w:ascii="Times New Roman" w:hAnsi="Times New Roman" w:cs="Times New Roman"/>
                <w:bC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38</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12</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31,6</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Волосовский</w:t>
            </w:r>
            <w:proofErr w:type="spellEnd"/>
            <w:r w:rsidRPr="003C42C9">
              <w:rPr>
                <w:rFonts w:ascii="Times New Roman" w:hAnsi="Times New Roman" w:cs="Times New Roman"/>
                <w:bCs/>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6,7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26,7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66,7</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Волховский</w:t>
            </w:r>
            <w:proofErr w:type="spellEnd"/>
            <w:r w:rsidRPr="003C42C9">
              <w:rPr>
                <w:rFonts w:ascii="Times New Roman" w:hAnsi="Times New Roman" w:cs="Times New Roman"/>
                <w:bCs/>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81</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1,2</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17</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21,0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50,6</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27,2</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Всеволожский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251</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0,8</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73</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91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36,3</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85</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33,9</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Выборгский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124</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16,1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59</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47,6</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45</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36,3</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Гатчинский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204</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79</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38,7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93</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45,6</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Кингисеппский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80</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25,0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36,3</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38,8</w:t>
            </w:r>
          </w:p>
        </w:tc>
      </w:tr>
      <w:tr w:rsidR="003C42C9" w:rsidRPr="003C42C9" w:rsidTr="003C42C9">
        <w:trPr>
          <w:jc w:val="center"/>
        </w:trPr>
        <w:tc>
          <w:tcPr>
            <w:tcW w:w="2411" w:type="dxa"/>
            <w:tcBorders>
              <w:bottom w:val="single" w:sz="4" w:space="0" w:color="auto"/>
            </w:tcBorders>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Киришский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116</w:t>
            </w:r>
          </w:p>
        </w:tc>
        <w:tc>
          <w:tcPr>
            <w:tcW w:w="992" w:type="dxa"/>
            <w:tcBorders>
              <w:bottom w:val="single" w:sz="4" w:space="0" w:color="auto"/>
            </w:tcBorders>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15,5</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43,1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48</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41,4</w:t>
            </w:r>
          </w:p>
        </w:tc>
      </w:tr>
      <w:tr w:rsidR="003C42C9" w:rsidRPr="003C42C9" w:rsidTr="003C42C9">
        <w:trPr>
          <w:jc w:val="center"/>
        </w:trPr>
        <w:tc>
          <w:tcPr>
            <w:tcW w:w="2411" w:type="dxa"/>
            <w:tcBorders>
              <w:top w:val="single" w:sz="4" w:space="0" w:color="auto"/>
              <w:left w:val="single" w:sz="4" w:space="0" w:color="auto"/>
              <w:bottom w:val="single" w:sz="4" w:space="0" w:color="auto"/>
              <w:right w:val="single" w:sz="4" w:space="0" w:color="auto"/>
            </w:tcBorders>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Кировский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54</w:t>
            </w:r>
          </w:p>
        </w:tc>
        <w:tc>
          <w:tcPr>
            <w:tcW w:w="992" w:type="dxa"/>
            <w:tcBorders>
              <w:top w:val="single" w:sz="4" w:space="0" w:color="auto"/>
              <w:left w:val="single" w:sz="4" w:space="0" w:color="auto"/>
              <w:bottom w:val="single" w:sz="4" w:space="0" w:color="auto"/>
              <w:right w:val="single" w:sz="4" w:space="0" w:color="auto"/>
            </w:tcBorders>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27,8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33,3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38,9</w:t>
            </w:r>
          </w:p>
        </w:tc>
      </w:tr>
      <w:tr w:rsidR="003C42C9" w:rsidRPr="003C42C9" w:rsidTr="003C42C9">
        <w:trPr>
          <w:jc w:val="center"/>
        </w:trPr>
        <w:tc>
          <w:tcPr>
            <w:tcW w:w="2411" w:type="dxa"/>
            <w:tcBorders>
              <w:top w:val="single" w:sz="4" w:space="0" w:color="auto"/>
            </w:tcBorders>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Лодейнопольский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44</w:t>
            </w:r>
          </w:p>
        </w:tc>
        <w:tc>
          <w:tcPr>
            <w:tcW w:w="992" w:type="dxa"/>
            <w:tcBorders>
              <w:top w:val="single" w:sz="4" w:space="0" w:color="auto"/>
            </w:tcBorders>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11,4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40,9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47,7</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Ломоносовский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61</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34,4</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29,5</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Лужский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48</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29,2</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31,3</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37,5</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Подпорожский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24</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37,5</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45,8</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16,7</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Приозерский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35</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9</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25,7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28,6</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40,0</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Сланцевский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41</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29,3</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34,1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36,6</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t>Сосновоборский</w:t>
            </w:r>
            <w:proofErr w:type="spellEnd"/>
            <w:r w:rsidRPr="003C42C9">
              <w:rPr>
                <w:rFonts w:ascii="Times New Roman" w:hAnsi="Times New Roman" w:cs="Times New Roman"/>
                <w:bCs/>
              </w:rPr>
              <w:t xml:space="preserve"> </w:t>
            </w:r>
          </w:p>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городской округ</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70</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1</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15,7</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31,4</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36</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51,4</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r w:rsidRPr="003C42C9">
              <w:rPr>
                <w:rFonts w:ascii="Times New Roman" w:hAnsi="Times New Roman" w:cs="Times New Roman"/>
                <w:bCs/>
              </w:rPr>
              <w:t>Тихвинский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78</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23</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29,5</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28,2</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33</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42,3</w:t>
            </w:r>
          </w:p>
        </w:tc>
      </w:tr>
      <w:tr w:rsidR="003C42C9" w:rsidRPr="003C42C9" w:rsidTr="003C42C9">
        <w:trPr>
          <w:jc w:val="center"/>
        </w:trPr>
        <w:tc>
          <w:tcPr>
            <w:tcW w:w="2411" w:type="dxa"/>
          </w:tcPr>
          <w:p w:rsidR="003C42C9" w:rsidRPr="003C42C9" w:rsidRDefault="003C42C9" w:rsidP="003C42C9">
            <w:pPr>
              <w:jc w:val="both"/>
              <w:rPr>
                <w:rFonts w:ascii="Times New Roman" w:hAnsi="Times New Roman" w:cs="Times New Roman"/>
                <w:bCs/>
              </w:rPr>
            </w:pPr>
            <w:proofErr w:type="spellStart"/>
            <w:r w:rsidRPr="003C42C9">
              <w:rPr>
                <w:rFonts w:ascii="Times New Roman" w:hAnsi="Times New Roman" w:cs="Times New Roman"/>
                <w:bCs/>
              </w:rPr>
              <w:lastRenderedPageBreak/>
              <w:t>Тосненский</w:t>
            </w:r>
            <w:proofErr w:type="spellEnd"/>
          </w:p>
        </w:tc>
        <w:tc>
          <w:tcPr>
            <w:tcW w:w="992"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99</w:t>
            </w:r>
          </w:p>
        </w:tc>
        <w:tc>
          <w:tcPr>
            <w:tcW w:w="992" w:type="dxa"/>
            <w:vAlign w:val="center"/>
          </w:tcPr>
          <w:p w:rsidR="003C42C9" w:rsidRPr="003C42C9" w:rsidRDefault="003C42C9" w:rsidP="003C42C9">
            <w:pPr>
              <w:jc w:val="center"/>
              <w:rPr>
                <w:rFonts w:ascii="Times New Roman" w:hAnsi="Times New Roman" w:cs="Times New Roman"/>
                <w:bCs/>
              </w:rPr>
            </w:pPr>
            <w:r w:rsidRPr="003C42C9">
              <w:rPr>
                <w:rFonts w:ascii="Times New Roman" w:hAnsi="Times New Roman" w:cs="Times New Roman"/>
                <w:bCs/>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15,2</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52</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52,5</w:t>
            </w:r>
          </w:p>
        </w:tc>
        <w:tc>
          <w:tcPr>
            <w:tcW w:w="726"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w:t>
            </w:r>
          </w:p>
        </w:tc>
        <w:tc>
          <w:tcPr>
            <w:tcW w:w="727" w:type="dxa"/>
            <w:tcBorders>
              <w:top w:val="nil"/>
              <w:left w:val="single" w:sz="4" w:space="0" w:color="auto"/>
              <w:bottom w:val="single" w:sz="4" w:space="0" w:color="auto"/>
              <w:right w:val="single" w:sz="4" w:space="0" w:color="auto"/>
            </w:tcBorders>
            <w:shd w:val="clear" w:color="auto" w:fill="auto"/>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31,3</w:t>
            </w:r>
          </w:p>
        </w:tc>
      </w:tr>
    </w:tbl>
    <w:p w:rsidR="003C42C9" w:rsidRPr="003C42C9" w:rsidRDefault="003C42C9" w:rsidP="003C42C9">
      <w:pPr>
        <w:jc w:val="both"/>
        <w:rPr>
          <w:rFonts w:ascii="Times New Roman" w:hAnsi="Times New Roman" w:cs="Times New Roman"/>
          <w:b/>
          <w:bCs/>
        </w:rPr>
      </w:pPr>
    </w:p>
    <w:p w:rsidR="003C42C9" w:rsidRPr="003C42C9" w:rsidRDefault="003C42C9" w:rsidP="003C42C9">
      <w:pPr>
        <w:tabs>
          <w:tab w:val="left" w:pos="709"/>
        </w:tabs>
        <w:jc w:val="both"/>
        <w:rPr>
          <w:rFonts w:ascii="Times New Roman" w:eastAsia="Times New Roman" w:hAnsi="Times New Roman" w:cs="Times New Roman"/>
          <w:b/>
        </w:rPr>
      </w:pPr>
      <w:r w:rsidRPr="003C42C9">
        <w:rPr>
          <w:rFonts w:ascii="Times New Roman" w:hAnsi="Times New Roman" w:cs="Times New Roman"/>
          <w:b/>
        </w:rPr>
        <w:t xml:space="preserve">2.2.3. Результаты по группам участников экзамена с различным уровнем подготовки </w:t>
      </w:r>
      <w:r w:rsidRPr="003C42C9">
        <w:rPr>
          <w:rFonts w:ascii="Times New Roman" w:eastAsia="Times New Roman" w:hAnsi="Times New Roman" w:cs="Times New Roman"/>
          <w:b/>
        </w:rPr>
        <w:t>с учетом типа ОО</w:t>
      </w:r>
      <w:r w:rsidRPr="003C42C9">
        <w:rPr>
          <w:rStyle w:val="a8"/>
          <w:rFonts w:ascii="Times New Roman" w:eastAsia="Times New Roman" w:hAnsi="Times New Roman" w:cs="Times New Roman"/>
          <w:b/>
        </w:rPr>
        <w:footnoteReference w:id="2"/>
      </w:r>
      <w:r w:rsidRPr="003C42C9">
        <w:rPr>
          <w:rFonts w:ascii="Times New Roman" w:eastAsia="Times New Roman" w:hAnsi="Times New Roman" w:cs="Times New Roman"/>
          <w:b/>
        </w:rPr>
        <w:t xml:space="preserve"> </w:t>
      </w:r>
    </w:p>
    <w:p w:rsidR="003C42C9" w:rsidRPr="003C42C9" w:rsidRDefault="003C42C9" w:rsidP="003C42C9">
      <w:pPr>
        <w:pStyle w:val="a3"/>
        <w:spacing w:after="120" w:line="240" w:lineRule="auto"/>
        <w:ind w:left="0"/>
        <w:jc w:val="both"/>
        <w:rPr>
          <w:rFonts w:ascii="Times New Roman" w:eastAsia="Times New Roman" w:hAnsi="Times New Roman" w:cs="Times New Roman"/>
          <w:i/>
          <w:sz w:val="24"/>
          <w:szCs w:val="24"/>
          <w:lang w:eastAsia="ru-RU"/>
        </w:rPr>
      </w:pPr>
      <w:r w:rsidRPr="003C42C9">
        <w:rPr>
          <w:rFonts w:ascii="Times New Roman" w:eastAsia="Times New Roman" w:hAnsi="Times New Roman" w:cs="Times New Roman"/>
          <w:b/>
          <w:i/>
          <w:sz w:val="24"/>
          <w:szCs w:val="24"/>
          <w:lang w:eastAsia="ru-RU"/>
        </w:rPr>
        <w:t>Примечание.</w:t>
      </w:r>
      <w:r w:rsidRPr="003C42C9">
        <w:rPr>
          <w:rFonts w:ascii="Times New Roman" w:eastAsia="Times New Roman" w:hAnsi="Times New Roman" w:cs="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3C42C9" w:rsidRPr="003C42C9" w:rsidRDefault="003C42C9" w:rsidP="003C42C9">
      <w:pPr>
        <w:pStyle w:val="a3"/>
        <w:spacing w:before="120" w:after="120" w:line="240" w:lineRule="auto"/>
        <w:ind w:left="1985"/>
        <w:contextualSpacing w:val="0"/>
        <w:jc w:val="right"/>
        <w:rPr>
          <w:rFonts w:ascii="Times New Roman" w:hAnsi="Times New Roman" w:cs="Times New Roman"/>
          <w:bCs/>
          <w:i/>
          <w:szCs w:val="24"/>
          <w:lang w:eastAsia="ru-RU"/>
        </w:rPr>
      </w:pPr>
      <w:r w:rsidRPr="003C42C9">
        <w:rPr>
          <w:rFonts w:ascii="Times New Roman" w:hAnsi="Times New Roman" w:cs="Times New Roman"/>
          <w:bCs/>
          <w:i/>
          <w:szCs w:val="24"/>
          <w:lang w:eastAsia="ru-RU"/>
        </w:rPr>
        <w:t xml:space="preserve">Таблица </w:t>
      </w:r>
      <w:r>
        <w:rPr>
          <w:rFonts w:ascii="Times New Roman" w:hAnsi="Times New Roman" w:cs="Times New Roman"/>
          <w:bCs/>
          <w:i/>
          <w:szCs w:val="24"/>
          <w:lang w:eastAsia="ru-RU"/>
        </w:rPr>
        <w:t>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28"/>
        <w:gridCol w:w="1229"/>
        <w:gridCol w:w="1228"/>
        <w:gridCol w:w="1229"/>
        <w:gridCol w:w="1228"/>
        <w:gridCol w:w="1371"/>
      </w:tblGrid>
      <w:tr w:rsidR="003C42C9" w:rsidRPr="003C42C9" w:rsidTr="003C42C9">
        <w:trPr>
          <w:trHeight w:val="495"/>
        </w:trPr>
        <w:tc>
          <w:tcPr>
            <w:tcW w:w="709" w:type="dxa"/>
            <w:vMerge w:val="restart"/>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 xml:space="preserve">№ </w:t>
            </w:r>
            <w:proofErr w:type="spellStart"/>
            <w:proofErr w:type="gramStart"/>
            <w:r w:rsidRPr="003C42C9">
              <w:rPr>
                <w:rFonts w:ascii="Times New Roman" w:hAnsi="Times New Roman" w:cs="Times New Roman"/>
                <w:sz w:val="24"/>
                <w:szCs w:val="24"/>
              </w:rPr>
              <w:t>п</w:t>
            </w:r>
            <w:proofErr w:type="spellEnd"/>
            <w:proofErr w:type="gramEnd"/>
            <w:r w:rsidRPr="003C42C9">
              <w:rPr>
                <w:rFonts w:ascii="Times New Roman" w:hAnsi="Times New Roman" w:cs="Times New Roman"/>
                <w:sz w:val="24"/>
                <w:szCs w:val="24"/>
              </w:rPr>
              <w:t>/</w:t>
            </w:r>
            <w:proofErr w:type="spellStart"/>
            <w:r w:rsidRPr="003C42C9">
              <w:rPr>
                <w:rFonts w:ascii="Times New Roman" w:hAnsi="Times New Roman" w:cs="Times New Roman"/>
                <w:sz w:val="24"/>
                <w:szCs w:val="24"/>
              </w:rPr>
              <w:t>п</w:t>
            </w:r>
            <w:proofErr w:type="spellEnd"/>
          </w:p>
        </w:tc>
        <w:tc>
          <w:tcPr>
            <w:tcW w:w="1843" w:type="dxa"/>
            <w:vMerge w:val="restart"/>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Тип ОО</w:t>
            </w:r>
          </w:p>
        </w:tc>
        <w:tc>
          <w:tcPr>
            <w:tcW w:w="7513" w:type="dxa"/>
            <w:gridSpan w:val="6"/>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Доля участников, получивших отметку</w:t>
            </w:r>
          </w:p>
        </w:tc>
      </w:tr>
      <w:tr w:rsidR="003C42C9" w:rsidRPr="003C42C9" w:rsidTr="003C42C9">
        <w:trPr>
          <w:trHeight w:val="495"/>
        </w:trPr>
        <w:tc>
          <w:tcPr>
            <w:tcW w:w="709" w:type="dxa"/>
            <w:vMerge/>
          </w:tcPr>
          <w:p w:rsidR="003C42C9" w:rsidRPr="003C42C9" w:rsidRDefault="003C42C9" w:rsidP="003C42C9">
            <w:pPr>
              <w:pStyle w:val="a3"/>
              <w:spacing w:after="0" w:line="240" w:lineRule="auto"/>
              <w:ind w:left="0"/>
              <w:jc w:val="both"/>
              <w:rPr>
                <w:rFonts w:ascii="Times New Roman" w:hAnsi="Times New Roman" w:cs="Times New Roman"/>
                <w:sz w:val="24"/>
                <w:szCs w:val="24"/>
              </w:rPr>
            </w:pPr>
          </w:p>
        </w:tc>
        <w:tc>
          <w:tcPr>
            <w:tcW w:w="1843" w:type="dxa"/>
            <w:vMerge/>
          </w:tcPr>
          <w:p w:rsidR="003C42C9" w:rsidRPr="003C42C9" w:rsidRDefault="003C42C9" w:rsidP="003C42C9">
            <w:pPr>
              <w:pStyle w:val="a3"/>
              <w:spacing w:after="0" w:line="240" w:lineRule="auto"/>
              <w:ind w:left="0"/>
              <w:jc w:val="both"/>
              <w:rPr>
                <w:rFonts w:ascii="Times New Roman" w:hAnsi="Times New Roman" w:cs="Times New Roman"/>
                <w:sz w:val="24"/>
                <w:szCs w:val="24"/>
              </w:rPr>
            </w:pPr>
          </w:p>
        </w:tc>
        <w:tc>
          <w:tcPr>
            <w:tcW w:w="1228"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"2"</w:t>
            </w:r>
          </w:p>
        </w:tc>
        <w:tc>
          <w:tcPr>
            <w:tcW w:w="1229"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"3"</w:t>
            </w:r>
          </w:p>
        </w:tc>
        <w:tc>
          <w:tcPr>
            <w:tcW w:w="1228"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"4"</w:t>
            </w:r>
          </w:p>
        </w:tc>
        <w:tc>
          <w:tcPr>
            <w:tcW w:w="1229"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"5"</w:t>
            </w:r>
          </w:p>
        </w:tc>
        <w:tc>
          <w:tcPr>
            <w:tcW w:w="1228"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 xml:space="preserve">"4" и "5" </w:t>
            </w:r>
            <w:r w:rsidRPr="003C42C9">
              <w:rPr>
                <w:rFonts w:ascii="Times New Roman" w:hAnsi="Times New Roman" w:cs="Times New Roman"/>
                <w:sz w:val="24"/>
                <w:szCs w:val="24"/>
              </w:rPr>
              <w:br/>
              <w:t xml:space="preserve">(качество </w:t>
            </w:r>
            <w:r w:rsidRPr="003C42C9">
              <w:rPr>
                <w:rFonts w:ascii="Times New Roman" w:hAnsi="Times New Roman" w:cs="Times New Roman"/>
                <w:sz w:val="24"/>
                <w:szCs w:val="24"/>
              </w:rPr>
              <w:br/>
              <w:t>обучения)</w:t>
            </w:r>
          </w:p>
        </w:tc>
        <w:tc>
          <w:tcPr>
            <w:tcW w:w="1371" w:type="dxa"/>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 xml:space="preserve">"3","4" и "5" </w:t>
            </w:r>
            <w:r w:rsidRPr="003C42C9">
              <w:rPr>
                <w:rFonts w:ascii="Times New Roman" w:hAnsi="Times New Roman" w:cs="Times New Roman"/>
                <w:sz w:val="24"/>
                <w:szCs w:val="24"/>
              </w:rPr>
              <w:br/>
              <w:t xml:space="preserve">(уровень </w:t>
            </w:r>
            <w:r w:rsidRPr="003C42C9">
              <w:rPr>
                <w:rFonts w:ascii="Times New Roman" w:hAnsi="Times New Roman" w:cs="Times New Roman"/>
                <w:sz w:val="24"/>
                <w:szCs w:val="24"/>
              </w:rPr>
              <w:br/>
            </w:r>
            <w:proofErr w:type="spellStart"/>
            <w:r w:rsidRPr="003C42C9">
              <w:rPr>
                <w:rFonts w:ascii="Times New Roman" w:hAnsi="Times New Roman" w:cs="Times New Roman"/>
                <w:sz w:val="24"/>
                <w:szCs w:val="24"/>
              </w:rPr>
              <w:t>обученности</w:t>
            </w:r>
            <w:proofErr w:type="spellEnd"/>
            <w:r w:rsidRPr="003C42C9">
              <w:rPr>
                <w:rFonts w:ascii="Times New Roman" w:hAnsi="Times New Roman" w:cs="Times New Roman"/>
                <w:sz w:val="24"/>
                <w:szCs w:val="24"/>
              </w:rPr>
              <w:t>)</w:t>
            </w:r>
          </w:p>
        </w:tc>
      </w:tr>
      <w:tr w:rsidR="003C42C9" w:rsidRPr="003C42C9" w:rsidTr="003C42C9">
        <w:trPr>
          <w:trHeight w:val="325"/>
        </w:trPr>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1.</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ООШ</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1,5</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1,6</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1,6</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3,2</w:t>
            </w:r>
          </w:p>
        </w:tc>
        <w:tc>
          <w:tcPr>
            <w:tcW w:w="1371"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4,7</w:t>
            </w:r>
          </w:p>
        </w:tc>
      </w:tr>
      <w:tr w:rsidR="003C42C9" w:rsidRPr="003C42C9" w:rsidTr="003C42C9">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2.</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СОШ</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0,5</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18,2</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33,5</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30,4</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63,9</w:t>
            </w:r>
          </w:p>
        </w:tc>
        <w:tc>
          <w:tcPr>
            <w:tcW w:w="1371"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82,1</w:t>
            </w:r>
          </w:p>
        </w:tc>
      </w:tr>
      <w:tr w:rsidR="003C42C9" w:rsidRPr="003C42C9" w:rsidTr="003C42C9">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3.</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Лицей</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1,0</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1,4</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3,0</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4,4</w:t>
            </w:r>
          </w:p>
        </w:tc>
        <w:tc>
          <w:tcPr>
            <w:tcW w:w="1371"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5,5</w:t>
            </w:r>
          </w:p>
        </w:tc>
      </w:tr>
      <w:tr w:rsidR="003C42C9" w:rsidRPr="003C42C9" w:rsidTr="003C42C9">
        <w:trPr>
          <w:trHeight w:val="320"/>
        </w:trPr>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4.</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Гимназия</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1,3</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2,2</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3,0</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5,2</w:t>
            </w:r>
          </w:p>
        </w:tc>
        <w:tc>
          <w:tcPr>
            <w:tcW w:w="1371"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6,5</w:t>
            </w:r>
          </w:p>
        </w:tc>
      </w:tr>
      <w:tr w:rsidR="003C42C9" w:rsidRPr="003C42C9" w:rsidTr="003C42C9">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5.</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 xml:space="preserve">Коррекционные школы </w:t>
            </w:r>
          </w:p>
        </w:tc>
        <w:tc>
          <w:tcPr>
            <w:tcW w:w="1228"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c>
          <w:tcPr>
            <w:tcW w:w="1229"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c>
          <w:tcPr>
            <w:tcW w:w="1228"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c>
          <w:tcPr>
            <w:tcW w:w="1229"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c>
          <w:tcPr>
            <w:tcW w:w="1228"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c>
          <w:tcPr>
            <w:tcW w:w="1371" w:type="dxa"/>
            <w:vAlign w:val="center"/>
          </w:tcPr>
          <w:p w:rsidR="003C42C9" w:rsidRPr="003C42C9" w:rsidRDefault="003C42C9" w:rsidP="003C42C9">
            <w:pPr>
              <w:pStyle w:val="a3"/>
              <w:spacing w:after="0" w:line="240" w:lineRule="auto"/>
              <w:ind w:left="0"/>
              <w:jc w:val="center"/>
              <w:rPr>
                <w:rFonts w:ascii="Times New Roman" w:hAnsi="Times New Roman" w:cs="Times New Roman"/>
                <w:sz w:val="24"/>
                <w:szCs w:val="24"/>
              </w:rPr>
            </w:pPr>
            <w:r w:rsidRPr="003C42C9">
              <w:rPr>
                <w:rFonts w:ascii="Times New Roman" w:hAnsi="Times New Roman" w:cs="Times New Roman"/>
                <w:sz w:val="24"/>
                <w:szCs w:val="24"/>
              </w:rPr>
              <w:t>0,0</w:t>
            </w:r>
          </w:p>
        </w:tc>
      </w:tr>
      <w:tr w:rsidR="003C42C9" w:rsidRPr="003C42C9" w:rsidTr="003C42C9">
        <w:tc>
          <w:tcPr>
            <w:tcW w:w="709" w:type="dxa"/>
            <w:vAlign w:val="center"/>
          </w:tcPr>
          <w:p w:rsidR="003C42C9" w:rsidRPr="003C42C9" w:rsidRDefault="003C42C9" w:rsidP="003C42C9">
            <w:pPr>
              <w:jc w:val="center"/>
              <w:rPr>
                <w:rFonts w:ascii="Times New Roman" w:hAnsi="Times New Roman" w:cs="Times New Roman"/>
              </w:rPr>
            </w:pPr>
            <w:r w:rsidRPr="003C42C9">
              <w:rPr>
                <w:rFonts w:ascii="Times New Roman" w:hAnsi="Times New Roman" w:cs="Times New Roman"/>
              </w:rPr>
              <w:t>6.</w:t>
            </w:r>
          </w:p>
        </w:tc>
        <w:tc>
          <w:tcPr>
            <w:tcW w:w="1843" w:type="dxa"/>
            <w:vAlign w:val="center"/>
          </w:tcPr>
          <w:p w:rsidR="003C42C9" w:rsidRPr="003C42C9" w:rsidRDefault="003C42C9" w:rsidP="003C42C9">
            <w:pPr>
              <w:spacing w:after="120"/>
              <w:contextualSpacing/>
              <w:rPr>
                <w:rFonts w:ascii="Times New Roman" w:eastAsia="MS Mincho" w:hAnsi="Times New Roman" w:cs="Times New Roman"/>
              </w:rPr>
            </w:pPr>
            <w:r w:rsidRPr="003C42C9">
              <w:rPr>
                <w:rFonts w:ascii="Times New Roman" w:eastAsia="MS Mincho" w:hAnsi="Times New Roman" w:cs="Times New Roman"/>
              </w:rPr>
              <w:t>Интернаты</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0,0</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0,4</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0,2</w:t>
            </w:r>
          </w:p>
        </w:tc>
        <w:tc>
          <w:tcPr>
            <w:tcW w:w="1229"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0,1</w:t>
            </w:r>
          </w:p>
        </w:tc>
        <w:tc>
          <w:tcPr>
            <w:tcW w:w="1228"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0,3</w:t>
            </w:r>
          </w:p>
        </w:tc>
        <w:tc>
          <w:tcPr>
            <w:tcW w:w="1371" w:type="dxa"/>
            <w:vAlign w:val="center"/>
          </w:tcPr>
          <w:p w:rsidR="003C42C9" w:rsidRPr="003C42C9" w:rsidRDefault="003C42C9" w:rsidP="003C42C9">
            <w:pPr>
              <w:jc w:val="center"/>
              <w:rPr>
                <w:rFonts w:ascii="Times New Roman" w:hAnsi="Times New Roman" w:cs="Times New Roman"/>
                <w:color w:val="000000"/>
              </w:rPr>
            </w:pPr>
            <w:r w:rsidRPr="003C42C9">
              <w:rPr>
                <w:rFonts w:ascii="Times New Roman" w:hAnsi="Times New Roman" w:cs="Times New Roman"/>
                <w:color w:val="000000"/>
              </w:rPr>
              <w:t>0,7</w:t>
            </w:r>
          </w:p>
        </w:tc>
      </w:tr>
    </w:tbl>
    <w:p w:rsidR="003C42C9" w:rsidRPr="003C42C9" w:rsidRDefault="003C42C9" w:rsidP="003C42C9">
      <w:pPr>
        <w:spacing w:after="120"/>
        <w:jc w:val="both"/>
        <w:rPr>
          <w:rFonts w:ascii="Times New Roman" w:eastAsia="Times New Roman" w:hAnsi="Times New Roman" w:cs="Times New Roman"/>
          <w:b/>
        </w:rPr>
      </w:pPr>
    </w:p>
    <w:p w:rsidR="003C42C9" w:rsidRPr="003C42C9" w:rsidRDefault="003C42C9" w:rsidP="003C42C9">
      <w:pPr>
        <w:jc w:val="both"/>
        <w:rPr>
          <w:rFonts w:ascii="Times New Roman" w:hAnsi="Times New Roman" w:cs="Times New Roman"/>
          <w:b/>
        </w:rPr>
      </w:pPr>
      <w:r w:rsidRPr="003C42C9">
        <w:rPr>
          <w:rFonts w:ascii="Times New Roman" w:hAnsi="Times New Roman" w:cs="Times New Roman"/>
          <w:b/>
        </w:rPr>
        <w:t>2.2.4.  Выделение перечня ОО, продемонстрировавших наиболее высокие результаты ОГЭ по предмету:</w:t>
      </w:r>
      <w:r w:rsidRPr="003C42C9">
        <w:rPr>
          <w:rFonts w:ascii="Times New Roman" w:hAnsi="Times New Roman" w:cs="Times New Roman"/>
        </w:rPr>
        <w:t xml:space="preserve"> выбирается от 5 до 15% от общего числа ОО в субъекте РФ, в которых </w:t>
      </w:r>
    </w:p>
    <w:p w:rsidR="003C42C9" w:rsidRPr="00F921F7" w:rsidRDefault="003C42C9" w:rsidP="003C42C9">
      <w:pPr>
        <w:pStyle w:val="a3"/>
        <w:numPr>
          <w:ilvl w:val="0"/>
          <w:numId w:val="11"/>
        </w:numPr>
        <w:spacing w:after="0" w:line="240" w:lineRule="auto"/>
        <w:ind w:left="709" w:hanging="425"/>
        <w:jc w:val="both"/>
        <w:rPr>
          <w:rFonts w:ascii="Times New Roman" w:eastAsia="Times New Roman" w:hAnsi="Times New Roman"/>
          <w:b/>
          <w:i/>
          <w:sz w:val="24"/>
          <w:szCs w:val="24"/>
          <w:lang w:eastAsia="ru-RU"/>
        </w:rPr>
      </w:pPr>
      <w:r w:rsidRPr="00931BA3">
        <w:rPr>
          <w:rFonts w:ascii="Times New Roman" w:eastAsia="Times New Roman" w:hAnsi="Times New Roman"/>
          <w:bCs/>
          <w:sz w:val="24"/>
          <w:szCs w:val="24"/>
          <w:lang w:eastAsia="ru-RU"/>
        </w:rPr>
        <w:t>доля</w:t>
      </w:r>
      <w:r w:rsidRPr="00931BA3">
        <w:rPr>
          <w:rFonts w:ascii="Times New Roman" w:eastAsia="Times New Roman" w:hAnsi="Times New Roman"/>
          <w:sz w:val="24"/>
          <w:szCs w:val="24"/>
          <w:lang w:eastAsia="ru-RU"/>
        </w:rPr>
        <w:t xml:space="preserve"> участников </w:t>
      </w:r>
      <w:r>
        <w:rPr>
          <w:rFonts w:ascii="Times New Roman" w:eastAsia="Times New Roman" w:hAnsi="Times New Roman"/>
          <w:sz w:val="24"/>
          <w:szCs w:val="24"/>
          <w:lang w:eastAsia="ru-RU"/>
        </w:rPr>
        <w:t>О</w:t>
      </w:r>
      <w:r w:rsidRPr="00931BA3">
        <w:rPr>
          <w:rFonts w:ascii="Times New Roman" w:eastAsia="Times New Roman" w:hAnsi="Times New Roman"/>
          <w:sz w:val="24"/>
          <w:szCs w:val="24"/>
          <w:lang w:eastAsia="ru-RU"/>
        </w:rPr>
        <w:t xml:space="preserve">ГЭ, </w:t>
      </w:r>
      <w:r w:rsidRPr="00931BA3">
        <w:rPr>
          <w:rFonts w:ascii="Times New Roman" w:eastAsia="Times New Roman" w:hAnsi="Times New Roman"/>
          <w:b/>
          <w:sz w:val="24"/>
          <w:szCs w:val="24"/>
          <w:lang w:eastAsia="ru-RU"/>
        </w:rPr>
        <w:t xml:space="preserve">получивших </w:t>
      </w:r>
      <w:r>
        <w:rPr>
          <w:rFonts w:ascii="Times New Roman" w:eastAsia="Times New Roman" w:hAnsi="Times New Roman"/>
          <w:b/>
          <w:sz w:val="24"/>
          <w:szCs w:val="24"/>
          <w:lang w:eastAsia="ru-RU"/>
        </w:rPr>
        <w:t>отметки «4» и «5»</w:t>
      </w:r>
      <w:r w:rsidRPr="00931BA3">
        <w:rPr>
          <w:rFonts w:ascii="Times New Roman" w:eastAsia="Times New Roman" w:hAnsi="Times New Roman"/>
          <w:b/>
          <w:sz w:val="24"/>
          <w:szCs w:val="24"/>
          <w:lang w:eastAsia="ru-RU"/>
        </w:rPr>
        <w:t xml:space="preserve">, </w:t>
      </w:r>
      <w:r w:rsidRPr="00931BA3">
        <w:rPr>
          <w:rFonts w:ascii="Times New Roman" w:eastAsia="Times New Roman" w:hAnsi="Times New Roman"/>
          <w:sz w:val="24"/>
          <w:szCs w:val="24"/>
          <w:lang w:eastAsia="ru-RU"/>
        </w:rPr>
        <w:t xml:space="preserve">имеет </w:t>
      </w:r>
      <w:r w:rsidRPr="00931BA3">
        <w:rPr>
          <w:rFonts w:ascii="Times New Roman" w:eastAsia="Times New Roman" w:hAnsi="Times New Roman"/>
          <w:b/>
          <w:i/>
          <w:sz w:val="24"/>
          <w:szCs w:val="24"/>
          <w:lang w:eastAsia="ru-RU"/>
        </w:rPr>
        <w:t>максимальные значения</w:t>
      </w:r>
      <w:r w:rsidRPr="00931BA3">
        <w:rPr>
          <w:rFonts w:ascii="Times New Roman" w:eastAsia="Times New Roman" w:hAnsi="Times New Roman"/>
          <w:sz w:val="24"/>
          <w:szCs w:val="24"/>
          <w:lang w:eastAsia="ru-RU"/>
        </w:rPr>
        <w:t xml:space="preserve"> (по сравнению с другими ОО субъекта РФ);</w:t>
      </w:r>
      <w:r w:rsidRPr="00931BA3">
        <w:rPr>
          <w:rFonts w:ascii="Times New Roman" w:eastAsia="Times New Roman" w:hAnsi="Times New Roman"/>
          <w:b/>
          <w:sz w:val="24"/>
          <w:szCs w:val="24"/>
          <w:lang w:eastAsia="ru-RU"/>
        </w:rPr>
        <w:t xml:space="preserve"> </w:t>
      </w:r>
    </w:p>
    <w:p w:rsidR="003C42C9" w:rsidRPr="00F921F7" w:rsidRDefault="003C42C9" w:rsidP="003C42C9">
      <w:pPr>
        <w:pStyle w:val="a3"/>
        <w:numPr>
          <w:ilvl w:val="0"/>
          <w:numId w:val="11"/>
        </w:numPr>
        <w:spacing w:after="0" w:line="240" w:lineRule="auto"/>
        <w:ind w:left="709" w:hanging="425"/>
        <w:jc w:val="both"/>
        <w:rPr>
          <w:rFonts w:ascii="Times New Roman" w:eastAsia="Times New Roman" w:hAnsi="Times New Roman"/>
          <w:b/>
          <w:i/>
          <w:sz w:val="24"/>
          <w:szCs w:val="24"/>
          <w:lang w:eastAsia="ru-RU"/>
        </w:rPr>
      </w:pPr>
      <w:r w:rsidRPr="00F921F7">
        <w:rPr>
          <w:rFonts w:ascii="Times New Roman" w:eastAsia="Times New Roman" w:hAnsi="Times New Roman"/>
          <w:bCs/>
          <w:sz w:val="24"/>
          <w:szCs w:val="24"/>
          <w:lang w:eastAsia="ru-RU"/>
        </w:rPr>
        <w:t>доля</w:t>
      </w:r>
      <w:r w:rsidRPr="00F921F7">
        <w:rPr>
          <w:rFonts w:ascii="Times New Roman" w:eastAsia="Times New Roman" w:hAnsi="Times New Roman"/>
          <w:sz w:val="24"/>
          <w:szCs w:val="24"/>
          <w:lang w:eastAsia="ru-RU"/>
        </w:rPr>
        <w:t xml:space="preserve"> участников </w:t>
      </w:r>
      <w:r>
        <w:rPr>
          <w:rFonts w:ascii="Times New Roman" w:eastAsia="Times New Roman" w:hAnsi="Times New Roman"/>
          <w:sz w:val="24"/>
          <w:szCs w:val="24"/>
          <w:lang w:eastAsia="ru-RU"/>
        </w:rPr>
        <w:t>О</w:t>
      </w:r>
      <w:r w:rsidRPr="00F921F7">
        <w:rPr>
          <w:rFonts w:ascii="Times New Roman" w:eastAsia="Times New Roman" w:hAnsi="Times New Roman"/>
          <w:sz w:val="24"/>
          <w:szCs w:val="24"/>
          <w:lang w:eastAsia="ru-RU"/>
        </w:rPr>
        <w:t>ГЭ,</w:t>
      </w:r>
      <w:r w:rsidRPr="00F921F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получивших неудовлетворительную отметку</w:t>
      </w:r>
      <w:r w:rsidRPr="00F921F7">
        <w:rPr>
          <w:rFonts w:ascii="Times New Roman" w:eastAsia="Times New Roman" w:hAnsi="Times New Roman"/>
          <w:sz w:val="24"/>
          <w:szCs w:val="24"/>
          <w:lang w:eastAsia="ru-RU"/>
        </w:rPr>
        <w:t xml:space="preserve">, имеет </w:t>
      </w:r>
      <w:r w:rsidRPr="00F921F7">
        <w:rPr>
          <w:rFonts w:ascii="Times New Roman" w:eastAsia="Times New Roman" w:hAnsi="Times New Roman"/>
          <w:b/>
          <w:i/>
          <w:sz w:val="24"/>
          <w:szCs w:val="24"/>
          <w:lang w:eastAsia="ru-RU"/>
        </w:rPr>
        <w:t>минимальные значения</w:t>
      </w:r>
      <w:r w:rsidRPr="00F921F7">
        <w:rPr>
          <w:rFonts w:ascii="Times New Roman" w:eastAsia="Times New Roman" w:hAnsi="Times New Roman"/>
          <w:sz w:val="24"/>
          <w:szCs w:val="24"/>
          <w:lang w:eastAsia="ru-RU"/>
        </w:rPr>
        <w:t xml:space="preserve"> (по сравнению с другими ОО субъекта РФ)</w:t>
      </w:r>
      <w:r>
        <w:rPr>
          <w:rFonts w:ascii="Times New Roman" w:eastAsia="Times New Roman" w:hAnsi="Times New Roman"/>
          <w:sz w:val="24"/>
          <w:szCs w:val="24"/>
          <w:lang w:eastAsia="ru-RU"/>
        </w:rPr>
        <w:t>.</w:t>
      </w:r>
    </w:p>
    <w:p w:rsidR="003C42C9" w:rsidRPr="00F97F6F" w:rsidRDefault="003C42C9" w:rsidP="003C42C9">
      <w:pPr>
        <w:pStyle w:val="a3"/>
        <w:spacing w:before="120" w:after="120" w:line="240" w:lineRule="auto"/>
        <w:ind w:left="425"/>
        <w:contextualSpacing w:val="0"/>
        <w:jc w:val="right"/>
        <w:rPr>
          <w:rFonts w:ascii="Times New Roman" w:eastAsia="Times New Roman" w:hAnsi="Times New Roman"/>
          <w:i/>
          <w:szCs w:val="24"/>
          <w:lang w:eastAsia="ru-RU"/>
        </w:rPr>
      </w:pPr>
      <w:r w:rsidRPr="00F97F6F">
        <w:rPr>
          <w:rFonts w:ascii="Times New Roman" w:eastAsia="Times New Roman" w:hAnsi="Times New Roman"/>
          <w:i/>
          <w:szCs w:val="24"/>
          <w:lang w:eastAsia="ru-RU"/>
        </w:rPr>
        <w:t xml:space="preserve">Таблица </w:t>
      </w:r>
      <w:r>
        <w:rPr>
          <w:rFonts w:ascii="Times New Roman" w:eastAsia="Times New Roman" w:hAnsi="Times New Roman"/>
          <w:i/>
          <w:szCs w:val="24"/>
          <w:lang w:eastAsia="ru-RU"/>
        </w:rPr>
        <w:t>5</w:t>
      </w:r>
    </w:p>
    <w:tbl>
      <w:tblPr>
        <w:tblW w:w="10207" w:type="dxa"/>
        <w:jc w:val="center"/>
        <w:tblLook w:val="04A0"/>
      </w:tblPr>
      <w:tblGrid>
        <w:gridCol w:w="564"/>
        <w:gridCol w:w="3264"/>
        <w:gridCol w:w="2126"/>
        <w:gridCol w:w="2126"/>
        <w:gridCol w:w="2127"/>
      </w:tblGrid>
      <w:tr w:rsidR="003C42C9" w:rsidRPr="00931BA3" w:rsidTr="003C42C9">
        <w:trPr>
          <w:jc w:val="center"/>
        </w:trPr>
        <w:tc>
          <w:tcPr>
            <w:tcW w:w="5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bookmarkStart w:id="5" w:name="_Toc395183674"/>
            <w:bookmarkStart w:id="6" w:name="_Toc423954908"/>
            <w:bookmarkStart w:id="7" w:name="_Toc424490594"/>
            <w:r w:rsidRPr="003C42C9">
              <w:rPr>
                <w:rFonts w:ascii="Times New Roman" w:eastAsia="Times New Roman" w:hAnsi="Times New Roman" w:cs="Times New Roman"/>
                <w:sz w:val="24"/>
                <w:szCs w:val="24"/>
                <w:lang w:eastAsia="ru-RU"/>
              </w:rPr>
              <w:t xml:space="preserve">№ </w:t>
            </w:r>
            <w:proofErr w:type="spellStart"/>
            <w:proofErr w:type="gramStart"/>
            <w:r w:rsidRPr="003C42C9">
              <w:rPr>
                <w:rFonts w:ascii="Times New Roman" w:eastAsia="Times New Roman" w:hAnsi="Times New Roman" w:cs="Times New Roman"/>
                <w:sz w:val="24"/>
                <w:szCs w:val="24"/>
                <w:lang w:eastAsia="ru-RU"/>
              </w:rPr>
              <w:t>п</w:t>
            </w:r>
            <w:proofErr w:type="spellEnd"/>
            <w:proofErr w:type="gramEnd"/>
            <w:r w:rsidRPr="003C42C9">
              <w:rPr>
                <w:rFonts w:ascii="Times New Roman" w:eastAsia="Times New Roman" w:hAnsi="Times New Roman" w:cs="Times New Roman"/>
                <w:sz w:val="24"/>
                <w:szCs w:val="24"/>
                <w:lang w:eastAsia="ru-RU"/>
              </w:rPr>
              <w:t>/</w:t>
            </w:r>
            <w:proofErr w:type="spellStart"/>
            <w:r w:rsidRPr="003C42C9">
              <w:rPr>
                <w:rFonts w:ascii="Times New Roman" w:eastAsia="Times New Roman" w:hAnsi="Times New Roman" w:cs="Times New Roman"/>
                <w:sz w:val="24"/>
                <w:szCs w:val="24"/>
                <w:lang w:eastAsia="ru-RU"/>
              </w:rPr>
              <w:t>п</w:t>
            </w:r>
            <w:proofErr w:type="spellEnd"/>
          </w:p>
        </w:tc>
        <w:tc>
          <w:tcPr>
            <w:tcW w:w="32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Название ОО</w:t>
            </w:r>
          </w:p>
        </w:tc>
        <w:tc>
          <w:tcPr>
            <w:tcW w:w="2126"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Доля участников, получивших отметку «2»</w:t>
            </w:r>
          </w:p>
        </w:tc>
        <w:tc>
          <w:tcPr>
            <w:tcW w:w="2126"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Доля участников, получивших отметки «4» и «5»       (качество обучения)</w:t>
            </w:r>
          </w:p>
        </w:tc>
        <w:tc>
          <w:tcPr>
            <w:tcW w:w="2127"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 xml:space="preserve">Доля участников, получивших отметки </w:t>
            </w:r>
          </w:p>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 xml:space="preserve">«3», «4» и «5»          </w:t>
            </w:r>
            <w:r w:rsidRPr="003C42C9">
              <w:rPr>
                <w:rFonts w:ascii="Times New Roman" w:eastAsia="MS Mincho" w:hAnsi="Times New Roman" w:cs="Times New Roman"/>
              </w:rPr>
              <w:t>(</w:t>
            </w:r>
            <w:r w:rsidRPr="003C42C9">
              <w:rPr>
                <w:rFonts w:ascii="Times New Roman" w:eastAsia="Times New Roman" w:hAnsi="Times New Roman" w:cs="Times New Roman"/>
                <w:sz w:val="24"/>
                <w:szCs w:val="24"/>
                <w:lang w:eastAsia="ru-RU"/>
              </w:rPr>
              <w:t xml:space="preserve">уровень </w:t>
            </w:r>
            <w:proofErr w:type="spellStart"/>
            <w:r w:rsidRPr="003C42C9">
              <w:rPr>
                <w:rFonts w:ascii="Times New Roman" w:eastAsia="Times New Roman" w:hAnsi="Times New Roman" w:cs="Times New Roman"/>
                <w:sz w:val="24"/>
                <w:szCs w:val="24"/>
                <w:lang w:eastAsia="ru-RU"/>
              </w:rPr>
              <w:t>обученности</w:t>
            </w:r>
            <w:proofErr w:type="spellEnd"/>
            <w:r w:rsidRPr="003C42C9">
              <w:rPr>
                <w:rFonts w:ascii="Times New Roman" w:eastAsia="Times New Roman" w:hAnsi="Times New Roman" w:cs="Times New Roman"/>
                <w:sz w:val="24"/>
                <w:szCs w:val="24"/>
                <w:lang w:eastAsia="ru-RU"/>
              </w:rPr>
              <w:t>)</w:t>
            </w:r>
          </w:p>
        </w:tc>
      </w:tr>
      <w:tr w:rsidR="003C42C9" w:rsidRPr="00931BA3" w:rsidTr="003C42C9">
        <w:trPr>
          <w:jc w:val="center"/>
        </w:trPr>
        <w:tc>
          <w:tcPr>
            <w:tcW w:w="5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1.</w:t>
            </w:r>
          </w:p>
        </w:tc>
        <w:tc>
          <w:tcPr>
            <w:tcW w:w="3264" w:type="dxa"/>
            <w:vAlign w:val="center"/>
          </w:tcPr>
          <w:p w:rsidR="003C42C9" w:rsidRPr="003C42C9" w:rsidRDefault="003C42C9" w:rsidP="003C42C9">
            <w:pPr>
              <w:jc w:val="both"/>
              <w:rPr>
                <w:rFonts w:ascii="Times New Roman" w:eastAsia="Times New Roman" w:hAnsi="Times New Roman" w:cs="Times New Roman"/>
              </w:rPr>
            </w:pPr>
            <w:r w:rsidRPr="003C42C9">
              <w:rPr>
                <w:rFonts w:ascii="Times New Roman" w:hAnsi="Times New Roman" w:cs="Times New Roman"/>
                <w:color w:val="000000"/>
              </w:rPr>
              <w:t xml:space="preserve">МБОУ «Средняя общеобразовательная школа № 4» города Пикалёво им. А.П. </w:t>
            </w:r>
            <w:r w:rsidRPr="003C42C9">
              <w:rPr>
                <w:rFonts w:ascii="Times New Roman" w:hAnsi="Times New Roman" w:cs="Times New Roman"/>
                <w:color w:val="000000"/>
              </w:rPr>
              <w:lastRenderedPageBreak/>
              <w:t>Румянцева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lastRenderedPageBreak/>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lastRenderedPageBreak/>
              <w:t>2.</w:t>
            </w:r>
          </w:p>
        </w:tc>
        <w:tc>
          <w:tcPr>
            <w:tcW w:w="3264" w:type="dxa"/>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color w:val="000000"/>
              </w:rPr>
              <w:t>МБОУ «</w:t>
            </w:r>
            <w:proofErr w:type="spellStart"/>
            <w:r w:rsidRPr="003C42C9">
              <w:rPr>
                <w:rFonts w:ascii="Times New Roman" w:hAnsi="Times New Roman" w:cs="Times New Roman"/>
                <w:color w:val="000000"/>
              </w:rPr>
              <w:t>Бокситогорская</w:t>
            </w:r>
            <w:proofErr w:type="spellEnd"/>
            <w:r w:rsidRPr="003C42C9">
              <w:rPr>
                <w:rFonts w:ascii="Times New Roman" w:hAnsi="Times New Roman" w:cs="Times New Roman"/>
                <w:color w:val="000000"/>
              </w:rPr>
              <w:t xml:space="preserve"> основная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3.</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МОУ «</w:t>
            </w:r>
            <w:proofErr w:type="spellStart"/>
            <w:r w:rsidRPr="003C42C9">
              <w:rPr>
                <w:rFonts w:ascii="Times New Roman" w:hAnsi="Times New Roman" w:cs="Times New Roman"/>
                <w:color w:val="000000"/>
              </w:rPr>
              <w:t>Волосовская</w:t>
            </w:r>
            <w:proofErr w:type="spellEnd"/>
            <w:r w:rsidRPr="003C42C9">
              <w:rPr>
                <w:rFonts w:ascii="Times New Roman" w:hAnsi="Times New Roman" w:cs="Times New Roman"/>
                <w:color w:val="000000"/>
              </w:rPr>
              <w:t xml:space="preserve">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4.</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МОУ «</w:t>
            </w:r>
            <w:proofErr w:type="spellStart"/>
            <w:r w:rsidRPr="003C42C9">
              <w:rPr>
                <w:rFonts w:ascii="Times New Roman" w:hAnsi="Times New Roman" w:cs="Times New Roman"/>
                <w:color w:val="000000"/>
              </w:rPr>
              <w:t>Большеврудская</w:t>
            </w:r>
            <w:proofErr w:type="spellEnd"/>
            <w:r w:rsidRPr="003C42C9">
              <w:rPr>
                <w:rFonts w:ascii="Times New Roman" w:hAnsi="Times New Roman" w:cs="Times New Roman"/>
                <w:color w:val="000000"/>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5.</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МОБУ «</w:t>
            </w:r>
            <w:proofErr w:type="spellStart"/>
            <w:r w:rsidRPr="003C42C9">
              <w:rPr>
                <w:rFonts w:ascii="Times New Roman" w:hAnsi="Times New Roman" w:cs="Times New Roman"/>
              </w:rPr>
              <w:t>Новоладожская</w:t>
            </w:r>
            <w:proofErr w:type="spellEnd"/>
            <w:r w:rsidRPr="003C42C9">
              <w:rPr>
                <w:rFonts w:ascii="Times New Roman" w:hAnsi="Times New Roman" w:cs="Times New Roman"/>
              </w:rPr>
              <w:t xml:space="preserve">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6.</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МОБУ «</w:t>
            </w:r>
            <w:proofErr w:type="spellStart"/>
            <w:r w:rsidRPr="003C42C9">
              <w:rPr>
                <w:rFonts w:ascii="Times New Roman" w:hAnsi="Times New Roman" w:cs="Times New Roman"/>
              </w:rPr>
              <w:t>Сясьстройская</w:t>
            </w:r>
            <w:proofErr w:type="spellEnd"/>
            <w:r w:rsidRPr="003C42C9">
              <w:rPr>
                <w:rFonts w:ascii="Times New Roman" w:hAnsi="Times New Roman" w:cs="Times New Roman"/>
              </w:rPr>
              <w:t xml:space="preserve"> средняя общеобразовательная школа № 2»</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931BA3"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7.</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МОУ «Средняя общеобразовательная школа пос. им. Морозова»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8.</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МБОУ «Гимназия»</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9.</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МБОУ «Средняя общеобразовательная школа № 1 - школа отечественной культуры»</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10.</w:t>
            </w:r>
          </w:p>
        </w:tc>
        <w:tc>
          <w:tcPr>
            <w:tcW w:w="3264" w:type="dxa"/>
          </w:tcPr>
          <w:p w:rsidR="003C42C9" w:rsidRPr="003C42C9" w:rsidRDefault="003C42C9" w:rsidP="003C42C9">
            <w:pPr>
              <w:pStyle w:val="af6"/>
              <w:jc w:val="both"/>
              <w:rPr>
                <w:rFonts w:ascii="Times New Roman" w:hAnsi="Times New Roman"/>
                <w:szCs w:val="24"/>
                <w:highlight w:val="red"/>
                <w:lang w:val="ru-RU"/>
              </w:rPr>
            </w:pPr>
            <w:r w:rsidRPr="003C42C9">
              <w:rPr>
                <w:rFonts w:ascii="Times New Roman" w:hAnsi="Times New Roman"/>
                <w:szCs w:val="24"/>
                <w:lang w:val="ru-RU"/>
              </w:rPr>
              <w:t xml:space="preserve">МБОУ «Гатчинская гимназия </w:t>
            </w:r>
            <w:proofErr w:type="spellStart"/>
            <w:r w:rsidRPr="003C42C9">
              <w:rPr>
                <w:rFonts w:ascii="Times New Roman" w:hAnsi="Times New Roman"/>
                <w:szCs w:val="24"/>
                <w:lang w:val="ru-RU"/>
              </w:rPr>
              <w:t>им.К.Д.Ушинского</w:t>
            </w:r>
            <w:proofErr w:type="spellEnd"/>
            <w:r w:rsidRPr="003C42C9">
              <w:rPr>
                <w:rFonts w:ascii="Times New Roman" w:hAnsi="Times New Roman"/>
                <w:szCs w:val="24"/>
                <w:lang w:val="ru-RU"/>
              </w:rPr>
              <w:t>»</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11.</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bCs/>
              </w:rPr>
              <w:t>МБОУ «Гатчинская средняя общеобразовательная школа № 2»</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12.</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МБОУ «</w:t>
            </w:r>
            <w:proofErr w:type="spellStart"/>
            <w:r w:rsidRPr="003C42C9">
              <w:rPr>
                <w:rFonts w:ascii="Times New Roman" w:hAnsi="Times New Roman" w:cs="Times New Roman"/>
              </w:rPr>
              <w:t>Веревская</w:t>
            </w:r>
            <w:proofErr w:type="spellEnd"/>
            <w:r w:rsidRPr="003C42C9">
              <w:rPr>
                <w:rFonts w:ascii="Times New Roman" w:hAnsi="Times New Roman" w:cs="Times New Roman"/>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13.</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МБОУ «</w:t>
            </w:r>
            <w:proofErr w:type="spellStart"/>
            <w:r w:rsidRPr="003C42C9">
              <w:rPr>
                <w:rFonts w:ascii="Times New Roman" w:hAnsi="Times New Roman" w:cs="Times New Roman"/>
              </w:rPr>
              <w:t>Войсковицкая</w:t>
            </w:r>
            <w:proofErr w:type="spellEnd"/>
            <w:r w:rsidRPr="003C42C9">
              <w:rPr>
                <w:rFonts w:ascii="Times New Roman" w:hAnsi="Times New Roman" w:cs="Times New Roman"/>
              </w:rPr>
              <w:t xml:space="preserve">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14.</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МБОУ «</w:t>
            </w:r>
            <w:proofErr w:type="spellStart"/>
            <w:r w:rsidRPr="003C42C9">
              <w:rPr>
                <w:rFonts w:ascii="Times New Roman" w:hAnsi="Times New Roman" w:cs="Times New Roman"/>
              </w:rPr>
              <w:t>Кобраловская</w:t>
            </w:r>
            <w:proofErr w:type="spellEnd"/>
            <w:r w:rsidRPr="003C42C9">
              <w:rPr>
                <w:rFonts w:ascii="Times New Roman" w:hAnsi="Times New Roman" w:cs="Times New Roman"/>
              </w:rPr>
              <w:t xml:space="preserve"> основная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15.</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МБОУ «</w:t>
            </w:r>
            <w:proofErr w:type="spellStart"/>
            <w:r w:rsidRPr="003C42C9">
              <w:rPr>
                <w:rFonts w:ascii="Times New Roman" w:hAnsi="Times New Roman" w:cs="Times New Roman"/>
              </w:rPr>
              <w:t>Кингисеппская</w:t>
            </w:r>
            <w:proofErr w:type="spellEnd"/>
            <w:r w:rsidRPr="003C42C9">
              <w:rPr>
                <w:rFonts w:ascii="Times New Roman" w:hAnsi="Times New Roman" w:cs="Times New Roman"/>
              </w:rPr>
              <w:t xml:space="preserve"> средняя общеобразовательная школа № 4»</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lastRenderedPageBreak/>
              <w:t>16.</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bCs/>
              </w:rPr>
              <w:t>МОУ «</w:t>
            </w:r>
            <w:proofErr w:type="spellStart"/>
            <w:r w:rsidRPr="003C42C9">
              <w:rPr>
                <w:rFonts w:ascii="Times New Roman" w:hAnsi="Times New Roman" w:cs="Times New Roman"/>
                <w:bCs/>
              </w:rPr>
              <w:t>Киришский</w:t>
            </w:r>
            <w:proofErr w:type="spellEnd"/>
            <w:r w:rsidRPr="003C42C9">
              <w:rPr>
                <w:rFonts w:ascii="Times New Roman" w:hAnsi="Times New Roman" w:cs="Times New Roman"/>
                <w:bCs/>
              </w:rPr>
              <w:t xml:space="preserve"> лицей»</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17.</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Киришская</w:t>
            </w:r>
            <w:proofErr w:type="spellEnd"/>
            <w:r w:rsidRPr="003C42C9">
              <w:rPr>
                <w:rFonts w:ascii="Times New Roman" w:hAnsi="Times New Roman" w:cs="Times New Roman"/>
              </w:rPr>
              <w:t xml:space="preserve"> средняя общеобразовательная школа № 3»</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18.</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Киришская</w:t>
            </w:r>
            <w:proofErr w:type="spellEnd"/>
            <w:r w:rsidRPr="003C42C9">
              <w:rPr>
                <w:rFonts w:ascii="Times New Roman" w:hAnsi="Times New Roman" w:cs="Times New Roman"/>
              </w:rPr>
              <w:t xml:space="preserve"> средняя общеобразовательная школа № 8»</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19.</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МКОУ «</w:t>
            </w:r>
            <w:proofErr w:type="spellStart"/>
            <w:r w:rsidRPr="003C42C9">
              <w:rPr>
                <w:rFonts w:ascii="Times New Roman" w:hAnsi="Times New Roman" w:cs="Times New Roman"/>
                <w:color w:val="000000"/>
              </w:rPr>
              <w:t>Назиевская</w:t>
            </w:r>
            <w:proofErr w:type="spellEnd"/>
            <w:r w:rsidRPr="003C42C9">
              <w:rPr>
                <w:rFonts w:ascii="Times New Roman" w:hAnsi="Times New Roman" w:cs="Times New Roman"/>
                <w:color w:val="000000"/>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20.</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МКО школа «</w:t>
            </w:r>
            <w:proofErr w:type="spellStart"/>
            <w:r w:rsidRPr="003C42C9">
              <w:rPr>
                <w:rFonts w:ascii="Times New Roman" w:hAnsi="Times New Roman" w:cs="Times New Roman"/>
                <w:color w:val="000000"/>
              </w:rPr>
              <w:t>Алеховщинская</w:t>
            </w:r>
            <w:proofErr w:type="spellEnd"/>
            <w:r w:rsidRPr="003C42C9">
              <w:rPr>
                <w:rFonts w:ascii="Times New Roman" w:hAnsi="Times New Roman" w:cs="Times New Roman"/>
                <w:color w:val="000000"/>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21.</w:t>
            </w:r>
          </w:p>
        </w:tc>
        <w:tc>
          <w:tcPr>
            <w:tcW w:w="3264" w:type="dxa"/>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rPr>
              <w:t>МОУ «Ломоносовская общеобразовательная школа № 3»</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22.</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Оржицкая</w:t>
            </w:r>
            <w:proofErr w:type="spellEnd"/>
            <w:r w:rsidRPr="003C42C9">
              <w:rPr>
                <w:rFonts w:ascii="Times New Roman" w:hAnsi="Times New Roman" w:cs="Times New Roman"/>
              </w:rPr>
              <w:t xml:space="preserve">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23.</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Заклинская</w:t>
            </w:r>
            <w:proofErr w:type="spellEnd"/>
            <w:r w:rsidRPr="003C42C9">
              <w:rPr>
                <w:rFonts w:ascii="Times New Roman" w:hAnsi="Times New Roman" w:cs="Times New Roman"/>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24.</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«Средняя общеобразовательная школа № 4»</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25.</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Кузнеченская</w:t>
            </w:r>
            <w:proofErr w:type="spellEnd"/>
            <w:r w:rsidRPr="003C42C9">
              <w:rPr>
                <w:rFonts w:ascii="Times New Roman" w:hAnsi="Times New Roman" w:cs="Times New Roman"/>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26.</w:t>
            </w:r>
          </w:p>
        </w:tc>
        <w:tc>
          <w:tcPr>
            <w:tcW w:w="3264" w:type="dxa"/>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color w:val="000000"/>
              </w:rPr>
              <w:t>МОУ «</w:t>
            </w:r>
            <w:proofErr w:type="spellStart"/>
            <w:r w:rsidRPr="003C42C9">
              <w:rPr>
                <w:rFonts w:ascii="Times New Roman" w:hAnsi="Times New Roman" w:cs="Times New Roman"/>
                <w:color w:val="000000"/>
              </w:rPr>
              <w:t>Сланцевская</w:t>
            </w:r>
            <w:proofErr w:type="spellEnd"/>
            <w:r w:rsidRPr="003C42C9">
              <w:rPr>
                <w:rFonts w:ascii="Times New Roman" w:hAnsi="Times New Roman" w:cs="Times New Roman"/>
                <w:color w:val="000000"/>
              </w:rPr>
              <w:t xml:space="preserve">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27.</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color w:val="000000"/>
              </w:rPr>
              <w:t>МБОУ «Лицей № 8»</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28.</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«Средняя общеобразовательная школа № 1 им. Героя Советского Союза Н.П. Фёдорова»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29.</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«Средняя общеобразовательная школа № 4»</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30.</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Борская</w:t>
            </w:r>
            <w:proofErr w:type="spellEnd"/>
            <w:r w:rsidRPr="003C42C9">
              <w:rPr>
                <w:rFonts w:ascii="Times New Roman" w:hAnsi="Times New Roman" w:cs="Times New Roman"/>
              </w:rPr>
              <w:t xml:space="preserve"> основная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31.</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МКОУ «</w:t>
            </w:r>
            <w:proofErr w:type="spellStart"/>
            <w:r w:rsidRPr="003C42C9">
              <w:rPr>
                <w:rFonts w:ascii="Times New Roman" w:hAnsi="Times New Roman" w:cs="Times New Roman"/>
              </w:rPr>
              <w:t>Любанская</w:t>
            </w:r>
            <w:proofErr w:type="spellEnd"/>
            <w:r w:rsidRPr="003C42C9">
              <w:rPr>
                <w:rFonts w:ascii="Times New Roman" w:hAnsi="Times New Roman" w:cs="Times New Roman"/>
              </w:rPr>
              <w:t xml:space="preserve"> средняя общеобразовательная школа </w:t>
            </w:r>
            <w:r w:rsidRPr="003C42C9">
              <w:rPr>
                <w:rFonts w:ascii="Times New Roman" w:hAnsi="Times New Roman" w:cs="Times New Roman"/>
              </w:rPr>
              <w:lastRenderedPageBreak/>
              <w:t>им. А.Н. Радищева»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lastRenderedPageBreak/>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lastRenderedPageBreak/>
              <w:t>32.</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rPr>
              <w:t>МКОУ «</w:t>
            </w:r>
            <w:proofErr w:type="spellStart"/>
            <w:r w:rsidRPr="003C42C9">
              <w:rPr>
                <w:rFonts w:ascii="Times New Roman" w:hAnsi="Times New Roman" w:cs="Times New Roman"/>
              </w:rPr>
              <w:t>Новолисинская</w:t>
            </w:r>
            <w:proofErr w:type="spellEnd"/>
            <w:r w:rsidRPr="003C42C9">
              <w:rPr>
                <w:rFonts w:ascii="Times New Roman" w:hAnsi="Times New Roman" w:cs="Times New Roman"/>
              </w:rPr>
              <w:t xml:space="preserve"> школа-интернат среднего (полного) общего образования»</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33.</w:t>
            </w:r>
          </w:p>
        </w:tc>
        <w:tc>
          <w:tcPr>
            <w:tcW w:w="3264" w:type="dxa"/>
          </w:tcPr>
          <w:p w:rsidR="003C42C9" w:rsidRPr="003C42C9" w:rsidRDefault="003C42C9" w:rsidP="003C42C9">
            <w:pPr>
              <w:jc w:val="both"/>
              <w:rPr>
                <w:rFonts w:ascii="Times New Roman" w:hAnsi="Times New Roman" w:cs="Times New Roman"/>
              </w:rPr>
            </w:pPr>
            <w:r w:rsidRPr="003C42C9">
              <w:rPr>
                <w:rFonts w:ascii="Times New Roman" w:hAnsi="Times New Roman" w:cs="Times New Roman"/>
                <w:color w:val="000000"/>
              </w:rPr>
              <w:t>АНОО «</w:t>
            </w:r>
            <w:proofErr w:type="spellStart"/>
            <w:r w:rsidRPr="003C42C9">
              <w:rPr>
                <w:rFonts w:ascii="Times New Roman" w:hAnsi="Times New Roman" w:cs="Times New Roman"/>
                <w:color w:val="000000"/>
              </w:rPr>
              <w:t>Сосновоборская</w:t>
            </w:r>
            <w:proofErr w:type="spellEnd"/>
            <w:r w:rsidRPr="003C42C9">
              <w:rPr>
                <w:rFonts w:ascii="Times New Roman" w:hAnsi="Times New Roman" w:cs="Times New Roman"/>
                <w:color w:val="000000"/>
              </w:rPr>
              <w:t xml:space="preserve"> частная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r>
    </w:tbl>
    <w:p w:rsidR="003C42C9" w:rsidRPr="003C42C9" w:rsidRDefault="003C42C9" w:rsidP="003C42C9">
      <w:pPr>
        <w:pStyle w:val="a3"/>
        <w:spacing w:after="0" w:line="240" w:lineRule="auto"/>
        <w:ind w:left="0"/>
        <w:jc w:val="both"/>
        <w:rPr>
          <w:rFonts w:ascii="Times New Roman" w:eastAsia="Times New Roman" w:hAnsi="Times New Roman" w:cs="Times New Roman"/>
          <w:sz w:val="24"/>
          <w:szCs w:val="24"/>
          <w:lang w:eastAsia="ru-RU"/>
        </w:rPr>
      </w:pPr>
      <w:r w:rsidRPr="003C42C9">
        <w:rPr>
          <w:rFonts w:ascii="Times New Roman" w:eastAsia="Times New Roman" w:hAnsi="Times New Roman" w:cs="Times New Roman"/>
          <w:b/>
          <w:sz w:val="24"/>
          <w:szCs w:val="24"/>
          <w:lang w:eastAsia="ru-RU"/>
        </w:rPr>
        <w:t>2.2.5. Выделение перечня ОО, продемонстрировавших низкие результаты ОГЭ по предмету:</w:t>
      </w:r>
      <w:r w:rsidRPr="003C42C9">
        <w:rPr>
          <w:rFonts w:ascii="Times New Roman" w:eastAsia="Times New Roman" w:hAnsi="Times New Roman" w:cs="Times New Roman"/>
          <w:sz w:val="24"/>
          <w:szCs w:val="24"/>
          <w:lang w:eastAsia="ru-RU"/>
        </w:rPr>
        <w:t xml:space="preserve"> выбирается от 5 до15% от общего числа ОО в субъекте РФ, в которых </w:t>
      </w:r>
    </w:p>
    <w:p w:rsidR="003C42C9" w:rsidRPr="003C42C9" w:rsidRDefault="003C42C9" w:rsidP="003C42C9">
      <w:pPr>
        <w:pStyle w:val="a3"/>
        <w:numPr>
          <w:ilvl w:val="0"/>
          <w:numId w:val="11"/>
        </w:numPr>
        <w:spacing w:after="120" w:line="240" w:lineRule="auto"/>
        <w:ind w:left="709" w:hanging="425"/>
        <w:jc w:val="both"/>
        <w:rPr>
          <w:rFonts w:ascii="Times New Roman" w:eastAsia="Times New Roman" w:hAnsi="Times New Roman" w:cs="Times New Roman"/>
          <w:sz w:val="24"/>
          <w:szCs w:val="24"/>
          <w:lang w:eastAsia="ru-RU"/>
        </w:rPr>
      </w:pPr>
      <w:r w:rsidRPr="003C42C9">
        <w:rPr>
          <w:rFonts w:ascii="Times New Roman" w:eastAsia="Times New Roman" w:hAnsi="Times New Roman" w:cs="Times New Roman"/>
          <w:bCs/>
          <w:sz w:val="24"/>
          <w:szCs w:val="24"/>
          <w:lang w:eastAsia="ru-RU"/>
        </w:rPr>
        <w:t>доля</w:t>
      </w:r>
      <w:r w:rsidRPr="003C42C9">
        <w:rPr>
          <w:rFonts w:ascii="Times New Roman" w:eastAsia="Times New Roman" w:hAnsi="Times New Roman" w:cs="Times New Roman"/>
          <w:sz w:val="24"/>
          <w:szCs w:val="24"/>
          <w:lang w:eastAsia="ru-RU"/>
        </w:rPr>
        <w:t xml:space="preserve"> участников ОГЭ, </w:t>
      </w:r>
      <w:r w:rsidRPr="003C42C9">
        <w:rPr>
          <w:rFonts w:ascii="Times New Roman" w:eastAsia="Times New Roman" w:hAnsi="Times New Roman" w:cs="Times New Roman"/>
          <w:b/>
          <w:sz w:val="24"/>
          <w:szCs w:val="24"/>
          <w:lang w:eastAsia="ru-RU"/>
        </w:rPr>
        <w:t>получивших отметку «2»</w:t>
      </w:r>
      <w:r w:rsidRPr="003C42C9">
        <w:rPr>
          <w:rFonts w:ascii="Times New Roman" w:eastAsia="Times New Roman" w:hAnsi="Times New Roman" w:cs="Times New Roman"/>
          <w:sz w:val="24"/>
          <w:szCs w:val="24"/>
          <w:lang w:eastAsia="ru-RU"/>
        </w:rPr>
        <w:t xml:space="preserve">, имеет </w:t>
      </w:r>
      <w:r w:rsidRPr="003C42C9">
        <w:rPr>
          <w:rFonts w:ascii="Times New Roman" w:eastAsia="Times New Roman" w:hAnsi="Times New Roman" w:cs="Times New Roman"/>
          <w:b/>
          <w:i/>
          <w:sz w:val="24"/>
          <w:szCs w:val="24"/>
          <w:lang w:eastAsia="ru-RU"/>
        </w:rPr>
        <w:t>максимальные значения</w:t>
      </w:r>
      <w:r w:rsidRPr="003C42C9">
        <w:rPr>
          <w:rFonts w:ascii="Times New Roman" w:eastAsia="Times New Roman" w:hAnsi="Times New Roman" w:cs="Times New Roman"/>
          <w:sz w:val="24"/>
          <w:szCs w:val="24"/>
          <w:lang w:eastAsia="ru-RU"/>
        </w:rPr>
        <w:t xml:space="preserve"> (по сравнению с другими ОО субъекта РФ);</w:t>
      </w:r>
    </w:p>
    <w:p w:rsidR="003C42C9" w:rsidRPr="003C42C9" w:rsidRDefault="003C42C9" w:rsidP="003C42C9">
      <w:pPr>
        <w:pStyle w:val="a3"/>
        <w:numPr>
          <w:ilvl w:val="0"/>
          <w:numId w:val="11"/>
        </w:numPr>
        <w:spacing w:after="120" w:line="240" w:lineRule="auto"/>
        <w:ind w:left="709" w:hanging="425"/>
        <w:jc w:val="both"/>
        <w:rPr>
          <w:rFonts w:ascii="Times New Roman" w:eastAsia="Times New Roman" w:hAnsi="Times New Roman" w:cs="Times New Roman"/>
          <w:sz w:val="24"/>
          <w:szCs w:val="24"/>
          <w:lang w:eastAsia="ru-RU"/>
        </w:rPr>
      </w:pPr>
      <w:r w:rsidRPr="003C42C9">
        <w:rPr>
          <w:rFonts w:ascii="Times New Roman" w:eastAsia="Times New Roman" w:hAnsi="Times New Roman" w:cs="Times New Roman"/>
          <w:bCs/>
          <w:sz w:val="24"/>
          <w:szCs w:val="24"/>
          <w:lang w:eastAsia="ru-RU"/>
        </w:rPr>
        <w:t>доля</w:t>
      </w:r>
      <w:r w:rsidRPr="003C42C9">
        <w:rPr>
          <w:rFonts w:ascii="Times New Roman" w:eastAsia="Times New Roman" w:hAnsi="Times New Roman" w:cs="Times New Roman"/>
          <w:sz w:val="24"/>
          <w:szCs w:val="24"/>
          <w:lang w:eastAsia="ru-RU"/>
        </w:rPr>
        <w:t xml:space="preserve"> участников ЕГЭ, </w:t>
      </w:r>
      <w:r w:rsidRPr="003C42C9">
        <w:rPr>
          <w:rFonts w:ascii="Times New Roman" w:eastAsia="Times New Roman" w:hAnsi="Times New Roman" w:cs="Times New Roman"/>
          <w:b/>
          <w:sz w:val="24"/>
          <w:szCs w:val="24"/>
          <w:lang w:eastAsia="ru-RU"/>
        </w:rPr>
        <w:t>получивших отметки «4» и «5»</w:t>
      </w:r>
      <w:r w:rsidRPr="003C42C9">
        <w:rPr>
          <w:rFonts w:ascii="Times New Roman" w:eastAsia="Times New Roman" w:hAnsi="Times New Roman" w:cs="Times New Roman"/>
          <w:sz w:val="24"/>
          <w:szCs w:val="24"/>
          <w:lang w:eastAsia="ru-RU"/>
        </w:rPr>
        <w:t xml:space="preserve">, имеет </w:t>
      </w:r>
      <w:r w:rsidRPr="003C42C9">
        <w:rPr>
          <w:rFonts w:ascii="Times New Roman" w:eastAsia="Times New Roman" w:hAnsi="Times New Roman" w:cs="Times New Roman"/>
          <w:b/>
          <w:i/>
          <w:sz w:val="24"/>
          <w:szCs w:val="24"/>
          <w:lang w:eastAsia="ru-RU"/>
        </w:rPr>
        <w:t>минимальные значения</w:t>
      </w:r>
      <w:r w:rsidRPr="003C42C9">
        <w:rPr>
          <w:rFonts w:ascii="Times New Roman" w:eastAsia="Times New Roman" w:hAnsi="Times New Roman" w:cs="Times New Roman"/>
          <w:sz w:val="24"/>
          <w:szCs w:val="24"/>
          <w:lang w:eastAsia="ru-RU"/>
        </w:rPr>
        <w:t xml:space="preserve"> (по сравнению с другими ОО субъекта РФ).</w:t>
      </w:r>
    </w:p>
    <w:p w:rsidR="003C42C9" w:rsidRPr="003C42C9" w:rsidRDefault="003C42C9" w:rsidP="003C42C9">
      <w:pPr>
        <w:pStyle w:val="a3"/>
        <w:spacing w:before="120" w:after="120" w:line="240" w:lineRule="auto"/>
        <w:ind w:left="1985"/>
        <w:contextualSpacing w:val="0"/>
        <w:jc w:val="right"/>
        <w:rPr>
          <w:rFonts w:ascii="Times New Roman" w:hAnsi="Times New Roman" w:cs="Times New Roman"/>
          <w:bCs/>
          <w:i/>
          <w:szCs w:val="24"/>
          <w:lang w:eastAsia="ru-RU"/>
        </w:rPr>
      </w:pPr>
      <w:r w:rsidRPr="003C42C9">
        <w:rPr>
          <w:rFonts w:ascii="Times New Roman" w:hAnsi="Times New Roman" w:cs="Times New Roman"/>
          <w:bCs/>
          <w:i/>
          <w:szCs w:val="24"/>
          <w:lang w:eastAsia="ru-RU"/>
        </w:rPr>
        <w:t>Таблица 6</w:t>
      </w:r>
    </w:p>
    <w:tbl>
      <w:tblPr>
        <w:tblW w:w="10207" w:type="dxa"/>
        <w:jc w:val="center"/>
        <w:tblLook w:val="04A0"/>
      </w:tblPr>
      <w:tblGrid>
        <w:gridCol w:w="564"/>
        <w:gridCol w:w="3264"/>
        <w:gridCol w:w="2126"/>
        <w:gridCol w:w="2126"/>
        <w:gridCol w:w="2127"/>
      </w:tblGrid>
      <w:tr w:rsidR="003C42C9" w:rsidRPr="003C42C9" w:rsidTr="003C42C9">
        <w:trPr>
          <w:jc w:val="center"/>
        </w:trPr>
        <w:tc>
          <w:tcPr>
            <w:tcW w:w="564" w:type="dxa"/>
            <w:vAlign w:val="center"/>
          </w:tcPr>
          <w:bookmarkEnd w:id="5"/>
          <w:bookmarkEnd w:id="6"/>
          <w:bookmarkEnd w:id="7"/>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 xml:space="preserve">№ </w:t>
            </w:r>
            <w:proofErr w:type="spellStart"/>
            <w:proofErr w:type="gramStart"/>
            <w:r w:rsidRPr="003C42C9">
              <w:rPr>
                <w:rFonts w:ascii="Times New Roman" w:eastAsia="Times New Roman" w:hAnsi="Times New Roman" w:cs="Times New Roman"/>
                <w:sz w:val="24"/>
                <w:szCs w:val="24"/>
                <w:lang w:eastAsia="ru-RU"/>
              </w:rPr>
              <w:t>п</w:t>
            </w:r>
            <w:proofErr w:type="spellEnd"/>
            <w:proofErr w:type="gramEnd"/>
            <w:r w:rsidRPr="003C42C9">
              <w:rPr>
                <w:rFonts w:ascii="Times New Roman" w:eastAsia="Times New Roman" w:hAnsi="Times New Roman" w:cs="Times New Roman"/>
                <w:sz w:val="24"/>
                <w:szCs w:val="24"/>
                <w:lang w:eastAsia="ru-RU"/>
              </w:rPr>
              <w:t>/</w:t>
            </w:r>
            <w:proofErr w:type="spellStart"/>
            <w:r w:rsidRPr="003C42C9">
              <w:rPr>
                <w:rFonts w:ascii="Times New Roman" w:eastAsia="Times New Roman" w:hAnsi="Times New Roman" w:cs="Times New Roman"/>
                <w:sz w:val="24"/>
                <w:szCs w:val="24"/>
                <w:lang w:eastAsia="ru-RU"/>
              </w:rPr>
              <w:t>п</w:t>
            </w:r>
            <w:proofErr w:type="spellEnd"/>
          </w:p>
        </w:tc>
        <w:tc>
          <w:tcPr>
            <w:tcW w:w="32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Название ОО</w:t>
            </w:r>
          </w:p>
        </w:tc>
        <w:tc>
          <w:tcPr>
            <w:tcW w:w="2126"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Доля участников, получивших отметку «2»</w:t>
            </w:r>
          </w:p>
        </w:tc>
        <w:tc>
          <w:tcPr>
            <w:tcW w:w="2126"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Доля участников, получивших отметки «4» и «5»       (качество обучения)</w:t>
            </w:r>
          </w:p>
        </w:tc>
        <w:tc>
          <w:tcPr>
            <w:tcW w:w="2127"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 xml:space="preserve">Доля участников, получивших отметки </w:t>
            </w:r>
          </w:p>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 xml:space="preserve">«3», «4» и «5»          </w:t>
            </w:r>
            <w:r w:rsidRPr="003C42C9">
              <w:rPr>
                <w:rFonts w:ascii="Times New Roman" w:eastAsia="MS Mincho" w:hAnsi="Times New Roman" w:cs="Times New Roman"/>
              </w:rPr>
              <w:t>(</w:t>
            </w:r>
            <w:r w:rsidRPr="003C42C9">
              <w:rPr>
                <w:rFonts w:ascii="Times New Roman" w:eastAsia="Times New Roman" w:hAnsi="Times New Roman" w:cs="Times New Roman"/>
                <w:sz w:val="24"/>
                <w:szCs w:val="24"/>
                <w:lang w:eastAsia="ru-RU"/>
              </w:rPr>
              <w:t xml:space="preserve">уровень </w:t>
            </w:r>
            <w:proofErr w:type="spellStart"/>
            <w:r w:rsidRPr="003C42C9">
              <w:rPr>
                <w:rFonts w:ascii="Times New Roman" w:eastAsia="Times New Roman" w:hAnsi="Times New Roman" w:cs="Times New Roman"/>
                <w:sz w:val="24"/>
                <w:szCs w:val="24"/>
                <w:lang w:eastAsia="ru-RU"/>
              </w:rPr>
              <w:t>обученности</w:t>
            </w:r>
            <w:proofErr w:type="spellEnd"/>
            <w:r w:rsidRPr="003C42C9">
              <w:rPr>
                <w:rFonts w:ascii="Times New Roman" w:eastAsia="Times New Roman" w:hAnsi="Times New Roman" w:cs="Times New Roman"/>
                <w:sz w:val="24"/>
                <w:szCs w:val="24"/>
                <w:lang w:eastAsia="ru-RU"/>
              </w:rPr>
              <w:t>)</w:t>
            </w:r>
          </w:p>
        </w:tc>
      </w:tr>
      <w:tr w:rsidR="003C42C9" w:rsidRPr="003C42C9" w:rsidTr="003C42C9">
        <w:trPr>
          <w:jc w:val="center"/>
        </w:trPr>
        <w:tc>
          <w:tcPr>
            <w:tcW w:w="5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1.</w:t>
            </w:r>
          </w:p>
        </w:tc>
        <w:tc>
          <w:tcPr>
            <w:tcW w:w="3264" w:type="dxa"/>
            <w:shd w:val="clear" w:color="auto" w:fill="auto"/>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color w:val="000000"/>
              </w:rPr>
              <w:t>МОУ «Всеволожская открытая (сменная) общеобразовательная школа № 2»</w:t>
            </w:r>
          </w:p>
        </w:tc>
        <w:tc>
          <w:tcPr>
            <w:tcW w:w="2126" w:type="dxa"/>
            <w:shd w:val="clear" w:color="auto" w:fill="auto"/>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100</w:t>
            </w:r>
          </w:p>
        </w:tc>
        <w:tc>
          <w:tcPr>
            <w:tcW w:w="2126" w:type="dxa"/>
            <w:shd w:val="clear" w:color="auto" w:fill="auto"/>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c>
          <w:tcPr>
            <w:tcW w:w="2127" w:type="dxa"/>
            <w:shd w:val="clear" w:color="auto" w:fill="auto"/>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0</w:t>
            </w:r>
          </w:p>
        </w:tc>
      </w:tr>
      <w:tr w:rsidR="003C42C9" w:rsidRPr="003C42C9" w:rsidTr="003C42C9">
        <w:trPr>
          <w:jc w:val="center"/>
        </w:trPr>
        <w:tc>
          <w:tcPr>
            <w:tcW w:w="564" w:type="dxa"/>
            <w:vAlign w:val="center"/>
          </w:tcPr>
          <w:p w:rsidR="003C42C9" w:rsidRPr="003C42C9" w:rsidRDefault="003C42C9" w:rsidP="003C42C9">
            <w:pPr>
              <w:pStyle w:val="a3"/>
              <w:ind w:left="0"/>
              <w:jc w:val="center"/>
              <w:rPr>
                <w:rFonts w:ascii="Times New Roman" w:eastAsia="Times New Roman" w:hAnsi="Times New Roman" w:cs="Times New Roman"/>
                <w:sz w:val="24"/>
                <w:szCs w:val="24"/>
                <w:lang w:eastAsia="ru-RU"/>
              </w:rPr>
            </w:pPr>
            <w:r w:rsidRPr="003C42C9">
              <w:rPr>
                <w:rFonts w:ascii="Times New Roman" w:eastAsia="Times New Roman" w:hAnsi="Times New Roman" w:cs="Times New Roman"/>
                <w:sz w:val="24"/>
                <w:szCs w:val="24"/>
                <w:lang w:eastAsia="ru-RU"/>
              </w:rPr>
              <w:t>2.</w:t>
            </w:r>
          </w:p>
        </w:tc>
        <w:tc>
          <w:tcPr>
            <w:tcW w:w="3264" w:type="dxa"/>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rPr>
              <w:t>МОБУ «</w:t>
            </w:r>
            <w:proofErr w:type="spellStart"/>
            <w:r w:rsidRPr="003C42C9">
              <w:rPr>
                <w:rFonts w:ascii="Times New Roman" w:hAnsi="Times New Roman" w:cs="Times New Roman"/>
              </w:rPr>
              <w:t>Волховская</w:t>
            </w:r>
            <w:proofErr w:type="spellEnd"/>
            <w:r w:rsidRPr="003C42C9">
              <w:rPr>
                <w:rFonts w:ascii="Times New Roman" w:hAnsi="Times New Roman" w:cs="Times New Roman"/>
              </w:rPr>
              <w:t xml:space="preserve">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20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20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80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3.</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МОУ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18</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45</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82</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4.</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МОУ «</w:t>
            </w:r>
            <w:proofErr w:type="spellStart"/>
            <w:r w:rsidRPr="003C42C9">
              <w:rPr>
                <w:rFonts w:ascii="Times New Roman" w:hAnsi="Times New Roman" w:cs="Times New Roman"/>
              </w:rPr>
              <w:t>Оредежская</w:t>
            </w:r>
            <w:proofErr w:type="spellEnd"/>
            <w:r w:rsidRPr="003C42C9">
              <w:rPr>
                <w:rFonts w:ascii="Times New Roman" w:hAnsi="Times New Roman" w:cs="Times New Roman"/>
              </w:rPr>
              <w:t xml:space="preserve"> средняя общеобразовательная школа»</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17</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33</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83</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5.</w:t>
            </w:r>
          </w:p>
        </w:tc>
        <w:tc>
          <w:tcPr>
            <w:tcW w:w="3264" w:type="dxa"/>
          </w:tcPr>
          <w:p w:rsidR="003C42C9" w:rsidRPr="003C42C9" w:rsidRDefault="003C42C9" w:rsidP="003C42C9">
            <w:pPr>
              <w:jc w:val="both"/>
              <w:rPr>
                <w:rFonts w:ascii="Times New Roman" w:hAnsi="Times New Roman" w:cs="Times New Roman"/>
                <w:color w:val="000000"/>
              </w:rPr>
            </w:pPr>
            <w:r w:rsidRPr="003C42C9">
              <w:rPr>
                <w:rFonts w:ascii="Times New Roman" w:hAnsi="Times New Roman" w:cs="Times New Roman"/>
                <w:color w:val="000000"/>
              </w:rPr>
              <w:t>МБОУ «Средняя общеобразовательная школа № 1»</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10</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50</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90</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6.</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color w:val="000000"/>
              </w:rPr>
              <w:t>МОУ «</w:t>
            </w:r>
            <w:proofErr w:type="spellStart"/>
            <w:r w:rsidRPr="003C42C9">
              <w:rPr>
                <w:rFonts w:ascii="Times New Roman" w:hAnsi="Times New Roman" w:cs="Times New Roman"/>
                <w:color w:val="000000"/>
              </w:rPr>
              <w:t>Сертоловская</w:t>
            </w:r>
            <w:proofErr w:type="spellEnd"/>
            <w:r w:rsidRPr="003C42C9">
              <w:rPr>
                <w:rFonts w:ascii="Times New Roman" w:hAnsi="Times New Roman" w:cs="Times New Roman"/>
                <w:color w:val="000000"/>
              </w:rPr>
              <w:t xml:space="preserve"> средняя общеобразовательная школа с углубленным изучением отдельных предметов № 2»</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9</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73</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91</w:t>
            </w:r>
          </w:p>
        </w:tc>
      </w:tr>
      <w:tr w:rsidR="003C42C9" w:rsidRPr="003C42C9" w:rsidTr="003C42C9">
        <w:trPr>
          <w:jc w:val="center"/>
        </w:trPr>
        <w:tc>
          <w:tcPr>
            <w:tcW w:w="564" w:type="dxa"/>
          </w:tcPr>
          <w:p w:rsidR="003C42C9" w:rsidRPr="003C42C9" w:rsidRDefault="003C42C9" w:rsidP="003C42C9">
            <w:pPr>
              <w:pStyle w:val="a3"/>
              <w:ind w:left="34"/>
              <w:jc w:val="center"/>
              <w:rPr>
                <w:rFonts w:ascii="Times New Roman" w:hAnsi="Times New Roman" w:cs="Times New Roman"/>
                <w:sz w:val="24"/>
                <w:szCs w:val="24"/>
              </w:rPr>
            </w:pPr>
            <w:r w:rsidRPr="003C42C9">
              <w:rPr>
                <w:rFonts w:ascii="Times New Roman" w:hAnsi="Times New Roman" w:cs="Times New Roman"/>
                <w:sz w:val="24"/>
                <w:szCs w:val="24"/>
              </w:rPr>
              <w:t>7.</w:t>
            </w:r>
          </w:p>
        </w:tc>
        <w:tc>
          <w:tcPr>
            <w:tcW w:w="3264" w:type="dxa"/>
          </w:tcPr>
          <w:p w:rsidR="003C42C9" w:rsidRPr="003C42C9" w:rsidRDefault="003C42C9" w:rsidP="003C42C9">
            <w:pPr>
              <w:ind w:left="15"/>
              <w:jc w:val="both"/>
              <w:rPr>
                <w:rFonts w:ascii="Times New Roman" w:hAnsi="Times New Roman" w:cs="Times New Roman"/>
              </w:rPr>
            </w:pPr>
            <w:r w:rsidRPr="003C42C9">
              <w:rPr>
                <w:rFonts w:ascii="Times New Roman" w:hAnsi="Times New Roman" w:cs="Times New Roman"/>
              </w:rPr>
              <w:t>МБОУ «Средняя общеобразовательная школа № 1 г. Тосно с углубленным изучением отдельных предметов»</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5</w:t>
            </w:r>
          </w:p>
        </w:tc>
        <w:tc>
          <w:tcPr>
            <w:tcW w:w="2126"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79</w:t>
            </w:r>
          </w:p>
        </w:tc>
        <w:tc>
          <w:tcPr>
            <w:tcW w:w="2127" w:type="dxa"/>
            <w:vAlign w:val="center"/>
          </w:tcPr>
          <w:p w:rsidR="003C42C9" w:rsidRPr="003C42C9" w:rsidRDefault="003C42C9" w:rsidP="003C42C9">
            <w:pPr>
              <w:jc w:val="center"/>
              <w:rPr>
                <w:rFonts w:ascii="Times New Roman" w:eastAsia="Times New Roman" w:hAnsi="Times New Roman" w:cs="Times New Roman"/>
              </w:rPr>
            </w:pPr>
            <w:r w:rsidRPr="003C42C9">
              <w:rPr>
                <w:rFonts w:ascii="Times New Roman" w:eastAsia="Times New Roman" w:hAnsi="Times New Roman" w:cs="Times New Roman"/>
              </w:rPr>
              <w:t>95</w:t>
            </w:r>
          </w:p>
        </w:tc>
      </w:tr>
    </w:tbl>
    <w:p w:rsidR="003C42C9" w:rsidRPr="003C42C9" w:rsidRDefault="003C42C9" w:rsidP="003C42C9">
      <w:pPr>
        <w:jc w:val="both"/>
        <w:rPr>
          <w:rFonts w:ascii="Times New Roman" w:eastAsia="Times New Roman" w:hAnsi="Times New Roman" w:cs="Times New Roman"/>
          <w:b/>
        </w:rPr>
      </w:pPr>
    </w:p>
    <w:p w:rsidR="003C42C9" w:rsidRDefault="003C42C9" w:rsidP="003C42C9">
      <w:pPr>
        <w:jc w:val="both"/>
        <w:rPr>
          <w:rStyle w:val="fontstyle01"/>
          <w:sz w:val="24"/>
          <w:szCs w:val="24"/>
        </w:rPr>
      </w:pPr>
      <w:r>
        <w:rPr>
          <w:rStyle w:val="fontstyle01"/>
          <w:sz w:val="24"/>
          <w:szCs w:val="24"/>
        </w:rPr>
        <w:t xml:space="preserve">   </w:t>
      </w:r>
      <w:r w:rsidRPr="00ED679D">
        <w:rPr>
          <w:rStyle w:val="fontstyle01"/>
          <w:sz w:val="24"/>
          <w:szCs w:val="24"/>
        </w:rPr>
        <w:t>По сравнению с</w:t>
      </w:r>
      <w:r>
        <w:rPr>
          <w:rStyle w:val="fontstyle01"/>
          <w:sz w:val="24"/>
          <w:szCs w:val="24"/>
        </w:rPr>
        <w:t xml:space="preserve"> 2017 и 2018 годами</w:t>
      </w:r>
      <w:r w:rsidRPr="00ED679D">
        <w:rPr>
          <w:rStyle w:val="fontstyle01"/>
          <w:sz w:val="24"/>
          <w:szCs w:val="24"/>
        </w:rPr>
        <w:t xml:space="preserve"> количество участников ОГЭ по химии</w:t>
      </w:r>
      <w:r>
        <w:rPr>
          <w:color w:val="000000"/>
        </w:rPr>
        <w:t xml:space="preserve"> </w:t>
      </w:r>
      <w:r w:rsidRPr="00ED679D">
        <w:rPr>
          <w:rStyle w:val="fontstyle01"/>
          <w:sz w:val="24"/>
          <w:szCs w:val="24"/>
        </w:rPr>
        <w:t>в регионе</w:t>
      </w:r>
      <w:r>
        <w:rPr>
          <w:rStyle w:val="fontstyle01"/>
          <w:sz w:val="24"/>
          <w:szCs w:val="24"/>
        </w:rPr>
        <w:t xml:space="preserve">, получивших неудовлетворительную отметку за экзамен возросло на 8 человек, то есть этот показатель ухудшился на 0,5%. </w:t>
      </w:r>
    </w:p>
    <w:p w:rsidR="003C42C9" w:rsidRDefault="003C42C9" w:rsidP="003C42C9">
      <w:pPr>
        <w:jc w:val="both"/>
        <w:rPr>
          <w:rStyle w:val="fontstyle01"/>
          <w:sz w:val="24"/>
          <w:szCs w:val="24"/>
        </w:rPr>
      </w:pPr>
      <w:r>
        <w:rPr>
          <w:rStyle w:val="fontstyle01"/>
          <w:sz w:val="24"/>
          <w:szCs w:val="24"/>
        </w:rPr>
        <w:t xml:space="preserve">   </w:t>
      </w:r>
      <w:r w:rsidRPr="00ED679D">
        <w:rPr>
          <w:rStyle w:val="fontstyle01"/>
          <w:sz w:val="24"/>
          <w:szCs w:val="24"/>
        </w:rPr>
        <w:t>По сравнению с</w:t>
      </w:r>
      <w:r>
        <w:rPr>
          <w:rStyle w:val="fontstyle01"/>
          <w:sz w:val="24"/>
          <w:szCs w:val="24"/>
        </w:rPr>
        <w:t xml:space="preserve"> 2017 годом </w:t>
      </w:r>
      <w:r w:rsidRPr="00F70B21">
        <w:rPr>
          <w:rStyle w:val="fontstyle01"/>
          <w:sz w:val="24"/>
          <w:szCs w:val="24"/>
        </w:rPr>
        <w:t xml:space="preserve"> </w:t>
      </w:r>
      <w:r w:rsidRPr="00ED679D">
        <w:rPr>
          <w:rStyle w:val="fontstyle01"/>
          <w:sz w:val="24"/>
          <w:szCs w:val="24"/>
        </w:rPr>
        <w:t>количество участников ОГЭ по химии</w:t>
      </w:r>
      <w:r>
        <w:rPr>
          <w:rStyle w:val="fontstyle01"/>
          <w:sz w:val="24"/>
          <w:szCs w:val="24"/>
        </w:rPr>
        <w:t>, получивших удовлетворительную отметку уменьшилось на 0,1 %, а по сравнению с 2018 годом  уменьшилось на 0,4%.</w:t>
      </w:r>
      <w:r w:rsidRPr="00ED679D">
        <w:rPr>
          <w:color w:val="000000"/>
        </w:rPr>
        <w:br/>
      </w:r>
      <w:r>
        <w:rPr>
          <w:rStyle w:val="fontstyle01"/>
          <w:sz w:val="24"/>
          <w:szCs w:val="24"/>
        </w:rPr>
        <w:t xml:space="preserve">    </w:t>
      </w:r>
      <w:r w:rsidRPr="00ED679D">
        <w:rPr>
          <w:rStyle w:val="fontstyle01"/>
          <w:sz w:val="24"/>
          <w:szCs w:val="24"/>
        </w:rPr>
        <w:t>По сравнению с</w:t>
      </w:r>
      <w:r>
        <w:rPr>
          <w:rStyle w:val="fontstyle01"/>
          <w:sz w:val="24"/>
          <w:szCs w:val="24"/>
        </w:rPr>
        <w:t xml:space="preserve"> 2017 годом </w:t>
      </w:r>
      <w:r w:rsidRPr="00F70B21">
        <w:rPr>
          <w:rStyle w:val="fontstyle01"/>
          <w:sz w:val="24"/>
          <w:szCs w:val="24"/>
        </w:rPr>
        <w:t xml:space="preserve"> </w:t>
      </w:r>
      <w:r w:rsidRPr="00ED679D">
        <w:rPr>
          <w:rStyle w:val="fontstyle01"/>
          <w:sz w:val="24"/>
          <w:szCs w:val="24"/>
        </w:rPr>
        <w:t>количество участников ОГЭ по химии</w:t>
      </w:r>
      <w:r>
        <w:rPr>
          <w:rStyle w:val="fontstyle01"/>
          <w:sz w:val="24"/>
          <w:szCs w:val="24"/>
        </w:rPr>
        <w:t xml:space="preserve">, получивших хорошую отметку уменьшилось </w:t>
      </w:r>
      <w:proofErr w:type="gramStart"/>
      <w:r>
        <w:rPr>
          <w:rStyle w:val="fontstyle01"/>
          <w:sz w:val="24"/>
          <w:szCs w:val="24"/>
        </w:rPr>
        <w:t>на</w:t>
      </w:r>
      <w:proofErr w:type="gramEnd"/>
      <w:r>
        <w:rPr>
          <w:rStyle w:val="fontstyle01"/>
          <w:sz w:val="24"/>
          <w:szCs w:val="24"/>
        </w:rPr>
        <w:t xml:space="preserve"> 3,5 %, а по сравнению с 2018 годом  уменьшилось на 6,6%.</w:t>
      </w:r>
    </w:p>
    <w:p w:rsidR="003C42C9" w:rsidRPr="003C42C9" w:rsidRDefault="003C42C9" w:rsidP="003C42C9">
      <w:pPr>
        <w:jc w:val="both"/>
        <w:rPr>
          <w:b/>
        </w:rPr>
      </w:pPr>
      <w:r>
        <w:rPr>
          <w:rStyle w:val="fontstyle01"/>
          <w:sz w:val="24"/>
          <w:szCs w:val="24"/>
        </w:rPr>
        <w:t xml:space="preserve">  </w:t>
      </w:r>
      <w:r w:rsidRPr="00ED679D">
        <w:rPr>
          <w:rStyle w:val="fontstyle01"/>
          <w:sz w:val="24"/>
          <w:szCs w:val="24"/>
        </w:rPr>
        <w:t>По сравнению с</w:t>
      </w:r>
      <w:r>
        <w:rPr>
          <w:rStyle w:val="fontstyle01"/>
          <w:sz w:val="24"/>
          <w:szCs w:val="24"/>
        </w:rPr>
        <w:t xml:space="preserve"> 2017 годом</w:t>
      </w:r>
      <w:r w:rsidRPr="00F70B21">
        <w:rPr>
          <w:rStyle w:val="fontstyle01"/>
          <w:sz w:val="24"/>
          <w:szCs w:val="24"/>
        </w:rPr>
        <w:t xml:space="preserve"> </w:t>
      </w:r>
      <w:r w:rsidRPr="00ED679D">
        <w:rPr>
          <w:rStyle w:val="fontstyle01"/>
          <w:sz w:val="24"/>
          <w:szCs w:val="24"/>
        </w:rPr>
        <w:t>количество участников ОГЭ по химии</w:t>
      </w:r>
      <w:r>
        <w:rPr>
          <w:rStyle w:val="fontstyle01"/>
          <w:sz w:val="24"/>
          <w:szCs w:val="24"/>
        </w:rPr>
        <w:t>, получивших отличную отметку увеличилось на 3,1 %, а по сравнению с 2018 годом  увеличилось на 6,5%.</w:t>
      </w:r>
    </w:p>
    <w:p w:rsidR="003C42C9" w:rsidRPr="008D37C9" w:rsidRDefault="003C42C9" w:rsidP="003C42C9">
      <w:pPr>
        <w:jc w:val="both"/>
        <w:rPr>
          <w:rFonts w:ascii="TimesNewRoman" w:eastAsia="Times New Roman" w:hAnsi="TimesNewRoman"/>
          <w:color w:val="000000"/>
        </w:rPr>
      </w:pPr>
      <w:r w:rsidRPr="008D37C9">
        <w:rPr>
          <w:rFonts w:ascii="TimesNewRoman" w:eastAsia="Times New Roman" w:hAnsi="TimesNewRoman"/>
          <w:color w:val="000000"/>
        </w:rPr>
        <w:t xml:space="preserve">        В Ленинградской области в 2019 году, как и в предыдущие год</w:t>
      </w:r>
      <w:r>
        <w:rPr>
          <w:rFonts w:ascii="TimesNewRoman" w:eastAsia="Times New Roman" w:hAnsi="TimesNewRoman"/>
          <w:color w:val="000000"/>
        </w:rPr>
        <w:t>ы,</w:t>
      </w:r>
      <w:r w:rsidRPr="008D37C9">
        <w:rPr>
          <w:rFonts w:ascii="TimesNewRoman" w:eastAsia="Times New Roman" w:hAnsi="TimesNewRoman"/>
          <w:color w:val="000000"/>
        </w:rPr>
        <w:t xml:space="preserve"> была реализована экзаменационная работа модели 1.</w:t>
      </w:r>
    </w:p>
    <w:p w:rsidR="003C42C9" w:rsidRPr="003C42C9" w:rsidRDefault="003C42C9" w:rsidP="003C42C9">
      <w:pPr>
        <w:jc w:val="right"/>
        <w:rPr>
          <w:rFonts w:ascii="Times New Roman" w:eastAsia="Times New Roman" w:hAnsi="Times New Roman" w:cs="Times New Roman"/>
          <w:i/>
          <w:color w:val="000000"/>
        </w:rPr>
      </w:pPr>
      <w:r w:rsidRPr="003C42C9">
        <w:rPr>
          <w:rFonts w:ascii="Times New Roman" w:eastAsia="Times New Roman" w:hAnsi="Times New Roman" w:cs="Times New Roman"/>
          <w:i/>
          <w:color w:val="000000"/>
        </w:rPr>
        <w:t xml:space="preserve">Таблица </w:t>
      </w:r>
      <w:r>
        <w:rPr>
          <w:rFonts w:ascii="Times New Roman" w:eastAsia="Times New Roman" w:hAnsi="Times New Roman" w:cs="Times New Roman"/>
          <w:i/>
          <w:color w:val="000000"/>
        </w:rPr>
        <w:t>7</w:t>
      </w: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 xml:space="preserve">Шкала пересчета первичного балла за выполнение экзаменационной работы в отметку по пятибалльной шкале </w:t>
      </w: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(работа без реального эксперимента, демоверсия 1)</w:t>
      </w:r>
    </w:p>
    <w:tbl>
      <w:tblPr>
        <w:tblW w:w="0" w:type="auto"/>
        <w:tblLook w:val="04A0"/>
      </w:tblPr>
      <w:tblGrid>
        <w:gridCol w:w="2034"/>
        <w:gridCol w:w="1884"/>
        <w:gridCol w:w="1884"/>
        <w:gridCol w:w="1884"/>
        <w:gridCol w:w="1885"/>
      </w:tblGrid>
      <w:tr w:rsidR="003C42C9" w:rsidRPr="003C42C9" w:rsidTr="003C42C9">
        <w:trPr>
          <w:trHeight w:val="994"/>
        </w:trPr>
        <w:tc>
          <w:tcPr>
            <w:tcW w:w="2034" w:type="dxa"/>
          </w:tcPr>
          <w:p w:rsidR="003C42C9" w:rsidRPr="003C42C9" w:rsidRDefault="003C42C9" w:rsidP="003C42C9">
            <w:pPr>
              <w:rPr>
                <w:rFonts w:ascii="Times New Roman" w:hAnsi="Times New Roman" w:cs="Times New Roman"/>
                <w:b/>
              </w:rPr>
            </w:pPr>
            <w:r w:rsidRPr="003C42C9">
              <w:rPr>
                <w:rFonts w:ascii="Times New Roman" w:hAnsi="Times New Roman" w:cs="Times New Roman"/>
                <w:b/>
              </w:rPr>
              <w:t>Отметка по пятибалльной шкале</w:t>
            </w:r>
          </w:p>
        </w:tc>
        <w:tc>
          <w:tcPr>
            <w:tcW w:w="1884" w:type="dxa"/>
          </w:tcPr>
          <w:p w:rsidR="003C42C9" w:rsidRPr="003C42C9" w:rsidRDefault="003C42C9" w:rsidP="003C42C9">
            <w:pPr>
              <w:rPr>
                <w:rFonts w:ascii="Times New Roman" w:hAnsi="Times New Roman" w:cs="Times New Roman"/>
                <w:b/>
              </w:rPr>
            </w:pP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«2»</w:t>
            </w:r>
          </w:p>
        </w:tc>
        <w:tc>
          <w:tcPr>
            <w:tcW w:w="1884" w:type="dxa"/>
          </w:tcPr>
          <w:p w:rsidR="003C42C9" w:rsidRPr="003C42C9" w:rsidRDefault="003C42C9" w:rsidP="003C42C9">
            <w:pPr>
              <w:jc w:val="center"/>
              <w:rPr>
                <w:rFonts w:ascii="Times New Roman" w:hAnsi="Times New Roman" w:cs="Times New Roman"/>
                <w:b/>
              </w:rPr>
            </w:pP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«3»</w:t>
            </w:r>
          </w:p>
        </w:tc>
        <w:tc>
          <w:tcPr>
            <w:tcW w:w="1884" w:type="dxa"/>
          </w:tcPr>
          <w:p w:rsidR="003C42C9" w:rsidRPr="003C42C9" w:rsidRDefault="003C42C9" w:rsidP="003C42C9">
            <w:pPr>
              <w:jc w:val="center"/>
              <w:rPr>
                <w:rFonts w:ascii="Times New Roman" w:hAnsi="Times New Roman" w:cs="Times New Roman"/>
                <w:b/>
              </w:rPr>
            </w:pP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«4»</w:t>
            </w:r>
          </w:p>
        </w:tc>
        <w:tc>
          <w:tcPr>
            <w:tcW w:w="1885" w:type="dxa"/>
          </w:tcPr>
          <w:p w:rsidR="003C42C9" w:rsidRPr="003C42C9" w:rsidRDefault="003C42C9" w:rsidP="003C42C9">
            <w:pPr>
              <w:jc w:val="center"/>
              <w:rPr>
                <w:rFonts w:ascii="Times New Roman" w:hAnsi="Times New Roman" w:cs="Times New Roman"/>
                <w:b/>
              </w:rPr>
            </w:pP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«5»</w:t>
            </w:r>
          </w:p>
        </w:tc>
      </w:tr>
      <w:tr w:rsidR="003C42C9" w:rsidRPr="003C42C9" w:rsidTr="003C42C9">
        <w:tc>
          <w:tcPr>
            <w:tcW w:w="2034" w:type="dxa"/>
          </w:tcPr>
          <w:p w:rsidR="003C42C9" w:rsidRPr="003C42C9" w:rsidRDefault="003C42C9" w:rsidP="003C42C9">
            <w:pPr>
              <w:rPr>
                <w:rFonts w:ascii="Times New Roman" w:hAnsi="Times New Roman" w:cs="Times New Roman"/>
                <w:b/>
              </w:rPr>
            </w:pPr>
            <w:r w:rsidRPr="003C42C9">
              <w:rPr>
                <w:rFonts w:ascii="Times New Roman" w:hAnsi="Times New Roman" w:cs="Times New Roman"/>
                <w:b/>
              </w:rPr>
              <w:t>Общий балл</w:t>
            </w:r>
          </w:p>
        </w:tc>
        <w:tc>
          <w:tcPr>
            <w:tcW w:w="1884" w:type="dxa"/>
          </w:tcPr>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0 - 8</w:t>
            </w:r>
          </w:p>
        </w:tc>
        <w:tc>
          <w:tcPr>
            <w:tcW w:w="1884" w:type="dxa"/>
          </w:tcPr>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9 -17</w:t>
            </w:r>
          </w:p>
        </w:tc>
        <w:tc>
          <w:tcPr>
            <w:tcW w:w="1884" w:type="dxa"/>
          </w:tcPr>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18 - 26</w:t>
            </w:r>
          </w:p>
        </w:tc>
        <w:tc>
          <w:tcPr>
            <w:tcW w:w="1885" w:type="dxa"/>
          </w:tcPr>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27 -34</w:t>
            </w:r>
          </w:p>
        </w:tc>
      </w:tr>
    </w:tbl>
    <w:p w:rsidR="003C42C9" w:rsidRPr="003C42C9" w:rsidRDefault="003C42C9" w:rsidP="0062654D">
      <w:pPr>
        <w:rPr>
          <w:rFonts w:ascii="Times New Roman" w:eastAsia="Times New Roman" w:hAnsi="Times New Roman" w:cs="Times New Roman"/>
          <w:i/>
          <w:color w:val="000000"/>
        </w:rPr>
      </w:pPr>
    </w:p>
    <w:p w:rsidR="003C42C9" w:rsidRPr="003C42C9" w:rsidRDefault="003C42C9" w:rsidP="003C42C9">
      <w:pPr>
        <w:jc w:val="right"/>
        <w:rPr>
          <w:rFonts w:ascii="Times New Roman" w:eastAsia="Times New Roman" w:hAnsi="Times New Roman" w:cs="Times New Roman"/>
          <w:i/>
          <w:color w:val="000000"/>
        </w:rPr>
      </w:pPr>
      <w:r w:rsidRPr="003C42C9">
        <w:rPr>
          <w:rFonts w:ascii="Times New Roman" w:eastAsia="Times New Roman" w:hAnsi="Times New Roman" w:cs="Times New Roman"/>
          <w:i/>
          <w:color w:val="000000"/>
        </w:rPr>
        <w:t xml:space="preserve">Таблица </w:t>
      </w:r>
      <w:r>
        <w:rPr>
          <w:rFonts w:ascii="Times New Roman" w:eastAsia="Times New Roman" w:hAnsi="Times New Roman" w:cs="Times New Roman"/>
          <w:i/>
          <w:color w:val="000000"/>
        </w:rPr>
        <w:t>8</w:t>
      </w:r>
    </w:p>
    <w:p w:rsidR="003C42C9" w:rsidRPr="003C42C9" w:rsidRDefault="003C42C9" w:rsidP="003C42C9">
      <w:pPr>
        <w:jc w:val="center"/>
        <w:rPr>
          <w:rFonts w:ascii="Times New Roman" w:hAnsi="Times New Roman" w:cs="Times New Roman"/>
          <w:b/>
        </w:rPr>
      </w:pPr>
      <w:r w:rsidRPr="003C42C9">
        <w:rPr>
          <w:rFonts w:ascii="Times New Roman" w:hAnsi="Times New Roman" w:cs="Times New Roman"/>
          <w:b/>
        </w:rPr>
        <w:t>Результаты ОГЭ по химии в ЛО (средний балл)</w:t>
      </w:r>
    </w:p>
    <w:tbl>
      <w:tblPr>
        <w:tblW w:w="0" w:type="auto"/>
        <w:tblLook w:val="04A0"/>
      </w:tblPr>
      <w:tblGrid>
        <w:gridCol w:w="1914"/>
        <w:gridCol w:w="1914"/>
        <w:gridCol w:w="1914"/>
        <w:gridCol w:w="1914"/>
        <w:gridCol w:w="1915"/>
      </w:tblGrid>
      <w:tr w:rsidR="003C42C9" w:rsidRPr="003C42C9" w:rsidTr="003C42C9">
        <w:tc>
          <w:tcPr>
            <w:tcW w:w="1914" w:type="dxa"/>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Предмет</w:t>
            </w:r>
          </w:p>
        </w:tc>
        <w:tc>
          <w:tcPr>
            <w:tcW w:w="7657" w:type="dxa"/>
            <w:gridSpan w:val="4"/>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Средний балл</w:t>
            </w:r>
          </w:p>
        </w:tc>
      </w:tr>
      <w:tr w:rsidR="003C42C9" w:rsidRPr="003C42C9" w:rsidTr="003C42C9">
        <w:tc>
          <w:tcPr>
            <w:tcW w:w="1914" w:type="dxa"/>
            <w:vMerge w:val="restart"/>
          </w:tcPr>
          <w:p w:rsidR="003C42C9" w:rsidRPr="003C42C9" w:rsidRDefault="003C42C9" w:rsidP="003C42C9">
            <w:pPr>
              <w:jc w:val="center"/>
              <w:rPr>
                <w:rFonts w:ascii="Times New Roman" w:eastAsia="Times New Roman" w:hAnsi="Times New Roman" w:cs="Times New Roman"/>
                <w:b/>
                <w:color w:val="000000"/>
              </w:rPr>
            </w:pPr>
          </w:p>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Химия</w:t>
            </w:r>
          </w:p>
          <w:p w:rsidR="003C42C9" w:rsidRPr="003C42C9" w:rsidRDefault="003C42C9" w:rsidP="003C42C9">
            <w:pPr>
              <w:jc w:val="center"/>
              <w:rPr>
                <w:rFonts w:ascii="Times New Roman" w:eastAsia="Times New Roman" w:hAnsi="Times New Roman" w:cs="Times New Roman"/>
                <w:b/>
                <w:color w:val="000000"/>
              </w:rPr>
            </w:pPr>
          </w:p>
        </w:tc>
        <w:tc>
          <w:tcPr>
            <w:tcW w:w="1914" w:type="dxa"/>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2016</w:t>
            </w:r>
          </w:p>
        </w:tc>
        <w:tc>
          <w:tcPr>
            <w:tcW w:w="1914" w:type="dxa"/>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2017</w:t>
            </w:r>
          </w:p>
        </w:tc>
        <w:tc>
          <w:tcPr>
            <w:tcW w:w="1914" w:type="dxa"/>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2018</w:t>
            </w:r>
          </w:p>
        </w:tc>
        <w:tc>
          <w:tcPr>
            <w:tcW w:w="1915" w:type="dxa"/>
          </w:tcPr>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2019</w:t>
            </w:r>
          </w:p>
        </w:tc>
      </w:tr>
      <w:tr w:rsidR="003C42C9" w:rsidRPr="003C42C9" w:rsidTr="003C42C9">
        <w:tc>
          <w:tcPr>
            <w:tcW w:w="1914" w:type="dxa"/>
            <w:vMerge/>
          </w:tcPr>
          <w:p w:rsidR="003C42C9" w:rsidRPr="003C42C9" w:rsidRDefault="003C42C9" w:rsidP="003C42C9">
            <w:pPr>
              <w:jc w:val="both"/>
              <w:rPr>
                <w:rFonts w:ascii="Times New Roman" w:eastAsia="Times New Roman" w:hAnsi="Times New Roman" w:cs="Times New Roman"/>
                <w:b/>
                <w:color w:val="000000"/>
              </w:rPr>
            </w:pPr>
          </w:p>
        </w:tc>
        <w:tc>
          <w:tcPr>
            <w:tcW w:w="1914" w:type="dxa"/>
          </w:tcPr>
          <w:p w:rsidR="003C42C9" w:rsidRPr="003C42C9" w:rsidRDefault="003C42C9" w:rsidP="003C42C9">
            <w:pPr>
              <w:jc w:val="center"/>
              <w:rPr>
                <w:rFonts w:ascii="Times New Roman" w:eastAsia="Times New Roman" w:hAnsi="Times New Roman" w:cs="Times New Roman"/>
                <w:b/>
                <w:color w:val="000000"/>
              </w:rPr>
            </w:pPr>
          </w:p>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22,01</w:t>
            </w:r>
          </w:p>
          <w:p w:rsidR="003C42C9" w:rsidRPr="003C42C9" w:rsidRDefault="003C42C9" w:rsidP="003C42C9">
            <w:pPr>
              <w:jc w:val="center"/>
              <w:rPr>
                <w:rFonts w:ascii="Times New Roman" w:eastAsia="Times New Roman" w:hAnsi="Times New Roman" w:cs="Times New Roman"/>
                <w:b/>
                <w:color w:val="000000"/>
              </w:rPr>
            </w:pPr>
          </w:p>
        </w:tc>
        <w:tc>
          <w:tcPr>
            <w:tcW w:w="1914" w:type="dxa"/>
          </w:tcPr>
          <w:p w:rsidR="003C42C9" w:rsidRPr="003C42C9" w:rsidRDefault="003C42C9" w:rsidP="003C42C9">
            <w:pPr>
              <w:jc w:val="center"/>
              <w:rPr>
                <w:rFonts w:ascii="Times New Roman" w:eastAsia="Times New Roman" w:hAnsi="Times New Roman" w:cs="Times New Roman"/>
                <w:b/>
                <w:color w:val="000000"/>
              </w:rPr>
            </w:pPr>
          </w:p>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23,1</w:t>
            </w:r>
          </w:p>
        </w:tc>
        <w:tc>
          <w:tcPr>
            <w:tcW w:w="1914" w:type="dxa"/>
          </w:tcPr>
          <w:p w:rsidR="003C42C9" w:rsidRPr="003C42C9" w:rsidRDefault="003C42C9" w:rsidP="003C42C9">
            <w:pPr>
              <w:jc w:val="center"/>
              <w:rPr>
                <w:rFonts w:ascii="Times New Roman" w:eastAsia="Times New Roman" w:hAnsi="Times New Roman" w:cs="Times New Roman"/>
                <w:b/>
                <w:color w:val="000000"/>
              </w:rPr>
            </w:pPr>
          </w:p>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22,56</w:t>
            </w:r>
          </w:p>
        </w:tc>
        <w:tc>
          <w:tcPr>
            <w:tcW w:w="1915" w:type="dxa"/>
          </w:tcPr>
          <w:p w:rsidR="003C42C9" w:rsidRPr="003C42C9" w:rsidRDefault="003C42C9" w:rsidP="003C42C9">
            <w:pPr>
              <w:jc w:val="center"/>
              <w:rPr>
                <w:rFonts w:ascii="Times New Roman" w:eastAsia="Times New Roman" w:hAnsi="Times New Roman" w:cs="Times New Roman"/>
                <w:b/>
                <w:color w:val="000000"/>
              </w:rPr>
            </w:pPr>
          </w:p>
          <w:p w:rsidR="003C42C9" w:rsidRPr="003C42C9" w:rsidRDefault="003C42C9" w:rsidP="003C42C9">
            <w:pPr>
              <w:jc w:val="center"/>
              <w:rPr>
                <w:rFonts w:ascii="Times New Roman" w:eastAsia="Times New Roman" w:hAnsi="Times New Roman" w:cs="Times New Roman"/>
                <w:b/>
                <w:color w:val="000000"/>
              </w:rPr>
            </w:pPr>
            <w:r w:rsidRPr="003C42C9">
              <w:rPr>
                <w:rFonts w:ascii="Times New Roman" w:eastAsia="Times New Roman" w:hAnsi="Times New Roman" w:cs="Times New Roman"/>
                <w:b/>
                <w:color w:val="000000"/>
              </w:rPr>
              <w:t>23,1</w:t>
            </w:r>
          </w:p>
        </w:tc>
      </w:tr>
    </w:tbl>
    <w:p w:rsidR="003C42C9" w:rsidRPr="003C42C9" w:rsidRDefault="003C42C9" w:rsidP="003C42C9">
      <w:pPr>
        <w:rPr>
          <w:rFonts w:ascii="Times New Roman" w:eastAsia="Times New Roman" w:hAnsi="Times New Roman" w:cs="Times New Roman"/>
          <w:color w:val="000000"/>
        </w:rPr>
      </w:pPr>
    </w:p>
    <w:p w:rsidR="003C42C9" w:rsidRDefault="003C42C9" w:rsidP="003C42C9">
      <w:pPr>
        <w:jc w:val="both"/>
        <w:rPr>
          <w:rFonts w:eastAsia="Times New Roman"/>
        </w:rPr>
      </w:pPr>
      <w:r w:rsidRPr="008D37C9">
        <w:rPr>
          <w:rFonts w:eastAsia="Times New Roman"/>
          <w:noProof/>
          <w:color w:val="000000"/>
          <w:lang w:eastAsia="ru-RU"/>
        </w:rPr>
        <w:lastRenderedPageBreak/>
        <w:drawing>
          <wp:inline distT="0" distB="0" distL="0" distR="0">
            <wp:extent cx="5120640" cy="2705100"/>
            <wp:effectExtent l="0" t="0" r="2286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42C9" w:rsidRPr="008D37C9" w:rsidRDefault="003C42C9" w:rsidP="003C42C9">
      <w:pPr>
        <w:jc w:val="both"/>
        <w:rPr>
          <w:rFonts w:eastAsia="Times New Roman"/>
        </w:rPr>
      </w:pPr>
    </w:p>
    <w:p w:rsidR="003C42C9" w:rsidRPr="0062654D" w:rsidRDefault="003C42C9" w:rsidP="003C42C9">
      <w:pPr>
        <w:jc w:val="both"/>
        <w:rPr>
          <w:rFonts w:ascii="Times New Roman" w:eastAsia="Times New Roman" w:hAnsi="Times New Roman" w:cs="Times New Roman"/>
          <w:i/>
        </w:rPr>
      </w:pPr>
      <w:r w:rsidRPr="0062654D">
        <w:rPr>
          <w:rFonts w:ascii="Times New Roman" w:eastAsia="Times New Roman" w:hAnsi="Times New Roman" w:cs="Times New Roman"/>
          <w:i/>
        </w:rPr>
        <w:t>Диаграмма 1.    Средний балл ОГЭ по химии в Ленинградской области в 2016 -2019 годах</w:t>
      </w:r>
    </w:p>
    <w:p w:rsidR="003C42C9" w:rsidRPr="0062654D" w:rsidRDefault="003C42C9" w:rsidP="003C42C9">
      <w:pPr>
        <w:jc w:val="both"/>
        <w:rPr>
          <w:rFonts w:ascii="Times New Roman" w:eastAsia="Times New Roman" w:hAnsi="Times New Roman" w:cs="Times New Roman"/>
          <w:b/>
        </w:rPr>
      </w:pPr>
    </w:p>
    <w:p w:rsidR="003C42C9" w:rsidRPr="0062654D" w:rsidRDefault="003C42C9" w:rsidP="0062654D">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62654D">
        <w:rPr>
          <w:rFonts w:ascii="Times New Roman" w:eastAsia="Times New Roman" w:hAnsi="Times New Roman" w:cs="Times New Roman"/>
        </w:rPr>
        <w:t>Данные</w:t>
      </w:r>
      <w:r w:rsidRPr="0062654D">
        <w:rPr>
          <w:rFonts w:ascii="Times New Roman" w:eastAsia="Times New Roman" w:hAnsi="Times New Roman" w:cs="Times New Roman"/>
          <w:color w:val="000000"/>
        </w:rPr>
        <w:t xml:space="preserve"> таблицы 11-б и диаграммы 1</w:t>
      </w:r>
      <w:r w:rsidRPr="0062654D">
        <w:rPr>
          <w:rFonts w:ascii="Times New Roman" w:eastAsia="Times New Roman" w:hAnsi="Times New Roman" w:cs="Times New Roman"/>
          <w:b/>
          <w:i/>
          <w:color w:val="000000"/>
        </w:rPr>
        <w:t xml:space="preserve">  </w:t>
      </w:r>
      <w:r w:rsidRPr="0062654D">
        <w:rPr>
          <w:rFonts w:ascii="Times New Roman" w:eastAsia="Times New Roman" w:hAnsi="Times New Roman" w:cs="Times New Roman"/>
          <w:color w:val="000000"/>
        </w:rPr>
        <w:t>свидетельствуют о росте среднего балла в сравнении с результатами</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2016 года</w:t>
      </w:r>
      <w:r w:rsidRPr="0062654D">
        <w:rPr>
          <w:rFonts w:ascii="Times New Roman" w:eastAsia="Times New Roman" w:hAnsi="Times New Roman" w:cs="Times New Roman"/>
          <w:i/>
          <w:color w:val="000000"/>
        </w:rPr>
        <w:t xml:space="preserve"> Δ = +3,2% , </w:t>
      </w:r>
      <w:r w:rsidRPr="0062654D">
        <w:rPr>
          <w:rFonts w:ascii="Times New Roman" w:eastAsia="Times New Roman" w:hAnsi="Times New Roman" w:cs="Times New Roman"/>
          <w:color w:val="000000"/>
        </w:rPr>
        <w:t>без изменения</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в сравнении с результатами</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 xml:space="preserve">2017 года </w:t>
      </w:r>
      <w:r w:rsidRPr="0062654D">
        <w:rPr>
          <w:rFonts w:ascii="Times New Roman" w:eastAsia="Times New Roman" w:hAnsi="Times New Roman" w:cs="Times New Roman"/>
          <w:i/>
          <w:color w:val="000000"/>
        </w:rPr>
        <w:t xml:space="preserve">Δ = 0 , </w:t>
      </w:r>
      <w:r w:rsidRPr="0062654D">
        <w:rPr>
          <w:rFonts w:ascii="Times New Roman" w:eastAsia="Times New Roman" w:hAnsi="Times New Roman" w:cs="Times New Roman"/>
          <w:color w:val="000000"/>
        </w:rPr>
        <w:t>росте  в</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 xml:space="preserve">сравнении с результатами 2018 года </w:t>
      </w:r>
      <w:r w:rsidRPr="0062654D">
        <w:rPr>
          <w:rFonts w:ascii="Times New Roman" w:eastAsia="Times New Roman" w:hAnsi="Times New Roman" w:cs="Times New Roman"/>
          <w:i/>
          <w:color w:val="000000"/>
        </w:rPr>
        <w:t xml:space="preserve"> Δ = +1,59% .</w:t>
      </w:r>
    </w:p>
    <w:p w:rsidR="003C42C9" w:rsidRPr="008D37C9" w:rsidRDefault="003C42C9" w:rsidP="003C42C9">
      <w:pPr>
        <w:jc w:val="right"/>
        <w:rPr>
          <w:rFonts w:eastAsia="Times New Roman"/>
          <w:i/>
        </w:rPr>
      </w:pPr>
      <w:r w:rsidRPr="008D37C9">
        <w:rPr>
          <w:rFonts w:eastAsia="Times New Roman"/>
          <w:i/>
        </w:rPr>
        <w:t xml:space="preserve">Таблица </w:t>
      </w:r>
      <w:r w:rsidR="0062654D">
        <w:rPr>
          <w:rFonts w:eastAsia="Times New Roman"/>
          <w:i/>
        </w:rPr>
        <w:t>9</w:t>
      </w:r>
    </w:p>
    <w:p w:rsidR="003C42C9" w:rsidRPr="0062654D" w:rsidRDefault="003C42C9" w:rsidP="003C42C9">
      <w:pPr>
        <w:jc w:val="center"/>
        <w:rPr>
          <w:rFonts w:ascii="Times New Roman" w:hAnsi="Times New Roman" w:cs="Times New Roman"/>
          <w:b/>
        </w:rPr>
      </w:pPr>
      <w:r w:rsidRPr="0062654D">
        <w:rPr>
          <w:rFonts w:ascii="Times New Roman" w:hAnsi="Times New Roman" w:cs="Times New Roman"/>
          <w:b/>
        </w:rPr>
        <w:t>Результаты ОГЭ по химии в ЛО (</w:t>
      </w:r>
      <w:r w:rsidRPr="0062654D">
        <w:rPr>
          <w:rFonts w:ascii="Times New Roman" w:eastAsia="Times New Roman" w:hAnsi="Times New Roman" w:cs="Times New Roman"/>
          <w:b/>
          <w:color w:val="000000"/>
        </w:rPr>
        <w:t>средняя отметка</w:t>
      </w:r>
      <w:r w:rsidRPr="0062654D">
        <w:rPr>
          <w:rFonts w:ascii="Times New Roman" w:hAnsi="Times New Roman" w:cs="Times New Roman"/>
          <w:b/>
        </w:rPr>
        <w:t>)</w:t>
      </w:r>
    </w:p>
    <w:tbl>
      <w:tblPr>
        <w:tblW w:w="0" w:type="auto"/>
        <w:tblLook w:val="04A0"/>
      </w:tblPr>
      <w:tblGrid>
        <w:gridCol w:w="1914"/>
        <w:gridCol w:w="1914"/>
        <w:gridCol w:w="1914"/>
        <w:gridCol w:w="1914"/>
        <w:gridCol w:w="1915"/>
      </w:tblGrid>
      <w:tr w:rsidR="003C42C9" w:rsidRPr="0062654D" w:rsidTr="003C42C9">
        <w:tc>
          <w:tcPr>
            <w:tcW w:w="1914" w:type="dxa"/>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Предмет</w:t>
            </w:r>
          </w:p>
        </w:tc>
        <w:tc>
          <w:tcPr>
            <w:tcW w:w="7657" w:type="dxa"/>
            <w:gridSpan w:val="4"/>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Средняя отметка</w:t>
            </w:r>
          </w:p>
        </w:tc>
      </w:tr>
      <w:tr w:rsidR="003C42C9" w:rsidRPr="0062654D" w:rsidTr="003C42C9">
        <w:tc>
          <w:tcPr>
            <w:tcW w:w="1914" w:type="dxa"/>
            <w:vMerge w:val="restart"/>
          </w:tcPr>
          <w:p w:rsidR="003C42C9" w:rsidRPr="0062654D" w:rsidRDefault="003C42C9" w:rsidP="003C42C9">
            <w:pPr>
              <w:jc w:val="center"/>
              <w:rPr>
                <w:rFonts w:ascii="Times New Roman" w:eastAsia="Times New Roman" w:hAnsi="Times New Roman" w:cs="Times New Roman"/>
                <w:b/>
                <w:color w:val="000000"/>
              </w:rPr>
            </w:pPr>
          </w:p>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Химия</w:t>
            </w:r>
          </w:p>
          <w:p w:rsidR="003C42C9" w:rsidRPr="0062654D" w:rsidRDefault="003C42C9" w:rsidP="003C42C9">
            <w:pPr>
              <w:jc w:val="center"/>
              <w:rPr>
                <w:rFonts w:ascii="Times New Roman" w:eastAsia="Times New Roman" w:hAnsi="Times New Roman" w:cs="Times New Roman"/>
                <w:b/>
                <w:color w:val="000000"/>
              </w:rPr>
            </w:pPr>
          </w:p>
        </w:tc>
        <w:tc>
          <w:tcPr>
            <w:tcW w:w="1914" w:type="dxa"/>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2016</w:t>
            </w:r>
          </w:p>
        </w:tc>
        <w:tc>
          <w:tcPr>
            <w:tcW w:w="1914" w:type="dxa"/>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2017</w:t>
            </w:r>
          </w:p>
        </w:tc>
        <w:tc>
          <w:tcPr>
            <w:tcW w:w="1914" w:type="dxa"/>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2018</w:t>
            </w:r>
          </w:p>
        </w:tc>
        <w:tc>
          <w:tcPr>
            <w:tcW w:w="1915" w:type="dxa"/>
          </w:tcPr>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2019</w:t>
            </w:r>
          </w:p>
        </w:tc>
      </w:tr>
      <w:tr w:rsidR="003C42C9" w:rsidRPr="0062654D" w:rsidTr="003C42C9">
        <w:tc>
          <w:tcPr>
            <w:tcW w:w="1914" w:type="dxa"/>
            <w:vMerge/>
          </w:tcPr>
          <w:p w:rsidR="003C42C9" w:rsidRPr="0062654D" w:rsidRDefault="003C42C9" w:rsidP="003C42C9">
            <w:pPr>
              <w:jc w:val="both"/>
              <w:rPr>
                <w:rFonts w:ascii="Times New Roman" w:eastAsia="Times New Roman" w:hAnsi="Times New Roman" w:cs="Times New Roman"/>
                <w:b/>
                <w:color w:val="000000"/>
              </w:rPr>
            </w:pPr>
          </w:p>
        </w:tc>
        <w:tc>
          <w:tcPr>
            <w:tcW w:w="1914" w:type="dxa"/>
          </w:tcPr>
          <w:p w:rsidR="003C42C9" w:rsidRPr="0062654D" w:rsidRDefault="003C42C9" w:rsidP="003C42C9">
            <w:pPr>
              <w:jc w:val="center"/>
              <w:rPr>
                <w:rFonts w:ascii="Times New Roman" w:eastAsia="Times New Roman" w:hAnsi="Times New Roman" w:cs="Times New Roman"/>
                <w:b/>
                <w:color w:val="000000"/>
              </w:rPr>
            </w:pPr>
          </w:p>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4,00</w:t>
            </w:r>
          </w:p>
          <w:p w:rsidR="003C42C9" w:rsidRPr="0062654D" w:rsidRDefault="003C42C9" w:rsidP="003C42C9">
            <w:pPr>
              <w:jc w:val="center"/>
              <w:rPr>
                <w:rFonts w:ascii="Times New Roman" w:eastAsia="Times New Roman" w:hAnsi="Times New Roman" w:cs="Times New Roman"/>
                <w:b/>
                <w:color w:val="000000"/>
              </w:rPr>
            </w:pPr>
          </w:p>
        </w:tc>
        <w:tc>
          <w:tcPr>
            <w:tcW w:w="1914" w:type="dxa"/>
          </w:tcPr>
          <w:p w:rsidR="003C42C9" w:rsidRPr="0062654D" w:rsidRDefault="003C42C9" w:rsidP="003C42C9">
            <w:pPr>
              <w:jc w:val="center"/>
              <w:rPr>
                <w:rFonts w:ascii="Times New Roman" w:eastAsia="Times New Roman" w:hAnsi="Times New Roman" w:cs="Times New Roman"/>
                <w:b/>
                <w:color w:val="000000"/>
              </w:rPr>
            </w:pPr>
          </w:p>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4,12</w:t>
            </w:r>
          </w:p>
        </w:tc>
        <w:tc>
          <w:tcPr>
            <w:tcW w:w="1914" w:type="dxa"/>
          </w:tcPr>
          <w:p w:rsidR="003C42C9" w:rsidRPr="0062654D" w:rsidRDefault="003C42C9" w:rsidP="003C42C9">
            <w:pPr>
              <w:jc w:val="center"/>
              <w:rPr>
                <w:rFonts w:ascii="Times New Roman" w:eastAsia="Times New Roman" w:hAnsi="Times New Roman" w:cs="Times New Roman"/>
                <w:b/>
                <w:color w:val="000000"/>
              </w:rPr>
            </w:pPr>
          </w:p>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4,07</w:t>
            </w:r>
          </w:p>
        </w:tc>
        <w:tc>
          <w:tcPr>
            <w:tcW w:w="1915" w:type="dxa"/>
          </w:tcPr>
          <w:p w:rsidR="003C42C9" w:rsidRPr="0062654D" w:rsidRDefault="003C42C9" w:rsidP="003C42C9">
            <w:pPr>
              <w:jc w:val="center"/>
              <w:rPr>
                <w:rFonts w:ascii="Times New Roman" w:eastAsia="Times New Roman" w:hAnsi="Times New Roman" w:cs="Times New Roman"/>
                <w:b/>
                <w:color w:val="000000"/>
              </w:rPr>
            </w:pPr>
          </w:p>
          <w:p w:rsidR="003C42C9" w:rsidRPr="0062654D" w:rsidRDefault="003C42C9" w:rsidP="003C42C9">
            <w:pPr>
              <w:jc w:val="center"/>
              <w:rPr>
                <w:rFonts w:ascii="Times New Roman" w:eastAsia="Times New Roman" w:hAnsi="Times New Roman" w:cs="Times New Roman"/>
                <w:b/>
                <w:color w:val="000000"/>
              </w:rPr>
            </w:pPr>
            <w:r w:rsidRPr="0062654D">
              <w:rPr>
                <w:rFonts w:ascii="Times New Roman" w:eastAsia="Times New Roman" w:hAnsi="Times New Roman" w:cs="Times New Roman"/>
                <w:b/>
                <w:color w:val="000000"/>
              </w:rPr>
              <w:t>4,14</w:t>
            </w:r>
          </w:p>
        </w:tc>
      </w:tr>
    </w:tbl>
    <w:p w:rsidR="003C42C9" w:rsidRPr="008D37C9" w:rsidRDefault="003C42C9" w:rsidP="003C42C9">
      <w:pPr>
        <w:jc w:val="both"/>
        <w:rPr>
          <w:rFonts w:eastAsia="Times New Roman"/>
        </w:rPr>
      </w:pPr>
    </w:p>
    <w:p w:rsidR="003C42C9" w:rsidRPr="008D37C9" w:rsidRDefault="003C42C9" w:rsidP="003C42C9">
      <w:pPr>
        <w:jc w:val="both"/>
        <w:rPr>
          <w:rFonts w:eastAsia="Times New Roman"/>
        </w:rPr>
      </w:pPr>
    </w:p>
    <w:p w:rsidR="003C42C9" w:rsidRPr="0062654D" w:rsidRDefault="003C42C9" w:rsidP="003C42C9">
      <w:pPr>
        <w:jc w:val="both"/>
        <w:rPr>
          <w:rFonts w:eastAsia="Times New Roman"/>
        </w:rPr>
      </w:pPr>
      <w:r w:rsidRPr="008D37C9">
        <w:rPr>
          <w:rFonts w:eastAsia="Times New Roman"/>
          <w:noProof/>
          <w:color w:val="000000"/>
          <w:lang w:eastAsia="ru-RU"/>
        </w:rPr>
        <w:lastRenderedPageBreak/>
        <w:drawing>
          <wp:inline distT="0" distB="0" distL="0" distR="0">
            <wp:extent cx="4974021" cy="2790497"/>
            <wp:effectExtent l="0" t="0" r="17145"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2C9" w:rsidRPr="0062654D" w:rsidRDefault="003C42C9" w:rsidP="0062654D">
      <w:pPr>
        <w:jc w:val="both"/>
        <w:rPr>
          <w:rFonts w:ascii="Times New Roman" w:eastAsia="Times New Roman" w:hAnsi="Times New Roman" w:cs="Times New Roman"/>
          <w:i/>
        </w:rPr>
      </w:pPr>
      <w:r w:rsidRPr="0062654D">
        <w:rPr>
          <w:rFonts w:ascii="Times New Roman" w:eastAsia="Times New Roman" w:hAnsi="Times New Roman" w:cs="Times New Roman"/>
          <w:i/>
        </w:rPr>
        <w:t>Диаграмма 2.  Средняя  отметка  ОГЭ по химии в Ленинградской области в 2016 -2019 годах</w:t>
      </w:r>
    </w:p>
    <w:p w:rsidR="003C42C9" w:rsidRPr="0062654D" w:rsidRDefault="003C42C9" w:rsidP="003C42C9">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62654D">
        <w:rPr>
          <w:rFonts w:ascii="Times New Roman" w:eastAsia="Times New Roman" w:hAnsi="Times New Roman" w:cs="Times New Roman"/>
        </w:rPr>
        <w:t>Данные</w:t>
      </w:r>
      <w:r w:rsidRPr="0062654D">
        <w:rPr>
          <w:rFonts w:ascii="Times New Roman" w:eastAsia="Times New Roman" w:hAnsi="Times New Roman" w:cs="Times New Roman"/>
          <w:color w:val="000000"/>
        </w:rPr>
        <w:t xml:space="preserve"> таблицы </w:t>
      </w:r>
      <w:r w:rsidRPr="0062654D">
        <w:rPr>
          <w:rFonts w:ascii="Times New Roman" w:eastAsia="Times New Roman" w:hAnsi="Times New Roman" w:cs="Times New Roman"/>
        </w:rPr>
        <w:t>11-в</w:t>
      </w:r>
      <w:r w:rsidRPr="0062654D">
        <w:rPr>
          <w:rFonts w:ascii="Times New Roman" w:eastAsia="Times New Roman" w:hAnsi="Times New Roman" w:cs="Times New Roman"/>
          <w:color w:val="000000"/>
        </w:rPr>
        <w:t xml:space="preserve"> и диаграммы 2</w:t>
      </w:r>
      <w:r w:rsidRPr="0062654D">
        <w:rPr>
          <w:rFonts w:ascii="Times New Roman" w:eastAsia="Times New Roman" w:hAnsi="Times New Roman" w:cs="Times New Roman"/>
          <w:b/>
          <w:i/>
          <w:color w:val="000000"/>
        </w:rPr>
        <w:t xml:space="preserve">    </w:t>
      </w:r>
      <w:r w:rsidRPr="0062654D">
        <w:rPr>
          <w:rFonts w:ascii="Times New Roman" w:eastAsia="Times New Roman" w:hAnsi="Times New Roman" w:cs="Times New Roman"/>
          <w:color w:val="000000"/>
        </w:rPr>
        <w:t>свидетельствуют о росте средней отметки в сравнении с результатами</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2016 года</w:t>
      </w:r>
      <w:r w:rsidRPr="0062654D">
        <w:rPr>
          <w:rFonts w:ascii="Times New Roman" w:eastAsia="Times New Roman" w:hAnsi="Times New Roman" w:cs="Times New Roman"/>
          <w:i/>
          <w:color w:val="000000"/>
        </w:rPr>
        <w:t xml:space="preserve"> Δ = +3,5% ,</w:t>
      </w:r>
      <w:r w:rsidRPr="0062654D">
        <w:rPr>
          <w:rFonts w:ascii="Times New Roman" w:eastAsia="Times New Roman" w:hAnsi="Times New Roman" w:cs="Times New Roman"/>
          <w:color w:val="000000"/>
        </w:rPr>
        <w:t xml:space="preserve"> незначительном</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повышении</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в сравнении с результатами</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 xml:space="preserve">2017 года </w:t>
      </w:r>
      <w:r w:rsidRPr="0062654D">
        <w:rPr>
          <w:rFonts w:ascii="Times New Roman" w:eastAsia="Times New Roman" w:hAnsi="Times New Roman" w:cs="Times New Roman"/>
          <w:i/>
          <w:color w:val="000000"/>
        </w:rPr>
        <w:t xml:space="preserve">Δ = +0,5% </w:t>
      </w:r>
      <w:r w:rsidRPr="0062654D">
        <w:rPr>
          <w:rFonts w:ascii="Times New Roman" w:eastAsia="Times New Roman" w:hAnsi="Times New Roman" w:cs="Times New Roman"/>
          <w:color w:val="000000"/>
        </w:rPr>
        <w:t>, росте в</w:t>
      </w:r>
      <w:r w:rsidRPr="0062654D">
        <w:rPr>
          <w:rFonts w:ascii="Times New Roman" w:eastAsia="Times New Roman" w:hAnsi="Times New Roman" w:cs="Times New Roman"/>
          <w:i/>
          <w:color w:val="000000"/>
        </w:rPr>
        <w:t xml:space="preserve"> </w:t>
      </w:r>
      <w:r w:rsidRPr="0062654D">
        <w:rPr>
          <w:rFonts w:ascii="Times New Roman" w:eastAsia="Times New Roman" w:hAnsi="Times New Roman" w:cs="Times New Roman"/>
          <w:color w:val="000000"/>
        </w:rPr>
        <w:t xml:space="preserve">сравнении с результатами 2018 года </w:t>
      </w:r>
      <w:r w:rsidRPr="0062654D">
        <w:rPr>
          <w:rFonts w:ascii="Times New Roman" w:eastAsia="Times New Roman" w:hAnsi="Times New Roman" w:cs="Times New Roman"/>
          <w:i/>
          <w:color w:val="000000"/>
        </w:rPr>
        <w:t xml:space="preserve"> Δ = +2,47% .</w:t>
      </w:r>
    </w:p>
    <w:p w:rsidR="003C42C9" w:rsidRPr="0062654D" w:rsidRDefault="003C42C9" w:rsidP="003C42C9">
      <w:pPr>
        <w:jc w:val="both"/>
        <w:rPr>
          <w:rFonts w:ascii="Times New Roman" w:eastAsia="Times New Roman" w:hAnsi="Times New Roman" w:cs="Times New Roman"/>
          <w:color w:val="000000"/>
        </w:rPr>
      </w:pPr>
      <w:r w:rsidRPr="0062654D">
        <w:rPr>
          <w:rFonts w:ascii="Times New Roman" w:eastAsia="Times New Roman" w:hAnsi="Times New Roman" w:cs="Times New Roman"/>
        </w:rPr>
        <w:t xml:space="preserve">        Таким образом, рассмотренные </w:t>
      </w:r>
      <w:r w:rsidRPr="0062654D">
        <w:rPr>
          <w:rFonts w:ascii="Times New Roman" w:eastAsia="Times New Roman" w:hAnsi="Times New Roman" w:cs="Times New Roman"/>
          <w:color w:val="000000" w:themeColor="text1"/>
        </w:rPr>
        <w:t>данные</w:t>
      </w:r>
      <w:r w:rsidRPr="0062654D">
        <w:rPr>
          <w:rFonts w:ascii="Times New Roman" w:eastAsia="Times New Roman" w:hAnsi="Times New Roman" w:cs="Times New Roman"/>
          <w:color w:val="FF0000"/>
        </w:rPr>
        <w:t xml:space="preserve"> </w:t>
      </w:r>
      <w:r w:rsidRPr="0062654D">
        <w:rPr>
          <w:rFonts w:ascii="Times New Roman" w:eastAsia="Times New Roman" w:hAnsi="Times New Roman" w:cs="Times New Roman"/>
          <w:color w:val="000000"/>
        </w:rPr>
        <w:t>свидетельствуют о положительной динамике  результатов ОГЭ по химии в Ленинградской области в течение последних 4-х лет (2016 г  – 2019 г).</w:t>
      </w:r>
    </w:p>
    <w:p w:rsidR="003C42C9" w:rsidRPr="0062654D" w:rsidRDefault="003C42C9" w:rsidP="0062654D">
      <w:pPr>
        <w:widowControl w:val="0"/>
        <w:pBdr>
          <w:top w:val="nil"/>
          <w:left w:val="nil"/>
          <w:bottom w:val="nil"/>
          <w:right w:val="nil"/>
          <w:between w:val="nil"/>
        </w:pBdr>
        <w:jc w:val="center"/>
        <w:rPr>
          <w:rFonts w:ascii="Times New Roman" w:eastAsia="Times New Roman" w:hAnsi="Times New Roman" w:cs="Times New Roman"/>
          <w:b/>
        </w:rPr>
      </w:pPr>
      <w:r w:rsidRPr="0062654D">
        <w:rPr>
          <w:rFonts w:ascii="Times New Roman" w:eastAsia="Times New Roman" w:hAnsi="Times New Roman" w:cs="Times New Roman"/>
          <w:b/>
        </w:rPr>
        <w:t>Статистический анализ выполняемости заданий и групп заданий КИМ ОГЭ в 2019 году</w:t>
      </w:r>
    </w:p>
    <w:p w:rsidR="003C42C9" w:rsidRPr="0062654D" w:rsidRDefault="003C42C9" w:rsidP="003C42C9">
      <w:pPr>
        <w:contextualSpacing/>
        <w:jc w:val="both"/>
        <w:rPr>
          <w:rFonts w:ascii="Times New Roman" w:eastAsia="Times New Roman" w:hAnsi="Times New Roman" w:cs="Times New Roman"/>
          <w:color w:val="000000"/>
        </w:rPr>
      </w:pPr>
      <w:r w:rsidRPr="0062654D">
        <w:rPr>
          <w:rFonts w:ascii="Times New Roman" w:eastAsia="Times New Roman" w:hAnsi="Times New Roman" w:cs="Times New Roman"/>
          <w:color w:val="000000"/>
        </w:rPr>
        <w:t>Как следует из статистической отчётности ОГЭ по химии, в 2019 году было проверено 1463 работы участников ОГЭ в Ленинградской области.</w:t>
      </w:r>
    </w:p>
    <w:p w:rsidR="003C42C9" w:rsidRPr="0062654D" w:rsidRDefault="003C42C9" w:rsidP="003C42C9">
      <w:pPr>
        <w:pStyle w:val="a3"/>
        <w:spacing w:before="120" w:after="120" w:line="240" w:lineRule="auto"/>
        <w:ind w:left="1985"/>
        <w:contextualSpacing w:val="0"/>
        <w:jc w:val="right"/>
        <w:rPr>
          <w:rFonts w:ascii="Times New Roman" w:hAnsi="Times New Roman" w:cs="Times New Roman"/>
          <w:bCs/>
          <w:i/>
          <w:szCs w:val="24"/>
          <w:lang w:eastAsia="ru-RU"/>
        </w:rPr>
      </w:pPr>
      <w:r w:rsidRPr="0062654D">
        <w:rPr>
          <w:rFonts w:ascii="Times New Roman" w:hAnsi="Times New Roman" w:cs="Times New Roman"/>
          <w:bCs/>
          <w:i/>
          <w:szCs w:val="24"/>
          <w:lang w:eastAsia="ru-RU"/>
        </w:rPr>
        <w:t>Таблица 1</w:t>
      </w:r>
      <w:r w:rsidR="0062654D" w:rsidRPr="0062654D">
        <w:rPr>
          <w:rFonts w:ascii="Times New Roman" w:hAnsi="Times New Roman" w:cs="Times New Roman"/>
          <w:bCs/>
          <w:i/>
          <w:szCs w:val="24"/>
          <w:lang w:eastAsia="ru-RU"/>
        </w:rPr>
        <w:t>0</w:t>
      </w:r>
    </w:p>
    <w:tbl>
      <w:tblPr>
        <w:tblW w:w="4972" w:type="pct"/>
        <w:tblInd w:w="108" w:type="dxa"/>
        <w:tblLayout w:type="fixed"/>
        <w:tblLook w:val="0000"/>
      </w:tblPr>
      <w:tblGrid>
        <w:gridCol w:w="1189"/>
        <w:gridCol w:w="1586"/>
        <w:gridCol w:w="1378"/>
        <w:gridCol w:w="1100"/>
        <w:gridCol w:w="1064"/>
        <w:gridCol w:w="1068"/>
        <w:gridCol w:w="1064"/>
        <w:gridCol w:w="1068"/>
      </w:tblGrid>
      <w:tr w:rsidR="003C42C9" w:rsidRPr="0062654D" w:rsidTr="003C42C9">
        <w:trPr>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rPr>
            </w:pPr>
            <w:proofErr w:type="spellStart"/>
            <w:r w:rsidRPr="0062654D">
              <w:rPr>
                <w:rFonts w:ascii="Times New Roman" w:hAnsi="Times New Roman" w:cs="Times New Roman"/>
                <w:bCs/>
              </w:rPr>
              <w:t>Обознач</w:t>
            </w:r>
            <w:proofErr w:type="spellEnd"/>
            <w:r w:rsidRPr="0062654D">
              <w:rPr>
                <w:rFonts w:ascii="Times New Roman" w:hAnsi="Times New Roman" w:cs="Times New Roman"/>
                <w:bCs/>
              </w:rPr>
              <w:t>.</w:t>
            </w:r>
          </w:p>
          <w:p w:rsidR="003C42C9" w:rsidRPr="0062654D" w:rsidRDefault="003C42C9" w:rsidP="003C42C9">
            <w:pPr>
              <w:autoSpaceDE w:val="0"/>
              <w:autoSpaceDN w:val="0"/>
              <w:adjustRightInd w:val="0"/>
              <w:jc w:val="center"/>
              <w:rPr>
                <w:rFonts w:ascii="Times New Roman" w:hAnsi="Times New Roman" w:cs="Times New Roman"/>
              </w:rPr>
            </w:pPr>
            <w:r w:rsidRPr="0062654D">
              <w:rPr>
                <w:rFonts w:ascii="Times New Roman" w:hAnsi="Times New Roman" w:cs="Times New Roman"/>
                <w:bCs/>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color w:val="FF0000"/>
              </w:rPr>
            </w:pPr>
            <w:r w:rsidRPr="0062654D">
              <w:rPr>
                <w:rFonts w:ascii="Times New Roman" w:hAnsi="Times New Roman" w:cs="Times New Roman"/>
                <w:bCs/>
                <w:color w:val="FF0000"/>
              </w:rPr>
              <w:t>Проверяемые элементы содержания / умения</w:t>
            </w:r>
          </w:p>
        </w:tc>
        <w:tc>
          <w:tcPr>
            <w:tcW w:w="724" w:type="pct"/>
            <w:vMerge w:val="restart"/>
            <w:tcBorders>
              <w:top w:val="single" w:sz="8" w:space="0" w:color="000000"/>
              <w:left w:val="single" w:sz="8" w:space="0" w:color="000000"/>
              <w:right w:val="single" w:sz="4" w:space="0" w:color="auto"/>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color w:val="FF0000"/>
              </w:rPr>
            </w:pPr>
            <w:r w:rsidRPr="0062654D">
              <w:rPr>
                <w:rFonts w:ascii="Times New Roman" w:hAnsi="Times New Roman" w:cs="Times New Roman"/>
                <w:bCs/>
                <w:color w:val="FF0000"/>
              </w:rPr>
              <w:t>Уровень сложности задания</w:t>
            </w:r>
          </w:p>
          <w:p w:rsidR="003C42C9" w:rsidRPr="0062654D" w:rsidRDefault="003C42C9" w:rsidP="003C42C9">
            <w:pPr>
              <w:autoSpaceDE w:val="0"/>
              <w:autoSpaceDN w:val="0"/>
              <w:adjustRightInd w:val="0"/>
              <w:jc w:val="center"/>
              <w:rPr>
                <w:rFonts w:ascii="Times New Roman" w:hAnsi="Times New Roman" w:cs="Times New Roman"/>
                <w:color w:val="FF0000"/>
              </w:rPr>
            </w:pP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Средний процент выполнения</w:t>
            </w:r>
            <w:r w:rsidRPr="0062654D">
              <w:rPr>
                <w:rStyle w:val="a8"/>
                <w:rFonts w:ascii="Times New Roman" w:hAnsi="Times New Roman" w:cs="Times New Roman"/>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3C42C9" w:rsidRPr="0062654D" w:rsidRDefault="003C42C9" w:rsidP="003C42C9">
            <w:pPr>
              <w:jc w:val="center"/>
              <w:rPr>
                <w:rFonts w:ascii="Times New Roman" w:hAnsi="Times New Roman" w:cs="Times New Roman"/>
              </w:rPr>
            </w:pPr>
            <w:r w:rsidRPr="0062654D">
              <w:rPr>
                <w:rFonts w:ascii="Times New Roman" w:hAnsi="Times New Roman" w:cs="Times New Roman"/>
              </w:rPr>
              <w:t xml:space="preserve">Процент </w:t>
            </w:r>
          </w:p>
          <w:p w:rsidR="003C42C9" w:rsidRPr="0062654D" w:rsidRDefault="003C42C9" w:rsidP="003C42C9">
            <w:pPr>
              <w:autoSpaceDE w:val="0"/>
              <w:autoSpaceDN w:val="0"/>
              <w:adjustRightInd w:val="0"/>
              <w:jc w:val="center"/>
              <w:rPr>
                <w:rFonts w:ascii="Times New Roman" w:hAnsi="Times New Roman" w:cs="Times New Roman"/>
                <w:bCs/>
              </w:rPr>
            </w:pPr>
            <w:r w:rsidRPr="0062654D">
              <w:rPr>
                <w:rFonts w:ascii="Times New Roman" w:hAnsi="Times New Roman" w:cs="Times New Roman"/>
              </w:rPr>
              <w:t xml:space="preserve">выполнения по региону в группах, </w:t>
            </w:r>
            <w:r w:rsidRPr="0062654D">
              <w:rPr>
                <w:rFonts w:ascii="Times New Roman" w:hAnsi="Times New Roman" w:cs="Times New Roman"/>
              </w:rPr>
              <w:br/>
              <w:t>получивших отметку</w:t>
            </w:r>
          </w:p>
        </w:tc>
      </w:tr>
      <w:tr w:rsidR="003C42C9" w:rsidRPr="0062654D" w:rsidTr="003C42C9">
        <w:trPr>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833" w:type="pct"/>
            <w:vMerge/>
            <w:tcBorders>
              <w:left w:val="single" w:sz="8" w:space="0" w:color="000000"/>
              <w:bottom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724" w:type="pct"/>
            <w:vMerge/>
            <w:tcBorders>
              <w:left w:val="single" w:sz="8" w:space="0" w:color="000000"/>
              <w:bottom w:val="single" w:sz="8" w:space="0" w:color="000000"/>
              <w:right w:val="single" w:sz="4" w:space="0" w:color="auto"/>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rPr>
            </w:pPr>
          </w:p>
        </w:tc>
        <w:tc>
          <w:tcPr>
            <w:tcW w:w="559" w:type="pct"/>
            <w:tcBorders>
              <w:top w:val="single" w:sz="8" w:space="0" w:color="000000"/>
              <w:left w:val="single" w:sz="4" w:space="0" w:color="auto"/>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«5»</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w:t>
            </w:r>
          </w:p>
        </w:tc>
        <w:tc>
          <w:tcPr>
            <w:tcW w:w="833" w:type="pct"/>
            <w:vMerge w:val="restart"/>
            <w:tcBorders>
              <w:top w:val="single" w:sz="8" w:space="0" w:color="000000"/>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eastAsia="Times New Roman" w:hAnsi="Times New Roman" w:cs="Times New Roman"/>
                <w:color w:val="000000"/>
              </w:rPr>
              <w:t xml:space="preserve">Согласно спецификации </w:t>
            </w:r>
            <w:proofErr w:type="spellStart"/>
            <w:r w:rsidRPr="0062654D">
              <w:rPr>
                <w:rFonts w:ascii="Times New Roman" w:eastAsia="Times New Roman" w:hAnsi="Times New Roman" w:cs="Times New Roman"/>
                <w:color w:val="000000"/>
              </w:rPr>
              <w:t>КИМов</w:t>
            </w:r>
            <w:proofErr w:type="spellEnd"/>
            <w:r w:rsidRPr="0062654D">
              <w:rPr>
                <w:rFonts w:ascii="Times New Roman" w:eastAsia="Times New Roman" w:hAnsi="Times New Roman" w:cs="Times New Roman"/>
                <w:color w:val="000000"/>
              </w:rPr>
              <w:t xml:space="preserve"> ОГЭ по химии в 2019 году.</w:t>
            </w: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widowControl w:val="0"/>
              <w:jc w:val="center"/>
              <w:rPr>
                <w:rFonts w:ascii="Times New Roman" w:eastAsia="Times New Roman" w:hAnsi="Times New Roman" w:cs="Times New Roman"/>
                <w:b/>
                <w:color w:val="000000"/>
                <w:sz w:val="28"/>
                <w:szCs w:val="28"/>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95,97%</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50,00%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90,24%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96,32%</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99,64%</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2</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80,93%</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25,00%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64,94%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80,70%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91,38%</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3</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86,06%</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73,17%</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86,14%</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94,25%</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4</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94,81%</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50,00%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85,98%</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95,96%</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99,46%</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lastRenderedPageBreak/>
              <w:t>5</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82,84%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57,62%</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84,91%</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96,23%</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6</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92,89%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79,88%</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95,44%</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98,74%</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7</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57,69%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25,00%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41,77%</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53,86%</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71,45%</w:t>
            </w:r>
          </w:p>
        </w:tc>
      </w:tr>
      <w:tr w:rsidR="003C42C9" w:rsidRPr="0062654D"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8</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74,23%</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42,38%</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74,56%</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93,18%</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9</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64,25%</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25,00%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40,24%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62,11%</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81,15%</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10</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56,66%</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12,50%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30,79%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48,25%</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81,15%</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11</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80,45%</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0,00%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64,02%</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79,65%</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92,10%</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12</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73,96%</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25,00%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41,16%</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73,16%</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94,79%</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13</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lang w:val="en-US"/>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41,90%</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25,00%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31,10%</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37,02%</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53,50%</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14</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83,12%</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12,50%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59,15%</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87,89%</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93,36%</w:t>
            </w:r>
          </w:p>
        </w:tc>
      </w:tr>
      <w:tr w:rsidR="003C42C9" w:rsidRPr="00931BA3" w:rsidTr="003C42C9">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15</w:t>
            </w:r>
          </w:p>
        </w:tc>
        <w:tc>
          <w:tcPr>
            <w:tcW w:w="833" w:type="pct"/>
            <w:vMerge/>
            <w:tcBorders>
              <w:left w:val="single" w:sz="8" w:space="0" w:color="000000"/>
              <w:right w:val="single" w:sz="8" w:space="0" w:color="000000"/>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8" w:space="0" w:color="000000"/>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Б</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89,54%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37,50%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71,65%</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92,81%</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97,49%</w:t>
            </w:r>
          </w:p>
        </w:tc>
      </w:tr>
    </w:tbl>
    <w:p w:rsidR="003C42C9" w:rsidRDefault="003C42C9" w:rsidP="0062654D">
      <w:pPr>
        <w:jc w:val="both"/>
      </w:pPr>
    </w:p>
    <w:tbl>
      <w:tblPr>
        <w:tblW w:w="4972" w:type="pct"/>
        <w:tblInd w:w="108" w:type="dxa"/>
        <w:tblLayout w:type="fixed"/>
        <w:tblLook w:val="0000"/>
      </w:tblPr>
      <w:tblGrid>
        <w:gridCol w:w="1189"/>
        <w:gridCol w:w="1586"/>
        <w:gridCol w:w="1378"/>
        <w:gridCol w:w="1100"/>
        <w:gridCol w:w="1064"/>
        <w:gridCol w:w="1068"/>
        <w:gridCol w:w="1064"/>
        <w:gridCol w:w="1068"/>
      </w:tblGrid>
      <w:tr w:rsidR="003C42C9" w:rsidRPr="00931BA3" w:rsidTr="003C42C9">
        <w:trPr>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rPr>
            </w:pPr>
            <w:proofErr w:type="spellStart"/>
            <w:r w:rsidRPr="0062654D">
              <w:rPr>
                <w:rFonts w:ascii="Times New Roman" w:hAnsi="Times New Roman" w:cs="Times New Roman"/>
                <w:bCs/>
              </w:rPr>
              <w:t>Обознач</w:t>
            </w:r>
            <w:proofErr w:type="spellEnd"/>
            <w:r w:rsidRPr="0062654D">
              <w:rPr>
                <w:rFonts w:ascii="Times New Roman" w:hAnsi="Times New Roman" w:cs="Times New Roman"/>
                <w:bCs/>
              </w:rPr>
              <w:t>.</w:t>
            </w:r>
          </w:p>
          <w:p w:rsidR="003C42C9" w:rsidRPr="0062654D" w:rsidRDefault="003C42C9" w:rsidP="003C42C9">
            <w:pPr>
              <w:autoSpaceDE w:val="0"/>
              <w:autoSpaceDN w:val="0"/>
              <w:adjustRightInd w:val="0"/>
              <w:jc w:val="center"/>
              <w:rPr>
                <w:rFonts w:ascii="Times New Roman" w:hAnsi="Times New Roman" w:cs="Times New Roman"/>
              </w:rPr>
            </w:pPr>
            <w:r w:rsidRPr="0062654D">
              <w:rPr>
                <w:rFonts w:ascii="Times New Roman" w:hAnsi="Times New Roman" w:cs="Times New Roman"/>
                <w:bCs/>
              </w:rPr>
              <w:t>задания в работе</w:t>
            </w:r>
          </w:p>
        </w:tc>
        <w:tc>
          <w:tcPr>
            <w:tcW w:w="833" w:type="pct"/>
            <w:vMerge w:val="restart"/>
            <w:tcBorders>
              <w:top w:val="single" w:sz="8" w:space="0" w:color="000000"/>
              <w:left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color w:val="FF0000"/>
              </w:rPr>
            </w:pPr>
            <w:r w:rsidRPr="0062654D">
              <w:rPr>
                <w:rFonts w:ascii="Times New Roman" w:hAnsi="Times New Roman" w:cs="Times New Roman"/>
                <w:bCs/>
                <w:color w:val="FF0000"/>
              </w:rPr>
              <w:t>Проверяемые элементы содержания / умения</w:t>
            </w:r>
          </w:p>
        </w:tc>
        <w:tc>
          <w:tcPr>
            <w:tcW w:w="724" w:type="pct"/>
            <w:vMerge w:val="restart"/>
            <w:tcBorders>
              <w:top w:val="single" w:sz="8" w:space="0" w:color="000000"/>
              <w:left w:val="single" w:sz="8" w:space="0" w:color="000000"/>
              <w:right w:val="single" w:sz="4" w:space="0" w:color="auto"/>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color w:val="FF0000"/>
              </w:rPr>
            </w:pPr>
            <w:r w:rsidRPr="0062654D">
              <w:rPr>
                <w:rFonts w:ascii="Times New Roman" w:hAnsi="Times New Roman" w:cs="Times New Roman"/>
                <w:bCs/>
                <w:color w:val="FF0000"/>
              </w:rPr>
              <w:t>Уровень сложности задания</w:t>
            </w:r>
          </w:p>
          <w:p w:rsidR="003C42C9" w:rsidRPr="0062654D" w:rsidRDefault="003C42C9" w:rsidP="003C42C9">
            <w:pPr>
              <w:autoSpaceDE w:val="0"/>
              <w:autoSpaceDN w:val="0"/>
              <w:adjustRightInd w:val="0"/>
              <w:jc w:val="center"/>
              <w:rPr>
                <w:rFonts w:ascii="Times New Roman" w:hAnsi="Times New Roman" w:cs="Times New Roman"/>
                <w:color w:val="FF0000"/>
              </w:rPr>
            </w:pP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Средний процент выполнения</w:t>
            </w:r>
            <w:r w:rsidRPr="0062654D">
              <w:rPr>
                <w:rStyle w:val="a8"/>
                <w:rFonts w:ascii="Times New Roman" w:hAnsi="Times New Roman" w:cs="Times New Roman"/>
                <w:bCs/>
              </w:rPr>
              <w:footnoteReference w:id="4"/>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3C42C9" w:rsidRPr="0062654D" w:rsidRDefault="003C42C9" w:rsidP="003C42C9">
            <w:pPr>
              <w:jc w:val="center"/>
              <w:rPr>
                <w:rFonts w:ascii="Times New Roman" w:hAnsi="Times New Roman" w:cs="Times New Roman"/>
              </w:rPr>
            </w:pPr>
            <w:r w:rsidRPr="0062654D">
              <w:rPr>
                <w:rFonts w:ascii="Times New Roman" w:hAnsi="Times New Roman" w:cs="Times New Roman"/>
              </w:rPr>
              <w:t xml:space="preserve">Процент </w:t>
            </w:r>
          </w:p>
          <w:p w:rsidR="003C42C9" w:rsidRPr="0062654D" w:rsidRDefault="003C42C9" w:rsidP="003C42C9">
            <w:pPr>
              <w:autoSpaceDE w:val="0"/>
              <w:autoSpaceDN w:val="0"/>
              <w:adjustRightInd w:val="0"/>
              <w:jc w:val="center"/>
              <w:rPr>
                <w:rFonts w:ascii="Times New Roman" w:hAnsi="Times New Roman" w:cs="Times New Roman"/>
                <w:bCs/>
              </w:rPr>
            </w:pPr>
            <w:r w:rsidRPr="0062654D">
              <w:rPr>
                <w:rFonts w:ascii="Times New Roman" w:hAnsi="Times New Roman" w:cs="Times New Roman"/>
              </w:rPr>
              <w:t xml:space="preserve">выполнения по региону в группах, </w:t>
            </w:r>
            <w:r w:rsidRPr="0062654D">
              <w:rPr>
                <w:rFonts w:ascii="Times New Roman" w:hAnsi="Times New Roman" w:cs="Times New Roman"/>
              </w:rPr>
              <w:br/>
              <w:t>получивших отметку</w:t>
            </w:r>
          </w:p>
        </w:tc>
      </w:tr>
      <w:tr w:rsidR="003C42C9" w:rsidRPr="00A34126" w:rsidTr="003C42C9">
        <w:trPr>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833" w:type="pct"/>
            <w:vMerge/>
            <w:tcBorders>
              <w:left w:val="single" w:sz="8" w:space="0" w:color="000000"/>
              <w:bottom w:val="single" w:sz="4" w:space="0" w:color="auto"/>
              <w:right w:val="single" w:sz="8" w:space="0" w:color="000000"/>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724" w:type="pct"/>
            <w:vMerge/>
            <w:tcBorders>
              <w:left w:val="single" w:sz="8" w:space="0" w:color="000000"/>
              <w:bottom w:val="single" w:sz="8" w:space="0" w:color="000000"/>
              <w:right w:val="single" w:sz="4" w:space="0" w:color="auto"/>
            </w:tcBorders>
            <w:shd w:val="clear" w:color="auto" w:fill="auto"/>
            <w:vAlign w:val="center"/>
          </w:tcPr>
          <w:p w:rsidR="003C42C9" w:rsidRPr="0062654D" w:rsidRDefault="003C42C9" w:rsidP="003C42C9">
            <w:pPr>
              <w:autoSpaceDE w:val="0"/>
              <w:autoSpaceDN w:val="0"/>
              <w:adjustRightInd w:val="0"/>
              <w:jc w:val="center"/>
              <w:rPr>
                <w:rFonts w:ascii="Times New Roman" w:hAnsi="Times New Roman" w:cs="Times New Roman"/>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rPr>
            </w:pPr>
          </w:p>
        </w:tc>
        <w:tc>
          <w:tcPr>
            <w:tcW w:w="559" w:type="pct"/>
            <w:tcBorders>
              <w:top w:val="single" w:sz="8" w:space="0" w:color="000000"/>
              <w:left w:val="single" w:sz="4" w:space="0" w:color="auto"/>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3C42C9" w:rsidRPr="0062654D" w:rsidRDefault="003C42C9" w:rsidP="003C42C9">
            <w:pPr>
              <w:jc w:val="center"/>
              <w:rPr>
                <w:rFonts w:ascii="Times New Roman" w:hAnsi="Times New Roman" w:cs="Times New Roman"/>
                <w:bCs/>
              </w:rPr>
            </w:pPr>
            <w:r w:rsidRPr="0062654D">
              <w:rPr>
                <w:rFonts w:ascii="Times New Roman" w:hAnsi="Times New Roman" w:cs="Times New Roman"/>
                <w:bCs/>
              </w:rPr>
              <w:t>«5»</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jc w:val="center"/>
              <w:rPr>
                <w:rFonts w:ascii="Times New Roman" w:hAnsi="Times New Roman" w:cs="Times New Roman"/>
              </w:rPr>
            </w:pPr>
            <w:r w:rsidRPr="0062654D">
              <w:rPr>
                <w:rFonts w:ascii="Times New Roman" w:hAnsi="Times New Roman" w:cs="Times New Roman"/>
              </w:rPr>
              <w:t>16</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eastAsia="Times New Roman" w:hAnsi="Times New Roman" w:cs="Times New Roman"/>
                <w:color w:val="000000"/>
              </w:rPr>
              <w:t xml:space="preserve">Согласно спецификации </w:t>
            </w:r>
            <w:proofErr w:type="spellStart"/>
            <w:r w:rsidRPr="0062654D">
              <w:rPr>
                <w:rFonts w:ascii="Times New Roman" w:eastAsia="Times New Roman" w:hAnsi="Times New Roman" w:cs="Times New Roman"/>
                <w:color w:val="000000"/>
              </w:rPr>
              <w:t>КИМов</w:t>
            </w:r>
            <w:proofErr w:type="spellEnd"/>
            <w:r w:rsidRPr="0062654D">
              <w:rPr>
                <w:rFonts w:ascii="Times New Roman" w:eastAsia="Times New Roman" w:hAnsi="Times New Roman" w:cs="Times New Roman"/>
                <w:color w:val="000000"/>
              </w:rPr>
              <w:t xml:space="preserve"> ОГЭ по химии в 2019 году.</w:t>
            </w: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proofErr w:type="gramStart"/>
            <w:r w:rsidRPr="0062654D">
              <w:rPr>
                <w:rFonts w:ascii="Times New Roman" w:eastAsia="Times New Roman" w:hAnsi="Times New Roman" w:cs="Times New Roman"/>
                <w:b/>
                <w:color w:val="000000"/>
                <w:sz w:val="28"/>
                <w:szCs w:val="28"/>
              </w:rPr>
              <w:t>П</w:t>
            </w:r>
            <w:proofErr w:type="gramEnd"/>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79,77%</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68,8%</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61,1%</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77,0%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93,7%</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 xml:space="preserve">17     </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proofErr w:type="gramStart"/>
            <w:r w:rsidRPr="0062654D">
              <w:rPr>
                <w:rFonts w:ascii="Times New Roman" w:eastAsia="Times New Roman" w:hAnsi="Times New Roman" w:cs="Times New Roman"/>
                <w:b/>
                <w:color w:val="000000"/>
                <w:sz w:val="28"/>
                <w:szCs w:val="28"/>
              </w:rPr>
              <w:t>П</w:t>
            </w:r>
            <w:proofErr w:type="gramEnd"/>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58,44%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6,3%</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45,0%</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51,2%</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74,5%</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18</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proofErr w:type="gramStart"/>
            <w:r w:rsidRPr="0062654D">
              <w:rPr>
                <w:rFonts w:ascii="Times New Roman" w:eastAsia="Times New Roman" w:hAnsi="Times New Roman" w:cs="Times New Roman"/>
                <w:b/>
                <w:color w:val="000000"/>
                <w:sz w:val="28"/>
                <w:szCs w:val="28"/>
              </w:rPr>
              <w:t>П</w:t>
            </w:r>
            <w:proofErr w:type="gramEnd"/>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46,17%</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6,3%</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15,4%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38,8%</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72,4%</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19</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proofErr w:type="gramStart"/>
            <w:r w:rsidRPr="0062654D">
              <w:rPr>
                <w:rFonts w:ascii="Times New Roman" w:eastAsia="Times New Roman" w:hAnsi="Times New Roman" w:cs="Times New Roman"/>
                <w:b/>
                <w:color w:val="000000"/>
                <w:sz w:val="28"/>
                <w:szCs w:val="28"/>
              </w:rPr>
              <w:t>П</w:t>
            </w:r>
            <w:proofErr w:type="gramEnd"/>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48,19%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6,3%</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18,1%</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39,7%</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75,1%</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20</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В</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81,02%</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8,3%</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47,3%</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86,4%</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96,5%</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lastRenderedPageBreak/>
              <w:t>21</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В</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67,24%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15,9%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70,2%</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95,5%</w:t>
            </w:r>
          </w:p>
        </w:tc>
      </w:tr>
      <w:tr w:rsidR="003C42C9" w:rsidRPr="00916F64" w:rsidTr="003C42C9">
        <w:trPr>
          <w:trHeight w:val="481"/>
        </w:trPr>
        <w:tc>
          <w:tcPr>
            <w:tcW w:w="624" w:type="pct"/>
            <w:tcBorders>
              <w:top w:val="single" w:sz="8" w:space="0" w:color="000000"/>
              <w:left w:val="single" w:sz="8" w:space="0" w:color="000000"/>
              <w:bottom w:val="single" w:sz="8" w:space="0" w:color="000000"/>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r w:rsidRPr="0062654D">
              <w:rPr>
                <w:rFonts w:ascii="Times New Roman" w:hAnsi="Times New Roman" w:cs="Times New Roman"/>
              </w:rPr>
              <w:t>22</w:t>
            </w:r>
          </w:p>
        </w:tc>
        <w:tc>
          <w:tcPr>
            <w:tcW w:w="833" w:type="pct"/>
            <w:vMerge/>
            <w:tcBorders>
              <w:left w:val="single" w:sz="4" w:space="0" w:color="auto"/>
              <w:bottom w:val="single" w:sz="4" w:space="0" w:color="auto"/>
              <w:right w:val="single" w:sz="4" w:space="0" w:color="auto"/>
            </w:tcBorders>
            <w:vAlign w:val="center"/>
          </w:tcPr>
          <w:p w:rsidR="003C42C9" w:rsidRPr="0062654D" w:rsidRDefault="003C42C9" w:rsidP="003C42C9">
            <w:pPr>
              <w:autoSpaceDE w:val="0"/>
              <w:autoSpaceDN w:val="0"/>
              <w:adjustRightInd w:val="0"/>
              <w:ind w:firstLine="67"/>
              <w:jc w:val="center"/>
              <w:rPr>
                <w:rFonts w:ascii="Times New Roman" w:hAnsi="Times New Roman" w:cs="Times New Roman"/>
              </w:rPr>
            </w:pPr>
          </w:p>
        </w:tc>
        <w:tc>
          <w:tcPr>
            <w:tcW w:w="724" w:type="pct"/>
            <w:tcBorders>
              <w:top w:val="single" w:sz="8" w:space="0" w:color="000000"/>
              <w:left w:val="single" w:sz="4" w:space="0" w:color="auto"/>
              <w:bottom w:val="single" w:sz="8" w:space="0" w:color="000000"/>
              <w:right w:val="single" w:sz="4" w:space="0" w:color="auto"/>
            </w:tcBorders>
          </w:tcPr>
          <w:p w:rsidR="003C42C9" w:rsidRPr="0062654D" w:rsidRDefault="003C42C9" w:rsidP="003C42C9">
            <w:pPr>
              <w:jc w:val="center"/>
              <w:rPr>
                <w:rFonts w:ascii="Times New Roman" w:hAnsi="Times New Roman" w:cs="Times New Roman"/>
              </w:rPr>
            </w:pPr>
            <w:r w:rsidRPr="0062654D">
              <w:rPr>
                <w:rFonts w:ascii="Times New Roman" w:eastAsia="Times New Roman" w:hAnsi="Times New Roman" w:cs="Times New Roman"/>
                <w:b/>
                <w:color w:val="000000"/>
                <w:sz w:val="28"/>
                <w:szCs w:val="28"/>
              </w:rPr>
              <w:t>В</w:t>
            </w:r>
          </w:p>
        </w:tc>
        <w:tc>
          <w:tcPr>
            <w:tcW w:w="578" w:type="pct"/>
            <w:tcBorders>
              <w:top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color w:val="000000"/>
              </w:rPr>
            </w:pPr>
            <w:r w:rsidRPr="0062654D">
              <w:rPr>
                <w:rFonts w:ascii="Times New Roman" w:eastAsia="Times New Roman" w:hAnsi="Times New Roman" w:cs="Times New Roman"/>
                <w:color w:val="000000"/>
              </w:rPr>
              <w:t>49,69%</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0,0%</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6,4%</w:t>
            </w:r>
          </w:p>
        </w:tc>
        <w:tc>
          <w:tcPr>
            <w:tcW w:w="559"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38,9%</w:t>
            </w:r>
          </w:p>
        </w:tc>
        <w:tc>
          <w:tcPr>
            <w:tcW w:w="561" w:type="pct"/>
            <w:tcBorders>
              <w:top w:val="single" w:sz="4" w:space="0" w:color="auto"/>
              <w:left w:val="single" w:sz="4" w:space="0" w:color="auto"/>
              <w:bottom w:val="single" w:sz="4" w:space="0" w:color="auto"/>
              <w:right w:val="single" w:sz="4" w:space="0" w:color="auto"/>
            </w:tcBorders>
            <w:vAlign w:val="center"/>
          </w:tcPr>
          <w:p w:rsidR="003C42C9" w:rsidRPr="0062654D" w:rsidRDefault="003C42C9" w:rsidP="003C42C9">
            <w:pPr>
              <w:jc w:val="center"/>
              <w:rPr>
                <w:rFonts w:ascii="Times New Roman" w:eastAsia="Times New Roman" w:hAnsi="Times New Roman" w:cs="Times New Roman"/>
                <w:bCs/>
                <w:color w:val="000000"/>
              </w:rPr>
            </w:pPr>
            <w:r w:rsidRPr="0062654D">
              <w:rPr>
                <w:rFonts w:ascii="Times New Roman" w:eastAsia="Times New Roman" w:hAnsi="Times New Roman" w:cs="Times New Roman"/>
                <w:bCs/>
                <w:color w:val="000000"/>
              </w:rPr>
              <w:t>87,0%</w:t>
            </w:r>
          </w:p>
        </w:tc>
      </w:tr>
    </w:tbl>
    <w:p w:rsidR="003C42C9" w:rsidRPr="00931BA3" w:rsidRDefault="003C42C9" w:rsidP="003C42C9">
      <w:pPr>
        <w:jc w:val="both"/>
      </w:pPr>
    </w:p>
    <w:p w:rsidR="003C42C9" w:rsidRDefault="003C42C9" w:rsidP="003C42C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 xml:space="preserve">Содержательный анализ выполнения заданий </w:t>
      </w:r>
      <w:r>
        <w:rPr>
          <w:rFonts w:ascii="Times New Roman" w:eastAsia="Times New Roman" w:hAnsi="Times New Roman"/>
          <w:b/>
          <w:sz w:val="24"/>
          <w:szCs w:val="24"/>
          <w:lang w:eastAsia="ru-RU"/>
        </w:rPr>
        <w:t>КИМ ОГЭ</w:t>
      </w:r>
    </w:p>
    <w:p w:rsidR="00044BD6" w:rsidRPr="00044BD6" w:rsidRDefault="003C42C9" w:rsidP="00044BD6">
      <w:pPr>
        <w:widowControl w:val="0"/>
        <w:pBdr>
          <w:top w:val="nil"/>
          <w:left w:val="nil"/>
          <w:bottom w:val="nil"/>
          <w:right w:val="nil"/>
          <w:between w:val="nil"/>
        </w:pBdr>
        <w:ind w:firstLine="539"/>
        <w:jc w:val="both"/>
        <w:rPr>
          <w:rFonts w:ascii="Times New Roman" w:hAnsi="Times New Roman" w:cs="Times New Roman"/>
          <w:color w:val="000000"/>
        </w:rPr>
      </w:pPr>
      <w:r w:rsidRPr="00044BD6">
        <w:rPr>
          <w:rFonts w:ascii="Times New Roman" w:hAnsi="Times New Roman" w:cs="Times New Roman"/>
          <w:color w:val="000000"/>
        </w:rPr>
        <w:t>Отметим, что приведённые в таблице 1</w:t>
      </w:r>
      <w:r w:rsidR="0062654D" w:rsidRPr="00044BD6">
        <w:rPr>
          <w:rFonts w:ascii="Times New Roman" w:hAnsi="Times New Roman" w:cs="Times New Roman"/>
          <w:color w:val="000000"/>
        </w:rPr>
        <w:t>0</w:t>
      </w:r>
      <w:r w:rsidRPr="00044BD6">
        <w:rPr>
          <w:rFonts w:ascii="Times New Roman" w:hAnsi="Times New Roman" w:cs="Times New Roman"/>
          <w:color w:val="000000"/>
        </w:rPr>
        <w:t xml:space="preserve"> значения </w:t>
      </w:r>
      <w:proofErr w:type="gramStart"/>
      <w:r w:rsidRPr="00044BD6">
        <w:rPr>
          <w:rFonts w:ascii="Times New Roman" w:hAnsi="Times New Roman" w:cs="Times New Roman"/>
          <w:color w:val="000000"/>
        </w:rPr>
        <w:t>%-</w:t>
      </w:r>
      <w:proofErr w:type="spellStart"/>
      <w:proofErr w:type="gramEnd"/>
      <w:r w:rsidRPr="00044BD6">
        <w:rPr>
          <w:rFonts w:ascii="Times New Roman" w:hAnsi="Times New Roman" w:cs="Times New Roman"/>
          <w:color w:val="000000"/>
        </w:rPr>
        <w:t>ов</w:t>
      </w:r>
      <w:proofErr w:type="spellEnd"/>
      <w:r w:rsidRPr="00044BD6">
        <w:rPr>
          <w:rFonts w:ascii="Times New Roman" w:hAnsi="Times New Roman" w:cs="Times New Roman"/>
          <w:color w:val="000000"/>
        </w:rPr>
        <w:t xml:space="preserve"> выполнения того или иного задания являются количественными показателями, в определённой степени характеризующими качество обучения химии в Ленинградской области. Однако любой количественный показатель должен быть дополнен качественными параметрами.</w:t>
      </w:r>
      <w:r w:rsidR="00044BD6" w:rsidRPr="00044BD6">
        <w:rPr>
          <w:rFonts w:ascii="Times New Roman" w:hAnsi="Times New Roman" w:cs="Times New Roman"/>
          <w:color w:val="000000"/>
        </w:rPr>
        <w:t xml:space="preserve"> </w:t>
      </w:r>
    </w:p>
    <w:p w:rsidR="003C42C9" w:rsidRPr="00044BD6" w:rsidRDefault="003C42C9" w:rsidP="00044BD6">
      <w:pPr>
        <w:widowControl w:val="0"/>
        <w:pBdr>
          <w:top w:val="nil"/>
          <w:left w:val="nil"/>
          <w:bottom w:val="nil"/>
          <w:right w:val="nil"/>
          <w:between w:val="nil"/>
        </w:pBdr>
        <w:ind w:firstLine="539"/>
        <w:jc w:val="both"/>
        <w:rPr>
          <w:rFonts w:ascii="Times New Roman" w:hAnsi="Times New Roman" w:cs="Times New Roman"/>
          <w:color w:val="000000"/>
        </w:rPr>
      </w:pPr>
      <w:r w:rsidRPr="00044BD6">
        <w:rPr>
          <w:rFonts w:ascii="Times New Roman" w:hAnsi="Times New Roman" w:cs="Times New Roman"/>
          <w:color w:val="000000"/>
        </w:rPr>
        <w:t>В соответствии с этим для обеспечения единства количественной и качественной интерпретации полученных данных, мы будем использовать следующую шкалу:</w:t>
      </w:r>
    </w:p>
    <w:tbl>
      <w:tblPr>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312"/>
        <w:gridCol w:w="1314"/>
        <w:gridCol w:w="1444"/>
        <w:gridCol w:w="1576"/>
        <w:gridCol w:w="1281"/>
      </w:tblGrid>
      <w:tr w:rsidR="003C42C9" w:rsidRPr="00044BD6" w:rsidTr="00044BD6">
        <w:trPr>
          <w:trHeight w:val="395"/>
        </w:trPr>
        <w:tc>
          <w:tcPr>
            <w:tcW w:w="1939"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p>
        </w:tc>
        <w:tc>
          <w:tcPr>
            <w:tcW w:w="6926" w:type="dxa"/>
            <w:gridSpan w:val="5"/>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 выполнения задания / блока заданий</w:t>
            </w:r>
          </w:p>
        </w:tc>
      </w:tr>
      <w:tr w:rsidR="003C42C9" w:rsidRPr="00044BD6" w:rsidTr="00044BD6">
        <w:trPr>
          <w:trHeight w:val="395"/>
        </w:trPr>
        <w:tc>
          <w:tcPr>
            <w:tcW w:w="1939"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Диапазон значений</w:t>
            </w:r>
          </w:p>
        </w:tc>
        <w:tc>
          <w:tcPr>
            <w:tcW w:w="1312"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0,0-19,9</w:t>
            </w:r>
          </w:p>
        </w:tc>
        <w:tc>
          <w:tcPr>
            <w:tcW w:w="1313"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20,0-39,9</w:t>
            </w:r>
          </w:p>
        </w:tc>
        <w:tc>
          <w:tcPr>
            <w:tcW w:w="1444"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40,0-59,9</w:t>
            </w:r>
          </w:p>
        </w:tc>
        <w:tc>
          <w:tcPr>
            <w:tcW w:w="1576"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60,0-79,9</w:t>
            </w:r>
          </w:p>
        </w:tc>
        <w:tc>
          <w:tcPr>
            <w:tcW w:w="1281"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80,0-100,0</w:t>
            </w:r>
          </w:p>
        </w:tc>
      </w:tr>
      <w:tr w:rsidR="003C42C9" w:rsidRPr="00044BD6" w:rsidTr="00044BD6">
        <w:trPr>
          <w:trHeight w:val="840"/>
        </w:trPr>
        <w:tc>
          <w:tcPr>
            <w:tcW w:w="1939" w:type="dxa"/>
            <w:vMerge w:val="restart"/>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Уровень освоения программного материала</w:t>
            </w:r>
          </w:p>
        </w:tc>
        <w:tc>
          <w:tcPr>
            <w:tcW w:w="1312"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Низкий</w:t>
            </w:r>
          </w:p>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(Н)</w:t>
            </w:r>
          </w:p>
        </w:tc>
        <w:tc>
          <w:tcPr>
            <w:tcW w:w="1313"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Ниже среднего (</w:t>
            </w:r>
            <w:proofErr w:type="spellStart"/>
            <w:r w:rsidRPr="00044BD6">
              <w:rPr>
                <w:rFonts w:ascii="Times New Roman" w:hAnsi="Times New Roman" w:cs="Times New Roman"/>
                <w:color w:val="000000"/>
                <w:sz w:val="20"/>
                <w:szCs w:val="20"/>
              </w:rPr>
              <w:t>нСр</w:t>
            </w:r>
            <w:proofErr w:type="spellEnd"/>
            <w:r w:rsidRPr="00044BD6">
              <w:rPr>
                <w:rFonts w:ascii="Times New Roman" w:hAnsi="Times New Roman" w:cs="Times New Roman"/>
                <w:color w:val="000000"/>
                <w:sz w:val="20"/>
                <w:szCs w:val="20"/>
              </w:rPr>
              <w:t>)</w:t>
            </w:r>
          </w:p>
        </w:tc>
        <w:tc>
          <w:tcPr>
            <w:tcW w:w="1444"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Средний (</w:t>
            </w:r>
            <w:proofErr w:type="gramStart"/>
            <w:r w:rsidRPr="00044BD6">
              <w:rPr>
                <w:rFonts w:ascii="Times New Roman" w:hAnsi="Times New Roman" w:cs="Times New Roman"/>
                <w:color w:val="000000"/>
                <w:sz w:val="20"/>
                <w:szCs w:val="20"/>
              </w:rPr>
              <w:t>Ср</w:t>
            </w:r>
            <w:proofErr w:type="gramEnd"/>
            <w:r w:rsidRPr="00044BD6">
              <w:rPr>
                <w:rFonts w:ascii="Times New Roman" w:hAnsi="Times New Roman" w:cs="Times New Roman"/>
                <w:color w:val="000000"/>
                <w:sz w:val="20"/>
                <w:szCs w:val="20"/>
              </w:rPr>
              <w:t>)</w:t>
            </w:r>
          </w:p>
        </w:tc>
        <w:tc>
          <w:tcPr>
            <w:tcW w:w="1576"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Выше среднего (</w:t>
            </w:r>
            <w:proofErr w:type="spellStart"/>
            <w:r w:rsidRPr="00044BD6">
              <w:rPr>
                <w:rFonts w:ascii="Times New Roman" w:hAnsi="Times New Roman" w:cs="Times New Roman"/>
                <w:color w:val="000000"/>
                <w:sz w:val="20"/>
                <w:szCs w:val="20"/>
              </w:rPr>
              <w:t>вСр</w:t>
            </w:r>
            <w:proofErr w:type="spellEnd"/>
            <w:r w:rsidRPr="00044BD6">
              <w:rPr>
                <w:rFonts w:ascii="Times New Roman" w:hAnsi="Times New Roman" w:cs="Times New Roman"/>
                <w:color w:val="000000"/>
                <w:sz w:val="20"/>
                <w:szCs w:val="20"/>
              </w:rPr>
              <w:t>)</w:t>
            </w:r>
          </w:p>
        </w:tc>
        <w:tc>
          <w:tcPr>
            <w:tcW w:w="1281"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Высокий</w:t>
            </w:r>
          </w:p>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(В)</w:t>
            </w:r>
          </w:p>
        </w:tc>
      </w:tr>
      <w:tr w:rsidR="003C42C9" w:rsidRPr="00044BD6" w:rsidTr="00044BD6">
        <w:trPr>
          <w:trHeight w:val="122"/>
        </w:trPr>
        <w:tc>
          <w:tcPr>
            <w:tcW w:w="1939" w:type="dxa"/>
            <w:vMerge/>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p>
        </w:tc>
        <w:tc>
          <w:tcPr>
            <w:tcW w:w="2626" w:type="dxa"/>
            <w:gridSpan w:val="2"/>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i/>
                <w:color w:val="000000"/>
                <w:sz w:val="20"/>
                <w:szCs w:val="20"/>
              </w:rPr>
              <w:t>недостаточный</w:t>
            </w:r>
          </w:p>
        </w:tc>
        <w:tc>
          <w:tcPr>
            <w:tcW w:w="1444" w:type="dxa"/>
          </w:tcPr>
          <w:p w:rsidR="003C42C9" w:rsidRPr="00044BD6" w:rsidRDefault="0062654D"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i/>
                <w:color w:val="000000"/>
                <w:sz w:val="20"/>
                <w:szCs w:val="20"/>
              </w:rPr>
              <w:t>допусти</w:t>
            </w:r>
            <w:r w:rsidR="003C42C9" w:rsidRPr="00044BD6">
              <w:rPr>
                <w:rFonts w:ascii="Times New Roman" w:hAnsi="Times New Roman" w:cs="Times New Roman"/>
                <w:i/>
                <w:color w:val="000000"/>
                <w:sz w:val="20"/>
                <w:szCs w:val="20"/>
              </w:rPr>
              <w:t>мый</w:t>
            </w:r>
          </w:p>
        </w:tc>
        <w:tc>
          <w:tcPr>
            <w:tcW w:w="1576" w:type="dxa"/>
          </w:tcPr>
          <w:p w:rsidR="003C42C9" w:rsidRPr="00044BD6" w:rsidRDefault="0062654D"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i/>
                <w:color w:val="000000"/>
                <w:sz w:val="20"/>
                <w:szCs w:val="20"/>
              </w:rPr>
              <w:t>достаточ</w:t>
            </w:r>
            <w:r w:rsidR="003C42C9" w:rsidRPr="00044BD6">
              <w:rPr>
                <w:rFonts w:ascii="Times New Roman" w:hAnsi="Times New Roman" w:cs="Times New Roman"/>
                <w:i/>
                <w:color w:val="000000"/>
                <w:sz w:val="20"/>
                <w:szCs w:val="20"/>
              </w:rPr>
              <w:t>ный</w:t>
            </w:r>
          </w:p>
        </w:tc>
        <w:tc>
          <w:tcPr>
            <w:tcW w:w="1281"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i/>
                <w:color w:val="000000"/>
                <w:sz w:val="20"/>
                <w:szCs w:val="20"/>
              </w:rPr>
              <w:t>высокий</w:t>
            </w:r>
          </w:p>
        </w:tc>
      </w:tr>
      <w:tr w:rsidR="003C42C9" w:rsidRPr="00044BD6" w:rsidTr="00044BD6">
        <w:trPr>
          <w:trHeight w:val="624"/>
        </w:trPr>
        <w:tc>
          <w:tcPr>
            <w:tcW w:w="1939" w:type="dxa"/>
          </w:tcPr>
          <w:p w:rsidR="003C42C9" w:rsidRPr="00044BD6" w:rsidRDefault="003C42C9" w:rsidP="003C42C9">
            <w:pPr>
              <w:widowControl w:val="0"/>
              <w:pBdr>
                <w:top w:val="nil"/>
                <w:left w:val="nil"/>
                <w:bottom w:val="nil"/>
                <w:right w:val="nil"/>
                <w:between w:val="nil"/>
              </w:pBdr>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Соответствие 5-балльной шкале</w:t>
            </w:r>
          </w:p>
        </w:tc>
        <w:tc>
          <w:tcPr>
            <w:tcW w:w="2626" w:type="dxa"/>
            <w:gridSpan w:val="2"/>
          </w:tcPr>
          <w:p w:rsidR="003C42C9" w:rsidRPr="00044BD6" w:rsidRDefault="003C42C9" w:rsidP="003C42C9">
            <w:pPr>
              <w:widowControl w:val="0"/>
              <w:pBdr>
                <w:top w:val="nil"/>
                <w:left w:val="nil"/>
                <w:bottom w:val="nil"/>
                <w:right w:val="nil"/>
                <w:between w:val="nil"/>
              </w:pBdr>
              <w:spacing w:before="120"/>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0-2</w:t>
            </w:r>
          </w:p>
        </w:tc>
        <w:tc>
          <w:tcPr>
            <w:tcW w:w="1444" w:type="dxa"/>
          </w:tcPr>
          <w:p w:rsidR="003C42C9" w:rsidRPr="00044BD6" w:rsidRDefault="003C42C9" w:rsidP="003C42C9">
            <w:pPr>
              <w:widowControl w:val="0"/>
              <w:pBdr>
                <w:top w:val="nil"/>
                <w:left w:val="nil"/>
                <w:bottom w:val="nil"/>
                <w:right w:val="nil"/>
                <w:between w:val="nil"/>
              </w:pBdr>
              <w:spacing w:before="120"/>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3</w:t>
            </w:r>
          </w:p>
        </w:tc>
        <w:tc>
          <w:tcPr>
            <w:tcW w:w="1576" w:type="dxa"/>
          </w:tcPr>
          <w:p w:rsidR="003C42C9" w:rsidRPr="00044BD6" w:rsidRDefault="003C42C9" w:rsidP="003C42C9">
            <w:pPr>
              <w:widowControl w:val="0"/>
              <w:pBdr>
                <w:top w:val="nil"/>
                <w:left w:val="nil"/>
                <w:bottom w:val="nil"/>
                <w:right w:val="nil"/>
                <w:between w:val="nil"/>
              </w:pBdr>
              <w:spacing w:before="120"/>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4</w:t>
            </w:r>
          </w:p>
        </w:tc>
        <w:tc>
          <w:tcPr>
            <w:tcW w:w="1281" w:type="dxa"/>
          </w:tcPr>
          <w:p w:rsidR="003C42C9" w:rsidRPr="00044BD6" w:rsidRDefault="003C42C9" w:rsidP="003C42C9">
            <w:pPr>
              <w:widowControl w:val="0"/>
              <w:pBdr>
                <w:top w:val="nil"/>
                <w:left w:val="nil"/>
                <w:bottom w:val="nil"/>
                <w:right w:val="nil"/>
                <w:between w:val="nil"/>
              </w:pBdr>
              <w:spacing w:before="120"/>
              <w:jc w:val="center"/>
              <w:rPr>
                <w:rFonts w:ascii="Times New Roman" w:hAnsi="Times New Roman" w:cs="Times New Roman"/>
                <w:color w:val="000000"/>
                <w:sz w:val="20"/>
                <w:szCs w:val="20"/>
              </w:rPr>
            </w:pPr>
            <w:r w:rsidRPr="00044BD6">
              <w:rPr>
                <w:rFonts w:ascii="Times New Roman" w:hAnsi="Times New Roman" w:cs="Times New Roman"/>
                <w:color w:val="000000"/>
                <w:sz w:val="20"/>
                <w:szCs w:val="20"/>
              </w:rPr>
              <w:t>5</w:t>
            </w:r>
          </w:p>
        </w:tc>
      </w:tr>
    </w:tbl>
    <w:p w:rsidR="0062654D" w:rsidRPr="00044BD6" w:rsidRDefault="0062654D" w:rsidP="0062654D">
      <w:pPr>
        <w:rPr>
          <w:rFonts w:ascii="Times New Roman" w:hAnsi="Times New Roman" w:cs="Times New Roman"/>
          <w:sz w:val="28"/>
          <w:szCs w:val="28"/>
        </w:rPr>
      </w:pPr>
    </w:p>
    <w:p w:rsidR="003C42C9" w:rsidRPr="0062654D" w:rsidRDefault="0062654D" w:rsidP="00044BD6">
      <w:pPr>
        <w:spacing w:after="0"/>
        <w:rPr>
          <w:rFonts w:ascii="Times New Roman" w:hAnsi="Times New Roman" w:cs="Times New Roman"/>
          <w:sz w:val="28"/>
          <w:szCs w:val="28"/>
        </w:rPr>
      </w:pPr>
      <w:r w:rsidRPr="0062654D">
        <w:rPr>
          <w:rFonts w:ascii="Times New Roman" w:hAnsi="Times New Roman" w:cs="Times New Roman"/>
          <w:sz w:val="28"/>
          <w:szCs w:val="28"/>
        </w:rPr>
        <w:t xml:space="preserve">         </w:t>
      </w:r>
      <w:r w:rsidR="003C42C9" w:rsidRPr="0062654D">
        <w:rPr>
          <w:rFonts w:ascii="Times New Roman" w:hAnsi="Times New Roman" w:cs="Times New Roman"/>
          <w:b/>
          <w:i/>
        </w:rPr>
        <w:t xml:space="preserve">Анализ результатов работ учащихся, получивших </w:t>
      </w:r>
      <w:r w:rsidR="003C42C9" w:rsidRPr="0062654D">
        <w:rPr>
          <w:rFonts w:ascii="Times New Roman" w:hAnsi="Times New Roman" w:cs="Times New Roman"/>
          <w:b/>
          <w:i/>
          <w:lang w:eastAsia="ko-KR"/>
        </w:rPr>
        <w:t xml:space="preserve"> неудовлетворительную отметку </w:t>
      </w:r>
    </w:p>
    <w:p w:rsidR="003C42C9" w:rsidRPr="0062654D" w:rsidRDefault="003C42C9" w:rsidP="00044BD6">
      <w:pPr>
        <w:spacing w:after="0"/>
        <w:jc w:val="center"/>
        <w:rPr>
          <w:rFonts w:ascii="Times New Roman" w:hAnsi="Times New Roman" w:cs="Times New Roman"/>
          <w:b/>
          <w:i/>
          <w:lang w:eastAsia="ko-KR"/>
        </w:rPr>
      </w:pPr>
      <w:r w:rsidRPr="0062654D">
        <w:rPr>
          <w:rFonts w:ascii="Times New Roman" w:hAnsi="Times New Roman" w:cs="Times New Roman"/>
          <w:b/>
          <w:i/>
          <w:lang w:eastAsia="ko-KR"/>
        </w:rPr>
        <w:t>(0,5% участников)</w:t>
      </w:r>
    </w:p>
    <w:p w:rsidR="003C42C9" w:rsidRPr="0062654D" w:rsidRDefault="00044BD6" w:rsidP="003C42C9">
      <w:pPr>
        <w:rPr>
          <w:rFonts w:ascii="Times New Roman" w:hAnsi="Times New Roman" w:cs="Times New Roman"/>
          <w:color w:val="000000"/>
          <w:sz w:val="28"/>
          <w:szCs w:val="28"/>
        </w:rPr>
      </w:pPr>
      <w:r>
        <w:rPr>
          <w:noProof/>
          <w:lang w:eastAsia="ru-RU"/>
        </w:rPr>
        <w:drawing>
          <wp:inline distT="0" distB="0" distL="0" distR="0">
            <wp:extent cx="3371850" cy="17526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2C9" w:rsidRDefault="003C42C9" w:rsidP="003C42C9">
      <w:pPr>
        <w:rPr>
          <w:i/>
          <w:color w:val="000000"/>
        </w:rPr>
      </w:pPr>
    </w:p>
    <w:p w:rsidR="003C42C9" w:rsidRPr="00044BD6" w:rsidRDefault="003C42C9" w:rsidP="003C42C9">
      <w:pPr>
        <w:rPr>
          <w:rFonts w:ascii="Times New Roman" w:hAnsi="Times New Roman" w:cs="Times New Roman"/>
          <w:i/>
          <w:color w:val="000000"/>
        </w:rPr>
      </w:pPr>
      <w:r w:rsidRPr="00044BD6">
        <w:rPr>
          <w:rFonts w:ascii="Times New Roman" w:hAnsi="Times New Roman" w:cs="Times New Roman"/>
          <w:i/>
          <w:color w:val="000000"/>
        </w:rPr>
        <w:t>Диаграмма 3.  Процент  первичных баллов за выполнение заданий различного уровня сложности</w:t>
      </w:r>
      <w:r w:rsidRPr="00044BD6">
        <w:rPr>
          <w:rFonts w:ascii="Times New Roman" w:hAnsi="Times New Roman" w:cs="Times New Roman"/>
          <w:b/>
          <w:i/>
        </w:rPr>
        <w:t xml:space="preserve"> </w:t>
      </w:r>
      <w:r w:rsidRPr="00044BD6">
        <w:rPr>
          <w:rFonts w:ascii="Times New Roman" w:hAnsi="Times New Roman" w:cs="Times New Roman"/>
          <w:i/>
        </w:rPr>
        <w:t xml:space="preserve">учащихся, получивших </w:t>
      </w:r>
      <w:r w:rsidRPr="00044BD6">
        <w:rPr>
          <w:rFonts w:ascii="Times New Roman" w:hAnsi="Times New Roman" w:cs="Times New Roman"/>
          <w:i/>
          <w:lang w:eastAsia="ko-KR"/>
        </w:rPr>
        <w:t xml:space="preserve"> неудовлетворительную отметку</w:t>
      </w:r>
    </w:p>
    <w:p w:rsidR="003C42C9" w:rsidRPr="00554698" w:rsidRDefault="003C42C9" w:rsidP="003C42C9">
      <w:pPr>
        <w:widowControl w:val="0"/>
        <w:pBdr>
          <w:top w:val="nil"/>
          <w:left w:val="nil"/>
          <w:bottom w:val="nil"/>
          <w:right w:val="nil"/>
          <w:between w:val="nil"/>
        </w:pBdr>
        <w:rPr>
          <w:rFonts w:eastAsia="Times New Roman"/>
          <w:color w:val="000000"/>
        </w:rPr>
      </w:pPr>
      <w:r w:rsidRPr="00554698">
        <w:rPr>
          <w:rFonts w:eastAsia="Times New Roman"/>
          <w:color w:val="000000"/>
        </w:rPr>
        <w:lastRenderedPageBreak/>
        <w:t xml:space="preserve">      Вывод:  учащиеся данной группы получили 88,23% первичных баллов за выполнение заданий </w:t>
      </w:r>
      <w:proofErr w:type="gramStart"/>
      <w:r w:rsidRPr="00554698">
        <w:rPr>
          <w:rFonts w:eastAsia="Times New Roman"/>
          <w:color w:val="000000"/>
        </w:rPr>
        <w:t>на</w:t>
      </w:r>
      <w:proofErr w:type="gramEnd"/>
      <w:r w:rsidRPr="00554698">
        <w:rPr>
          <w:rFonts w:eastAsia="Times New Roman"/>
          <w:color w:val="000000"/>
        </w:rPr>
        <w:t xml:space="preserve"> </w:t>
      </w:r>
      <w:proofErr w:type="gramStart"/>
      <w:r w:rsidRPr="00554698">
        <w:rPr>
          <w:rFonts w:eastAsia="Times New Roman"/>
          <w:color w:val="000000"/>
        </w:rPr>
        <w:t>низком</w:t>
      </w:r>
      <w:proofErr w:type="gramEnd"/>
      <w:r w:rsidRPr="00554698">
        <w:rPr>
          <w:rFonts w:eastAsia="Times New Roman"/>
          <w:color w:val="000000"/>
        </w:rPr>
        <w:t xml:space="preserve"> и ниже среднего (недостаточном) уровне освоения программного материала, 5,88% - на среднем (допустимом) и 5,88% - на выше среднего (достаточном) уровне освоения программного материала.</w:t>
      </w:r>
    </w:p>
    <w:p w:rsidR="003C42C9" w:rsidRDefault="003C42C9" w:rsidP="00044BD6">
      <w:pPr>
        <w:jc w:val="center"/>
        <w:rPr>
          <w:b/>
          <w:i/>
          <w:lang w:eastAsia="ko-KR"/>
        </w:rPr>
      </w:pPr>
      <w:r w:rsidRPr="00554698">
        <w:rPr>
          <w:b/>
          <w:i/>
        </w:rPr>
        <w:t xml:space="preserve">Анализ результатов работ учащихся, получивших </w:t>
      </w:r>
      <w:r w:rsidRPr="00554698">
        <w:rPr>
          <w:b/>
          <w:i/>
          <w:lang w:eastAsia="ko-KR"/>
        </w:rPr>
        <w:t xml:space="preserve"> удовлетворительную отметку</w:t>
      </w:r>
    </w:p>
    <w:p w:rsidR="003C42C9" w:rsidRPr="00554698" w:rsidRDefault="003C42C9" w:rsidP="003C42C9">
      <w:pPr>
        <w:jc w:val="center"/>
        <w:rPr>
          <w:b/>
          <w:i/>
          <w:lang w:eastAsia="ko-KR"/>
        </w:rPr>
      </w:pPr>
      <w:r w:rsidRPr="00554698">
        <w:rPr>
          <w:b/>
          <w:i/>
          <w:lang w:eastAsia="ko-KR"/>
        </w:rPr>
        <w:t>(22,4% участников)</w:t>
      </w:r>
    </w:p>
    <w:p w:rsidR="003C42C9" w:rsidRPr="00044BD6" w:rsidRDefault="003C42C9" w:rsidP="003C42C9">
      <w:pPr>
        <w:rPr>
          <w:color w:val="000000"/>
        </w:rPr>
      </w:pPr>
      <w:r w:rsidRPr="00554698">
        <w:rPr>
          <w:noProof/>
          <w:lang w:eastAsia="ru-RU"/>
        </w:rPr>
        <w:drawing>
          <wp:inline distT="0" distB="0" distL="0" distR="0">
            <wp:extent cx="5172075" cy="2314575"/>
            <wp:effectExtent l="19050" t="0" r="9525"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2C9" w:rsidRPr="00044BD6" w:rsidRDefault="003C42C9" w:rsidP="003C42C9">
      <w:pPr>
        <w:rPr>
          <w:rFonts w:ascii="Times New Roman" w:hAnsi="Times New Roman" w:cs="Times New Roman"/>
          <w:i/>
          <w:lang w:eastAsia="ko-KR"/>
        </w:rPr>
      </w:pPr>
      <w:r w:rsidRPr="00044BD6">
        <w:rPr>
          <w:rFonts w:ascii="Times New Roman" w:hAnsi="Times New Roman" w:cs="Times New Roman"/>
          <w:i/>
          <w:color w:val="000000"/>
        </w:rPr>
        <w:t>Диаграмма 4. Процент  первичных баллов за выполнение заданий различного уровня сложности</w:t>
      </w:r>
      <w:r w:rsidRPr="00044BD6">
        <w:rPr>
          <w:rFonts w:ascii="Times New Roman" w:hAnsi="Times New Roman" w:cs="Times New Roman"/>
          <w:b/>
          <w:i/>
        </w:rPr>
        <w:t xml:space="preserve"> </w:t>
      </w:r>
      <w:r w:rsidRPr="00044BD6">
        <w:rPr>
          <w:rFonts w:ascii="Times New Roman" w:hAnsi="Times New Roman" w:cs="Times New Roman"/>
          <w:i/>
        </w:rPr>
        <w:t xml:space="preserve">учащихся, получивших </w:t>
      </w:r>
      <w:r w:rsidRPr="00044BD6">
        <w:rPr>
          <w:rFonts w:ascii="Times New Roman" w:hAnsi="Times New Roman" w:cs="Times New Roman"/>
          <w:i/>
          <w:lang w:eastAsia="ko-KR"/>
        </w:rPr>
        <w:t xml:space="preserve"> удовлетворительную отметку</w:t>
      </w:r>
    </w:p>
    <w:p w:rsidR="003C42C9" w:rsidRPr="00413AF6" w:rsidRDefault="003C42C9" w:rsidP="003C42C9">
      <w:pPr>
        <w:rPr>
          <w:rFonts w:eastAsia="Times New Roman"/>
          <w:color w:val="000000"/>
        </w:rPr>
      </w:pPr>
      <w:r w:rsidRPr="00554698">
        <w:rPr>
          <w:rFonts w:eastAsia="Times New Roman"/>
          <w:b/>
          <w:color w:val="000000"/>
        </w:rPr>
        <w:t xml:space="preserve">      </w:t>
      </w:r>
      <w:r w:rsidRPr="00554698">
        <w:rPr>
          <w:rFonts w:eastAsia="Times New Roman"/>
          <w:color w:val="000000"/>
        </w:rPr>
        <w:t>Вывод</w:t>
      </w:r>
      <w:r w:rsidRPr="00554698">
        <w:rPr>
          <w:rFonts w:eastAsia="Times New Roman"/>
          <w:b/>
          <w:color w:val="000000"/>
        </w:rPr>
        <w:t xml:space="preserve">: </w:t>
      </w:r>
      <w:r w:rsidRPr="00554698">
        <w:rPr>
          <w:rFonts w:eastAsia="Times New Roman"/>
          <w:color w:val="000000"/>
        </w:rPr>
        <w:t>учащиеся данной группы получили 41,17% первичных баллов за выполнение заданий на низком и ниже среднего (недостаточном) уровне освоения программного материала, что более</w:t>
      </w:r>
      <w:proofErr w:type="gramStart"/>
      <w:r w:rsidRPr="00554698">
        <w:rPr>
          <w:rFonts w:eastAsia="Times New Roman"/>
          <w:color w:val="000000"/>
        </w:rPr>
        <w:t>,</w:t>
      </w:r>
      <w:proofErr w:type="gramEnd"/>
      <w:r w:rsidRPr="00554698">
        <w:rPr>
          <w:rFonts w:eastAsia="Times New Roman"/>
          <w:color w:val="000000"/>
        </w:rPr>
        <w:t xml:space="preserve"> чем в два раза меньше, чем у предыдущей группы; 32,35% - на среднем (допустимом) , 20,59% - на выше среднего (достаточном) и  5,88% - на высоком уровне освоения программного материала.</w:t>
      </w:r>
    </w:p>
    <w:p w:rsidR="003C42C9" w:rsidRDefault="003C42C9" w:rsidP="003C42C9">
      <w:pPr>
        <w:jc w:val="center"/>
        <w:rPr>
          <w:b/>
          <w:i/>
          <w:lang w:eastAsia="ko-KR"/>
        </w:rPr>
      </w:pPr>
      <w:r w:rsidRPr="00554698">
        <w:rPr>
          <w:b/>
          <w:i/>
        </w:rPr>
        <w:t xml:space="preserve">Анализ результатов работ учащихся, получивших </w:t>
      </w:r>
      <w:r w:rsidRPr="00554698">
        <w:rPr>
          <w:b/>
          <w:i/>
          <w:lang w:eastAsia="ko-KR"/>
        </w:rPr>
        <w:t xml:space="preserve"> хорошую отметку </w:t>
      </w:r>
    </w:p>
    <w:p w:rsidR="003C42C9" w:rsidRPr="00044BD6" w:rsidRDefault="003C42C9" w:rsidP="00044BD6">
      <w:pPr>
        <w:jc w:val="center"/>
        <w:rPr>
          <w:b/>
          <w:i/>
          <w:lang w:eastAsia="ko-KR"/>
        </w:rPr>
      </w:pPr>
      <w:r w:rsidRPr="00554698">
        <w:rPr>
          <w:b/>
          <w:i/>
          <w:lang w:eastAsia="ko-KR"/>
        </w:rPr>
        <w:t>(39% участников)</w:t>
      </w:r>
    </w:p>
    <w:p w:rsidR="003C42C9" w:rsidRDefault="003C42C9" w:rsidP="003C42C9">
      <w:pPr>
        <w:rPr>
          <w:color w:val="000000"/>
          <w:sz w:val="28"/>
          <w:szCs w:val="28"/>
        </w:rPr>
      </w:pPr>
      <w:r>
        <w:rPr>
          <w:noProof/>
          <w:lang w:eastAsia="ru-RU"/>
        </w:rPr>
        <w:drawing>
          <wp:inline distT="0" distB="0" distL="0" distR="0">
            <wp:extent cx="5000625" cy="2295525"/>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42C9" w:rsidRPr="00044BD6" w:rsidRDefault="003C42C9" w:rsidP="003C42C9">
      <w:pPr>
        <w:rPr>
          <w:rFonts w:ascii="Times New Roman" w:hAnsi="Times New Roman" w:cs="Times New Roman"/>
          <w:i/>
          <w:lang w:eastAsia="ko-KR"/>
        </w:rPr>
      </w:pPr>
      <w:r w:rsidRPr="00044BD6">
        <w:rPr>
          <w:rFonts w:ascii="Times New Roman" w:hAnsi="Times New Roman" w:cs="Times New Roman"/>
          <w:i/>
          <w:color w:val="000000"/>
        </w:rPr>
        <w:t>Диаграмма 5.    Процент  первичных баллов за выполнение заданий различного уровня сложности</w:t>
      </w:r>
      <w:r w:rsidRPr="00044BD6">
        <w:rPr>
          <w:rFonts w:ascii="Times New Roman" w:hAnsi="Times New Roman" w:cs="Times New Roman"/>
          <w:b/>
          <w:i/>
        </w:rPr>
        <w:t xml:space="preserve"> </w:t>
      </w:r>
      <w:r w:rsidRPr="00044BD6">
        <w:rPr>
          <w:rFonts w:ascii="Times New Roman" w:hAnsi="Times New Roman" w:cs="Times New Roman"/>
          <w:i/>
        </w:rPr>
        <w:t xml:space="preserve">учащихся, получивших </w:t>
      </w:r>
      <w:r w:rsidRPr="00044BD6">
        <w:rPr>
          <w:rFonts w:ascii="Times New Roman" w:hAnsi="Times New Roman" w:cs="Times New Roman"/>
          <w:i/>
          <w:lang w:eastAsia="ko-KR"/>
        </w:rPr>
        <w:t xml:space="preserve"> хорошую отметку</w:t>
      </w:r>
    </w:p>
    <w:p w:rsidR="003C42C9" w:rsidRPr="00044BD6" w:rsidRDefault="003C42C9" w:rsidP="003C42C9">
      <w:pPr>
        <w:rPr>
          <w:rFonts w:ascii="Times New Roman" w:eastAsia="Times New Roman" w:hAnsi="Times New Roman" w:cs="Times New Roman"/>
          <w:color w:val="000000"/>
        </w:rPr>
      </w:pPr>
      <w:r w:rsidRPr="00044BD6">
        <w:rPr>
          <w:rFonts w:ascii="Times New Roman" w:eastAsia="Times New Roman" w:hAnsi="Times New Roman" w:cs="Times New Roman"/>
          <w:color w:val="000000"/>
        </w:rPr>
        <w:lastRenderedPageBreak/>
        <w:t xml:space="preserve">        </w:t>
      </w:r>
      <w:proofErr w:type="gramStart"/>
      <w:r w:rsidRPr="00044BD6">
        <w:rPr>
          <w:rFonts w:ascii="Times New Roman" w:eastAsia="Times New Roman" w:hAnsi="Times New Roman" w:cs="Times New Roman"/>
          <w:color w:val="000000"/>
        </w:rPr>
        <w:t>Вывод</w:t>
      </w:r>
      <w:r w:rsidRPr="00044BD6">
        <w:rPr>
          <w:rFonts w:ascii="Times New Roman" w:eastAsia="Times New Roman" w:hAnsi="Times New Roman" w:cs="Times New Roman"/>
          <w:b/>
          <w:color w:val="000000"/>
        </w:rPr>
        <w:t xml:space="preserve">: </w:t>
      </w:r>
      <w:r w:rsidRPr="00044BD6">
        <w:rPr>
          <w:rFonts w:ascii="Times New Roman" w:eastAsia="Times New Roman" w:hAnsi="Times New Roman" w:cs="Times New Roman"/>
          <w:color w:val="000000"/>
        </w:rPr>
        <w:t>учащиеся данной группы получили 29,41% первичных баллов за выполнение заданий ниже среднего (недостаточном) уровне освоения программного материала, что почти в 1,5 раза меньше, чем у предыдущей группы; 11,76% - на среднем (допустимом) , 26,47% - на выше среднего (достаточном) и  32,35% - на высоком уровне освоения программного материала.</w:t>
      </w:r>
      <w:proofErr w:type="gramEnd"/>
      <w:r w:rsidRPr="00044BD6">
        <w:rPr>
          <w:rFonts w:ascii="Times New Roman" w:eastAsia="Times New Roman" w:hAnsi="Times New Roman" w:cs="Times New Roman"/>
          <w:color w:val="000000"/>
        </w:rPr>
        <w:t xml:space="preserve"> Последний результат в 5,5 раза больше, чем у предыдущей группы учащихся.  </w:t>
      </w:r>
    </w:p>
    <w:p w:rsidR="003C42C9" w:rsidRPr="00044BD6" w:rsidRDefault="003C42C9" w:rsidP="003C42C9">
      <w:pPr>
        <w:rPr>
          <w:color w:val="000000"/>
          <w:sz w:val="28"/>
          <w:szCs w:val="28"/>
        </w:rPr>
      </w:pPr>
      <w:r>
        <w:rPr>
          <w:noProof/>
          <w:lang w:eastAsia="ru-RU"/>
        </w:rPr>
        <w:drawing>
          <wp:inline distT="0" distB="0" distL="0" distR="0">
            <wp:extent cx="4819650" cy="213360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42C9" w:rsidRPr="00044BD6" w:rsidRDefault="003C42C9" w:rsidP="003C42C9">
      <w:pPr>
        <w:rPr>
          <w:rFonts w:ascii="Times New Roman" w:hAnsi="Times New Roman" w:cs="Times New Roman"/>
          <w:i/>
          <w:lang w:eastAsia="ko-KR"/>
        </w:rPr>
      </w:pPr>
      <w:r w:rsidRPr="00044BD6">
        <w:rPr>
          <w:rFonts w:ascii="Times New Roman" w:hAnsi="Times New Roman" w:cs="Times New Roman"/>
          <w:i/>
          <w:color w:val="000000"/>
        </w:rPr>
        <w:t>Диаграмма 6.  Процент  первичных баллов за выполнение заданий различного уровня сложности</w:t>
      </w:r>
      <w:r w:rsidRPr="00044BD6">
        <w:rPr>
          <w:rFonts w:ascii="Times New Roman" w:hAnsi="Times New Roman" w:cs="Times New Roman"/>
          <w:b/>
          <w:i/>
        </w:rPr>
        <w:t xml:space="preserve"> </w:t>
      </w:r>
      <w:r w:rsidRPr="00044BD6">
        <w:rPr>
          <w:rFonts w:ascii="Times New Roman" w:hAnsi="Times New Roman" w:cs="Times New Roman"/>
          <w:i/>
        </w:rPr>
        <w:t xml:space="preserve">учащихся, получивших </w:t>
      </w:r>
      <w:r w:rsidRPr="00044BD6">
        <w:rPr>
          <w:rFonts w:ascii="Times New Roman" w:hAnsi="Times New Roman" w:cs="Times New Roman"/>
          <w:i/>
          <w:lang w:eastAsia="ko-KR"/>
        </w:rPr>
        <w:t xml:space="preserve"> отличную отметку</w:t>
      </w:r>
    </w:p>
    <w:p w:rsidR="003C42C9" w:rsidRPr="00044BD6" w:rsidRDefault="003C42C9" w:rsidP="003C42C9">
      <w:pPr>
        <w:widowControl w:val="0"/>
        <w:pBdr>
          <w:top w:val="nil"/>
          <w:left w:val="nil"/>
          <w:bottom w:val="nil"/>
          <w:right w:val="nil"/>
          <w:between w:val="nil"/>
        </w:pBdr>
        <w:rPr>
          <w:rFonts w:ascii="Times New Roman" w:eastAsia="Times New Roman" w:hAnsi="Times New Roman" w:cs="Times New Roman"/>
          <w:color w:val="000000"/>
        </w:rPr>
      </w:pPr>
      <w:r w:rsidRPr="00044BD6">
        <w:rPr>
          <w:rFonts w:ascii="Times New Roman" w:eastAsia="Times New Roman" w:hAnsi="Times New Roman" w:cs="Times New Roman"/>
          <w:color w:val="000000"/>
          <w:sz w:val="28"/>
          <w:szCs w:val="28"/>
        </w:rPr>
        <w:t xml:space="preserve">       </w:t>
      </w:r>
      <w:proofErr w:type="gramStart"/>
      <w:r w:rsidRPr="00044BD6">
        <w:rPr>
          <w:rFonts w:ascii="Times New Roman" w:eastAsia="Times New Roman" w:hAnsi="Times New Roman" w:cs="Times New Roman"/>
          <w:color w:val="000000"/>
        </w:rPr>
        <w:t>Вывод</w:t>
      </w:r>
      <w:r w:rsidRPr="00044BD6">
        <w:rPr>
          <w:rFonts w:ascii="Times New Roman" w:eastAsia="Times New Roman" w:hAnsi="Times New Roman" w:cs="Times New Roman"/>
          <w:b/>
          <w:color w:val="000000"/>
        </w:rPr>
        <w:t>:</w:t>
      </w:r>
      <w:r w:rsidRPr="00044BD6">
        <w:rPr>
          <w:rFonts w:ascii="Times New Roman" w:eastAsia="Times New Roman" w:hAnsi="Times New Roman" w:cs="Times New Roman"/>
          <w:color w:val="000000"/>
        </w:rPr>
        <w:t xml:space="preserve"> учащиеся данной группы получили</w:t>
      </w:r>
      <w:r w:rsidRPr="00044BD6">
        <w:rPr>
          <w:rFonts w:ascii="Times New Roman" w:eastAsia="Times New Roman" w:hAnsi="Times New Roman" w:cs="Times New Roman"/>
          <w:b/>
          <w:color w:val="000000"/>
        </w:rPr>
        <w:t xml:space="preserve"> </w:t>
      </w:r>
      <w:r w:rsidRPr="00044BD6">
        <w:rPr>
          <w:rFonts w:ascii="Times New Roman" w:eastAsia="Times New Roman" w:hAnsi="Times New Roman" w:cs="Times New Roman"/>
          <w:color w:val="000000"/>
        </w:rPr>
        <w:t>2,94% первичных баллов за выполнение заданий  на среднем (допустимом) , 20,59% - на выше среднего (достаточном) и  76,47% - на высоком уровне освоения программного материала.</w:t>
      </w:r>
      <w:proofErr w:type="gramEnd"/>
      <w:r w:rsidRPr="00044BD6">
        <w:rPr>
          <w:rFonts w:ascii="Times New Roman" w:eastAsia="Times New Roman" w:hAnsi="Times New Roman" w:cs="Times New Roman"/>
          <w:color w:val="000000"/>
        </w:rPr>
        <w:t xml:space="preserve"> Последний результат в 2,4 раза больше, чем у предыдущей группы учащихся.  </w:t>
      </w:r>
    </w:p>
    <w:p w:rsidR="003C42C9" w:rsidRPr="000C6C7A" w:rsidRDefault="003C42C9" w:rsidP="003C42C9">
      <w:pPr>
        <w:jc w:val="right"/>
        <w:rPr>
          <w:i/>
        </w:rPr>
      </w:pPr>
      <w:r w:rsidRPr="000C6C7A">
        <w:rPr>
          <w:i/>
        </w:rPr>
        <w:t>Таблица 13-д</w:t>
      </w:r>
    </w:p>
    <w:p w:rsidR="003C42C9" w:rsidRDefault="003C42C9" w:rsidP="003C42C9">
      <w:pPr>
        <w:jc w:val="center"/>
        <w:rPr>
          <w:b/>
          <w:i/>
        </w:rPr>
      </w:pPr>
      <w:r w:rsidRPr="000C6C7A">
        <w:rPr>
          <w:b/>
          <w:i/>
        </w:rPr>
        <w:t>Анализ результатов работ учащихся с учетом среднего процента выполнения по ЛО</w:t>
      </w:r>
    </w:p>
    <w:p w:rsidR="003C42C9" w:rsidRPr="00044BD6" w:rsidRDefault="003C42C9" w:rsidP="00044BD6">
      <w:pPr>
        <w:jc w:val="center"/>
        <w:rPr>
          <w:b/>
          <w:i/>
          <w:lang w:eastAsia="ko-KR"/>
        </w:rPr>
      </w:pPr>
      <w:r w:rsidRPr="000C6C7A">
        <w:rPr>
          <w:b/>
          <w:i/>
          <w:lang w:eastAsia="ko-KR"/>
        </w:rPr>
        <w:t xml:space="preserve"> (100% участников)</w:t>
      </w:r>
    </w:p>
    <w:p w:rsidR="003C42C9" w:rsidRDefault="00044BD6" w:rsidP="003C42C9">
      <w:pPr>
        <w:rPr>
          <w:color w:val="000000"/>
          <w:sz w:val="28"/>
          <w:szCs w:val="28"/>
        </w:rPr>
      </w:pPr>
      <w:r>
        <w:rPr>
          <w:noProof/>
          <w:lang w:eastAsia="ru-RU"/>
        </w:rPr>
        <w:drawing>
          <wp:inline distT="0" distB="0" distL="0" distR="0">
            <wp:extent cx="5324475" cy="2476500"/>
            <wp:effectExtent l="19050" t="0" r="9525" b="0"/>
            <wp:docPr id="1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42C9" w:rsidRPr="00044BD6" w:rsidRDefault="003C42C9" w:rsidP="003C42C9">
      <w:pPr>
        <w:rPr>
          <w:rFonts w:ascii="Times New Roman" w:hAnsi="Times New Roman" w:cs="Times New Roman"/>
          <w:i/>
          <w:color w:val="000000"/>
        </w:rPr>
      </w:pPr>
      <w:r w:rsidRPr="00044BD6">
        <w:rPr>
          <w:rFonts w:ascii="Times New Roman" w:hAnsi="Times New Roman" w:cs="Times New Roman"/>
          <w:i/>
          <w:color w:val="000000"/>
        </w:rPr>
        <w:t xml:space="preserve">Диаграмма 7.  Процент  первичных баллов за выполнение заданий различного уровня сложности </w:t>
      </w:r>
      <w:r w:rsidRPr="00044BD6">
        <w:rPr>
          <w:rFonts w:ascii="Times New Roman" w:hAnsi="Times New Roman" w:cs="Times New Roman"/>
          <w:i/>
        </w:rPr>
        <w:t>учащихся с учетом среднего процента выполнения по ЛО</w:t>
      </w:r>
      <w:r w:rsidRPr="00044BD6">
        <w:rPr>
          <w:rFonts w:ascii="Times New Roman" w:hAnsi="Times New Roman" w:cs="Times New Roman"/>
          <w:i/>
          <w:lang w:eastAsia="ko-KR"/>
        </w:rPr>
        <w:t xml:space="preserve"> (100% участников)</w:t>
      </w:r>
    </w:p>
    <w:p w:rsidR="003C42C9" w:rsidRPr="00044BD6" w:rsidRDefault="003C42C9" w:rsidP="003C42C9">
      <w:pPr>
        <w:rPr>
          <w:rFonts w:ascii="Times New Roman" w:hAnsi="Times New Roman" w:cs="Times New Roman"/>
          <w:i/>
          <w:color w:val="000000"/>
        </w:rPr>
      </w:pPr>
    </w:p>
    <w:p w:rsidR="003C42C9" w:rsidRPr="00044BD6" w:rsidRDefault="003C42C9" w:rsidP="003C42C9">
      <w:pPr>
        <w:widowControl w:val="0"/>
        <w:pBdr>
          <w:top w:val="nil"/>
          <w:left w:val="nil"/>
          <w:bottom w:val="nil"/>
          <w:right w:val="nil"/>
          <w:between w:val="nil"/>
        </w:pBdr>
        <w:rPr>
          <w:rFonts w:ascii="Times New Roman" w:eastAsia="Times New Roman" w:hAnsi="Times New Roman" w:cs="Times New Roman"/>
          <w:color w:val="000000"/>
        </w:rPr>
      </w:pPr>
      <w:r w:rsidRPr="00044BD6">
        <w:rPr>
          <w:rFonts w:ascii="Times New Roman" w:eastAsia="Times New Roman" w:hAnsi="Times New Roman" w:cs="Times New Roman"/>
          <w:color w:val="000000"/>
        </w:rPr>
        <w:lastRenderedPageBreak/>
        <w:t xml:space="preserve">       Вывод: </w:t>
      </w:r>
      <w:r w:rsidR="00044BD6" w:rsidRPr="00044BD6">
        <w:rPr>
          <w:rFonts w:ascii="Times New Roman" w:eastAsia="Times New Roman" w:hAnsi="Times New Roman" w:cs="Times New Roman"/>
          <w:color w:val="000000"/>
        </w:rPr>
        <w:t xml:space="preserve"> данные </w:t>
      </w:r>
      <w:r w:rsidRPr="00044BD6">
        <w:rPr>
          <w:rFonts w:ascii="Times New Roman" w:eastAsia="Times New Roman" w:hAnsi="Times New Roman" w:cs="Times New Roman"/>
          <w:color w:val="000000"/>
        </w:rPr>
        <w:t>диаграммы 7 свидетельствуют об удовлетворительном уровне освоения программного материала по химии учащимися Ленинградской области.</w:t>
      </w:r>
    </w:p>
    <w:p w:rsidR="003C42C9" w:rsidRPr="00087292" w:rsidRDefault="003C42C9" w:rsidP="003C42C9">
      <w:pPr>
        <w:widowControl w:val="0"/>
        <w:pBdr>
          <w:top w:val="nil"/>
          <w:left w:val="nil"/>
          <w:bottom w:val="nil"/>
          <w:right w:val="nil"/>
          <w:between w:val="nil"/>
        </w:pBdr>
        <w:jc w:val="right"/>
        <w:rPr>
          <w:rFonts w:ascii="Times New Roman" w:eastAsia="Times New Roman" w:hAnsi="Times New Roman" w:cs="Times New Roman"/>
          <w:i/>
          <w:color w:val="000000"/>
        </w:rPr>
      </w:pPr>
      <w:r w:rsidRPr="00087292">
        <w:rPr>
          <w:rFonts w:ascii="Times New Roman" w:eastAsia="Times New Roman" w:hAnsi="Times New Roman" w:cs="Times New Roman"/>
          <w:i/>
          <w:color w:val="000000"/>
        </w:rPr>
        <w:t>Таблица 14</w:t>
      </w:r>
    </w:p>
    <w:p w:rsidR="003C42C9" w:rsidRPr="00087292" w:rsidRDefault="003C42C9" w:rsidP="003C42C9">
      <w:pPr>
        <w:widowControl w:val="0"/>
        <w:pBdr>
          <w:top w:val="nil"/>
          <w:left w:val="nil"/>
          <w:bottom w:val="nil"/>
          <w:right w:val="nil"/>
          <w:between w:val="nil"/>
        </w:pBdr>
        <w:jc w:val="center"/>
        <w:rPr>
          <w:rFonts w:ascii="Times New Roman" w:eastAsia="Times New Roman" w:hAnsi="Times New Roman" w:cs="Times New Roman"/>
          <w:b/>
          <w:i/>
          <w:color w:val="000000"/>
        </w:rPr>
      </w:pPr>
      <w:r w:rsidRPr="00087292">
        <w:rPr>
          <w:rFonts w:ascii="Times New Roman" w:eastAsia="Times New Roman" w:hAnsi="Times New Roman" w:cs="Times New Roman"/>
          <w:b/>
          <w:i/>
          <w:color w:val="000000"/>
        </w:rPr>
        <w:t xml:space="preserve">Содержательные блоки вариантов </w:t>
      </w:r>
      <w:proofErr w:type="spellStart"/>
      <w:r w:rsidRPr="00087292">
        <w:rPr>
          <w:rFonts w:ascii="Times New Roman" w:eastAsia="Times New Roman" w:hAnsi="Times New Roman" w:cs="Times New Roman"/>
          <w:b/>
          <w:i/>
          <w:color w:val="000000"/>
        </w:rPr>
        <w:t>КИМов</w:t>
      </w:r>
      <w:proofErr w:type="spellEnd"/>
      <w:r w:rsidRPr="00087292">
        <w:rPr>
          <w:rFonts w:ascii="Times New Roman" w:eastAsia="Times New Roman" w:hAnsi="Times New Roman" w:cs="Times New Roman"/>
          <w:b/>
          <w:i/>
          <w:color w:val="000000"/>
        </w:rPr>
        <w:t xml:space="preserve"> ОГЭ 2019 года</w:t>
      </w:r>
    </w:p>
    <w:tbl>
      <w:tblPr>
        <w:tblW w:w="0" w:type="auto"/>
        <w:tblLook w:val="04A0"/>
      </w:tblPr>
      <w:tblGrid>
        <w:gridCol w:w="959"/>
        <w:gridCol w:w="3826"/>
        <w:gridCol w:w="2393"/>
        <w:gridCol w:w="2393"/>
      </w:tblGrid>
      <w:tr w:rsidR="003C42C9" w:rsidRPr="00087292" w:rsidTr="003C42C9">
        <w:tc>
          <w:tcPr>
            <w:tcW w:w="4785" w:type="dxa"/>
            <w:gridSpan w:val="2"/>
          </w:tcPr>
          <w:p w:rsidR="003C42C9" w:rsidRPr="00087292" w:rsidRDefault="003C42C9" w:rsidP="00156BF8">
            <w:pPr>
              <w:widowControl w:val="0"/>
              <w:rPr>
                <w:rFonts w:ascii="Times New Roman" w:eastAsia="Times New Roman" w:hAnsi="Times New Roman" w:cs="Times New Roman"/>
                <w:color w:val="000000"/>
              </w:rPr>
            </w:pPr>
          </w:p>
          <w:p w:rsidR="003C42C9" w:rsidRPr="00156BF8"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Блок заданий</w:t>
            </w:r>
          </w:p>
        </w:tc>
        <w:tc>
          <w:tcPr>
            <w:tcW w:w="4786" w:type="dxa"/>
            <w:gridSpan w:val="2"/>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b/>
                <w:color w:val="000000"/>
              </w:rPr>
            </w:pPr>
            <w:r w:rsidRPr="00087292">
              <w:rPr>
                <w:rFonts w:ascii="Times New Roman" w:eastAsia="Times New Roman" w:hAnsi="Times New Roman" w:cs="Times New Roman"/>
                <w:color w:val="000000"/>
              </w:rPr>
              <w:t>Задания</w:t>
            </w:r>
          </w:p>
        </w:tc>
      </w:tr>
      <w:tr w:rsidR="003C42C9" w:rsidRPr="00087292" w:rsidTr="003C42C9">
        <w:tc>
          <w:tcPr>
            <w:tcW w:w="959"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w:t>
            </w:r>
          </w:p>
        </w:tc>
        <w:tc>
          <w:tcPr>
            <w:tcW w:w="3826"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Наименование / основное содержание</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 в работе</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Уровень сложности</w:t>
            </w:r>
          </w:p>
        </w:tc>
      </w:tr>
      <w:tr w:rsidR="003C42C9" w:rsidRPr="00087292" w:rsidTr="003C42C9">
        <w:tc>
          <w:tcPr>
            <w:tcW w:w="959"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lang w:val="en-US"/>
              </w:rPr>
              <w:t>I</w:t>
            </w:r>
          </w:p>
        </w:tc>
        <w:tc>
          <w:tcPr>
            <w:tcW w:w="3826" w:type="dxa"/>
            <w:vMerge w:val="restart"/>
          </w:tcPr>
          <w:p w:rsidR="003C42C9" w:rsidRPr="00087292" w:rsidRDefault="003C42C9" w:rsidP="003C42C9">
            <w:pPr>
              <w:widowControl w:val="0"/>
              <w:jc w:val="both"/>
              <w:rPr>
                <w:rFonts w:ascii="Times New Roman" w:eastAsia="Times New Roman" w:hAnsi="Times New Roman" w:cs="Times New Roman"/>
                <w:color w:val="000000"/>
              </w:rPr>
            </w:pPr>
          </w:p>
          <w:p w:rsidR="003C42C9" w:rsidRPr="00087292" w:rsidRDefault="003C42C9" w:rsidP="003C42C9">
            <w:pPr>
              <w:widowControl w:val="0"/>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Важнейшие понятия и законы химии. ПЗ и ПСХЭ Д.И. Менделеева. Строение атома, строение вещества.</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both"/>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2</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both"/>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3</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both"/>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16</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roofErr w:type="gramStart"/>
            <w:r w:rsidRPr="00087292">
              <w:rPr>
                <w:rFonts w:ascii="Times New Roman" w:eastAsia="Times New Roman" w:hAnsi="Times New Roman" w:cs="Times New Roman"/>
                <w:color w:val="000000"/>
              </w:rPr>
              <w:t>П</w:t>
            </w:r>
            <w:proofErr w:type="gramEnd"/>
          </w:p>
        </w:tc>
      </w:tr>
      <w:tr w:rsidR="003C42C9" w:rsidRPr="00087292" w:rsidTr="003C42C9">
        <w:tc>
          <w:tcPr>
            <w:tcW w:w="959"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lang w:val="en-US"/>
              </w:rPr>
              <w:t>II</w:t>
            </w:r>
          </w:p>
        </w:tc>
        <w:tc>
          <w:tcPr>
            <w:tcW w:w="3826"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b/>
                <w:color w:val="000000"/>
              </w:rPr>
            </w:pPr>
            <w:r w:rsidRPr="00087292">
              <w:rPr>
                <w:rFonts w:ascii="Times New Roman" w:eastAsia="Times New Roman" w:hAnsi="Times New Roman" w:cs="Times New Roman"/>
                <w:color w:val="000000"/>
              </w:rPr>
              <w:t>Химические реакции.</w:t>
            </w:r>
          </w:p>
        </w:tc>
        <w:tc>
          <w:tcPr>
            <w:tcW w:w="2393" w:type="dxa"/>
          </w:tcPr>
          <w:p w:rsidR="003C42C9" w:rsidRPr="00087292" w:rsidRDefault="003C42C9" w:rsidP="00156BF8">
            <w:pPr>
              <w:widowControl w:val="0"/>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6</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III</w:t>
            </w:r>
          </w:p>
        </w:tc>
        <w:tc>
          <w:tcPr>
            <w:tcW w:w="3826"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Теория электролитической диссоциации.</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7</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lang w:val="en-US"/>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8</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lang w:val="en-US"/>
              </w:rPr>
              <w:t>IV</w:t>
            </w:r>
          </w:p>
        </w:tc>
        <w:tc>
          <w:tcPr>
            <w:tcW w:w="3826"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Неорганическая химия.</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5</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9</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10</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11</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12</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18</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roofErr w:type="gramStart"/>
            <w:r w:rsidRPr="00087292">
              <w:rPr>
                <w:rFonts w:ascii="Times New Roman" w:eastAsia="Times New Roman" w:hAnsi="Times New Roman" w:cs="Times New Roman"/>
                <w:color w:val="000000"/>
              </w:rPr>
              <w:t>П</w:t>
            </w:r>
            <w:proofErr w:type="gramEnd"/>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19</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roofErr w:type="gramStart"/>
            <w:r w:rsidRPr="00087292">
              <w:rPr>
                <w:rFonts w:ascii="Times New Roman" w:eastAsia="Times New Roman" w:hAnsi="Times New Roman" w:cs="Times New Roman"/>
                <w:color w:val="000000"/>
              </w:rPr>
              <w:t>П</w:t>
            </w:r>
            <w:proofErr w:type="gramEnd"/>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22</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В</w:t>
            </w:r>
          </w:p>
        </w:tc>
      </w:tr>
      <w:tr w:rsidR="003C42C9" w:rsidRPr="00087292" w:rsidTr="003C42C9">
        <w:tc>
          <w:tcPr>
            <w:tcW w:w="959"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V</w:t>
            </w:r>
          </w:p>
        </w:tc>
        <w:tc>
          <w:tcPr>
            <w:tcW w:w="3826"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roofErr w:type="spellStart"/>
            <w:r w:rsidRPr="00087292">
              <w:rPr>
                <w:rFonts w:ascii="Times New Roman" w:eastAsia="Times New Roman" w:hAnsi="Times New Roman" w:cs="Times New Roman"/>
                <w:color w:val="000000"/>
              </w:rPr>
              <w:t>Окислительно</w:t>
            </w:r>
            <w:proofErr w:type="spellEnd"/>
            <w:r w:rsidRPr="00087292">
              <w:rPr>
                <w:rFonts w:ascii="Times New Roman" w:eastAsia="Times New Roman" w:hAnsi="Times New Roman" w:cs="Times New Roman"/>
                <w:color w:val="000000"/>
              </w:rPr>
              <w:t xml:space="preserve"> – восстановительные реакции.</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4</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lang w:val="en-US"/>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156BF8">
            <w:pPr>
              <w:widowControl w:val="0"/>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14</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lang w:val="en-US"/>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lastRenderedPageBreak/>
              <w:t>20</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lastRenderedPageBreak/>
              <w:t>В</w:t>
            </w:r>
          </w:p>
        </w:tc>
      </w:tr>
      <w:tr w:rsidR="003C42C9" w:rsidRPr="00087292" w:rsidTr="003C42C9">
        <w:tc>
          <w:tcPr>
            <w:tcW w:w="959"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lang w:val="en-US"/>
              </w:rPr>
              <w:t>VI</w:t>
            </w:r>
          </w:p>
        </w:tc>
        <w:tc>
          <w:tcPr>
            <w:tcW w:w="3826"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В химической лаборатории.</w:t>
            </w: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Химия и жизнь.</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13</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VII</w:t>
            </w:r>
          </w:p>
        </w:tc>
        <w:tc>
          <w:tcPr>
            <w:tcW w:w="3826" w:type="dxa"/>
            <w:vMerge w:val="restart"/>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Химические расчёты.</w:t>
            </w:r>
          </w:p>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15</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Б</w:t>
            </w:r>
          </w:p>
        </w:tc>
      </w:tr>
      <w:tr w:rsidR="003C42C9" w:rsidRPr="00087292" w:rsidTr="003C42C9">
        <w:tc>
          <w:tcPr>
            <w:tcW w:w="959" w:type="dxa"/>
            <w:vMerge/>
          </w:tcPr>
          <w:p w:rsidR="003C42C9" w:rsidRPr="00087292" w:rsidRDefault="003C42C9" w:rsidP="003C42C9">
            <w:pPr>
              <w:widowControl w:val="0"/>
              <w:jc w:val="center"/>
              <w:rPr>
                <w:rFonts w:ascii="Times New Roman" w:eastAsia="Times New Roman" w:hAnsi="Times New Roman" w:cs="Times New Roman"/>
                <w:color w:val="000000"/>
                <w:lang w:val="en-US"/>
              </w:rPr>
            </w:pPr>
          </w:p>
        </w:tc>
        <w:tc>
          <w:tcPr>
            <w:tcW w:w="3826" w:type="dxa"/>
            <w:vMerge/>
          </w:tcPr>
          <w:p w:rsidR="003C42C9" w:rsidRPr="00087292" w:rsidRDefault="003C42C9" w:rsidP="003C42C9">
            <w:pPr>
              <w:widowControl w:val="0"/>
              <w:jc w:val="center"/>
              <w:rPr>
                <w:rFonts w:ascii="Times New Roman" w:eastAsia="Times New Roman" w:hAnsi="Times New Roman" w:cs="Times New Roman"/>
                <w:color w:val="000000"/>
              </w:rPr>
            </w:pP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lang w:val="en-US"/>
              </w:rPr>
              <w:t>21</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В</w:t>
            </w:r>
          </w:p>
        </w:tc>
      </w:tr>
      <w:tr w:rsidR="003C42C9" w:rsidRPr="00087292" w:rsidTr="003C42C9">
        <w:tc>
          <w:tcPr>
            <w:tcW w:w="959"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lang w:val="en-US"/>
              </w:rPr>
            </w:pPr>
            <w:r w:rsidRPr="00087292">
              <w:rPr>
                <w:rFonts w:ascii="Times New Roman" w:eastAsia="Times New Roman" w:hAnsi="Times New Roman" w:cs="Times New Roman"/>
                <w:color w:val="000000"/>
                <w:lang w:val="en-US"/>
              </w:rPr>
              <w:t>VIII</w:t>
            </w:r>
          </w:p>
        </w:tc>
        <w:tc>
          <w:tcPr>
            <w:tcW w:w="3826"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        Органическая химия.</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156BF8">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17</w:t>
            </w:r>
          </w:p>
        </w:tc>
        <w:tc>
          <w:tcPr>
            <w:tcW w:w="2393" w:type="dxa"/>
          </w:tcPr>
          <w:p w:rsidR="003C42C9" w:rsidRPr="00087292" w:rsidRDefault="003C42C9" w:rsidP="003C42C9">
            <w:pPr>
              <w:widowControl w:val="0"/>
              <w:jc w:val="center"/>
              <w:rPr>
                <w:rFonts w:ascii="Times New Roman" w:eastAsia="Times New Roman" w:hAnsi="Times New Roman" w:cs="Times New Roman"/>
                <w:color w:val="000000"/>
              </w:rPr>
            </w:pPr>
          </w:p>
          <w:p w:rsidR="003C42C9" w:rsidRPr="00087292" w:rsidRDefault="003C42C9" w:rsidP="003C42C9">
            <w:pPr>
              <w:widowControl w:val="0"/>
              <w:jc w:val="center"/>
              <w:rPr>
                <w:rFonts w:ascii="Times New Roman" w:eastAsia="Times New Roman" w:hAnsi="Times New Roman" w:cs="Times New Roman"/>
                <w:color w:val="000000"/>
              </w:rPr>
            </w:pPr>
            <w:proofErr w:type="gramStart"/>
            <w:r w:rsidRPr="00087292">
              <w:rPr>
                <w:rFonts w:ascii="Times New Roman" w:eastAsia="Times New Roman" w:hAnsi="Times New Roman" w:cs="Times New Roman"/>
                <w:color w:val="000000"/>
              </w:rPr>
              <w:t>П</w:t>
            </w:r>
            <w:proofErr w:type="gramEnd"/>
          </w:p>
        </w:tc>
      </w:tr>
    </w:tbl>
    <w:p w:rsidR="003C42C9" w:rsidRDefault="003C42C9" w:rsidP="00087292">
      <w:pPr>
        <w:widowControl w:val="0"/>
        <w:pBdr>
          <w:top w:val="nil"/>
          <w:left w:val="nil"/>
          <w:bottom w:val="nil"/>
          <w:right w:val="nil"/>
          <w:between w:val="nil"/>
        </w:pBdr>
        <w:rPr>
          <w:rFonts w:eastAsia="Times New Roman"/>
          <w:i/>
          <w:color w:val="000000"/>
        </w:rPr>
      </w:pPr>
    </w:p>
    <w:p w:rsidR="003C42C9" w:rsidRPr="000C6C7A" w:rsidRDefault="003C42C9" w:rsidP="003C42C9">
      <w:pPr>
        <w:widowControl w:val="0"/>
        <w:pBdr>
          <w:top w:val="nil"/>
          <w:left w:val="nil"/>
          <w:bottom w:val="nil"/>
          <w:right w:val="nil"/>
          <w:between w:val="nil"/>
        </w:pBdr>
        <w:jc w:val="center"/>
        <w:rPr>
          <w:rFonts w:eastAsia="Times New Roman"/>
          <w:b/>
          <w:i/>
          <w:color w:val="000000"/>
        </w:rPr>
      </w:pPr>
      <w:r w:rsidRPr="000C6C7A">
        <w:rPr>
          <w:rFonts w:eastAsia="Times New Roman"/>
          <w:b/>
          <w:i/>
          <w:color w:val="000000"/>
        </w:rPr>
        <w:t xml:space="preserve">Результаты выполнения заданий вариантов </w:t>
      </w:r>
      <w:proofErr w:type="spellStart"/>
      <w:r w:rsidRPr="000C6C7A">
        <w:rPr>
          <w:rFonts w:eastAsia="Times New Roman"/>
          <w:b/>
          <w:i/>
          <w:color w:val="000000"/>
        </w:rPr>
        <w:t>КИМов</w:t>
      </w:r>
      <w:proofErr w:type="spellEnd"/>
      <w:r w:rsidRPr="000C6C7A">
        <w:rPr>
          <w:rFonts w:eastAsia="Times New Roman"/>
          <w:b/>
          <w:i/>
          <w:color w:val="000000"/>
        </w:rPr>
        <w:t xml:space="preserve"> ОГЭ по химии выпускниками 9-х классов Ленинградской области в 2019 году</w:t>
      </w:r>
    </w:p>
    <w:tbl>
      <w:tblPr>
        <w:tblW w:w="10031" w:type="dxa"/>
        <w:tblLayout w:type="fixed"/>
        <w:tblLook w:val="04A0"/>
      </w:tblPr>
      <w:tblGrid>
        <w:gridCol w:w="2457"/>
        <w:gridCol w:w="2116"/>
        <w:gridCol w:w="2254"/>
        <w:gridCol w:w="1700"/>
        <w:gridCol w:w="1504"/>
      </w:tblGrid>
      <w:tr w:rsidR="003C42C9" w:rsidTr="003C42C9">
        <w:trPr>
          <w:trHeight w:val="144"/>
        </w:trPr>
        <w:tc>
          <w:tcPr>
            <w:tcW w:w="10031" w:type="dxa"/>
            <w:gridSpan w:val="5"/>
          </w:tcPr>
          <w:p w:rsidR="003C42C9" w:rsidRDefault="003C42C9" w:rsidP="00156BF8">
            <w:pPr>
              <w:widowControl w:val="0"/>
              <w:rPr>
                <w:rFonts w:eastAsia="Times New Roman"/>
                <w:sz w:val="28"/>
                <w:szCs w:val="28"/>
              </w:rPr>
            </w:pPr>
          </w:p>
          <w:p w:rsidR="003C42C9" w:rsidRPr="000C6C7A" w:rsidRDefault="003C42C9" w:rsidP="003C42C9">
            <w:pPr>
              <w:widowControl w:val="0"/>
              <w:jc w:val="center"/>
              <w:rPr>
                <w:rFonts w:eastAsia="Times New Roman"/>
                <w:b/>
                <w:i/>
                <w:color w:val="984806" w:themeColor="accent6" w:themeShade="80"/>
              </w:rPr>
            </w:pPr>
            <w:r w:rsidRPr="000C6C7A">
              <w:rPr>
                <w:rFonts w:eastAsia="Times New Roman"/>
                <w:b/>
                <w:i/>
                <w:color w:val="984806" w:themeColor="accent6" w:themeShade="80"/>
              </w:rPr>
              <w:t xml:space="preserve">Блок </w:t>
            </w:r>
            <w:r w:rsidRPr="000C6C7A">
              <w:rPr>
                <w:rFonts w:eastAsia="Times New Roman"/>
                <w:b/>
                <w:i/>
                <w:color w:val="984806" w:themeColor="accent6" w:themeShade="80"/>
                <w:lang w:val="en-US"/>
              </w:rPr>
              <w:t>I</w:t>
            </w:r>
          </w:p>
          <w:p w:rsidR="003C42C9" w:rsidRPr="00156BF8" w:rsidRDefault="003C42C9" w:rsidP="00156BF8">
            <w:pPr>
              <w:widowControl w:val="0"/>
              <w:jc w:val="center"/>
              <w:rPr>
                <w:rFonts w:eastAsia="Times New Roman"/>
                <w:b/>
                <w:i/>
                <w:color w:val="984806" w:themeColor="accent6" w:themeShade="80"/>
              </w:rPr>
            </w:pPr>
            <w:r w:rsidRPr="000C6C7A">
              <w:rPr>
                <w:rFonts w:eastAsia="Times New Roman"/>
                <w:b/>
                <w:i/>
                <w:color w:val="984806" w:themeColor="accent6" w:themeShade="80"/>
              </w:rPr>
              <w:t xml:space="preserve"> Важнейшие понятия и законы химии. ПЗ и ПСХЭ Д.И. Менделеева. Строение атома, строение вещества.</w:t>
            </w:r>
          </w:p>
        </w:tc>
      </w:tr>
      <w:tr w:rsidR="003C42C9" w:rsidTr="003C42C9">
        <w:trPr>
          <w:trHeight w:val="144"/>
        </w:trPr>
        <w:tc>
          <w:tcPr>
            <w:tcW w:w="2457" w:type="dxa"/>
          </w:tcPr>
          <w:p w:rsidR="003C42C9" w:rsidRDefault="003C42C9" w:rsidP="003C42C9">
            <w:pPr>
              <w:widowControl w:val="0"/>
              <w:jc w:val="center"/>
              <w:rPr>
                <w:rFonts w:eastAsia="Times New Roman"/>
                <w:i/>
                <w:color w:val="000000"/>
              </w:rPr>
            </w:pPr>
            <w:r w:rsidRPr="00FD1438">
              <w:rPr>
                <w:rFonts w:eastAsia="Times New Roman"/>
                <w:color w:val="000000"/>
              </w:rPr>
              <w:t xml:space="preserve">Результаты выполнения заданий </w:t>
            </w:r>
            <w:r w:rsidRPr="00FD1438">
              <w:rPr>
                <w:rFonts w:eastAsia="Times New Roman"/>
                <w:i/>
                <w:color w:val="000000"/>
              </w:rPr>
              <w:t xml:space="preserve">Блока </w:t>
            </w:r>
            <w:r w:rsidRPr="00FD1438">
              <w:rPr>
                <w:rFonts w:eastAsia="Times New Roman"/>
                <w:i/>
                <w:color w:val="000000"/>
                <w:lang w:val="en-US"/>
              </w:rPr>
              <w:t>I</w:t>
            </w:r>
          </w:p>
          <w:p w:rsidR="003C42C9" w:rsidRPr="00413AF6" w:rsidRDefault="003C42C9" w:rsidP="003C42C9">
            <w:pPr>
              <w:widowControl w:val="0"/>
              <w:jc w:val="center"/>
              <w:rPr>
                <w:rFonts w:eastAsia="Times New Roman"/>
                <w:i/>
                <w:color w:val="000000"/>
              </w:rPr>
            </w:pPr>
            <w:r>
              <w:rPr>
                <w:rFonts w:eastAsia="Times New Roman"/>
                <w:i/>
                <w:color w:val="000000"/>
              </w:rPr>
              <w:t>(процент выполнения по региону в группах)</w:t>
            </w:r>
          </w:p>
          <w:p w:rsidR="003C42C9" w:rsidRPr="00A44958" w:rsidRDefault="003C42C9" w:rsidP="003C42C9">
            <w:pPr>
              <w:widowControl w:val="0"/>
              <w:jc w:val="center"/>
              <w:rPr>
                <w:rFonts w:eastAsia="Times New Roman"/>
                <w:sz w:val="28"/>
                <w:szCs w:val="28"/>
              </w:rPr>
            </w:pPr>
            <w:r>
              <w:rPr>
                <w:rFonts w:eastAsia="Times New Roman"/>
                <w:i/>
                <w:color w:val="000000"/>
              </w:rPr>
              <w:t>(</w:t>
            </w:r>
            <w:r w:rsidRPr="00256C84">
              <w:rPr>
                <w:rFonts w:eastAsia="Times New Roman"/>
                <w:i/>
                <w:color w:val="000000"/>
              </w:rPr>
              <w:t xml:space="preserve">диаграмма </w:t>
            </w:r>
            <w:r>
              <w:rPr>
                <w:rFonts w:eastAsia="Times New Roman"/>
                <w:i/>
                <w:color w:val="000000"/>
              </w:rPr>
              <w:t>8)</w:t>
            </w:r>
          </w:p>
        </w:tc>
        <w:tc>
          <w:tcPr>
            <w:tcW w:w="7574" w:type="dxa"/>
            <w:gridSpan w:val="4"/>
          </w:tcPr>
          <w:p w:rsidR="003C42C9" w:rsidRPr="00FD1438" w:rsidRDefault="003C42C9" w:rsidP="003C42C9">
            <w:pPr>
              <w:widowControl w:val="0"/>
              <w:jc w:val="center"/>
              <w:rPr>
                <w:rFonts w:eastAsia="Times New Roman"/>
                <w:color w:val="FF0000"/>
                <w:sz w:val="28"/>
                <w:szCs w:val="28"/>
              </w:rPr>
            </w:pPr>
            <w:r>
              <w:rPr>
                <w:noProof/>
                <w:lang w:eastAsia="ru-RU"/>
              </w:rPr>
              <w:drawing>
                <wp:inline distT="0" distB="0" distL="0" distR="0">
                  <wp:extent cx="4640580" cy="2827020"/>
                  <wp:effectExtent l="0" t="0" r="26670"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color w:val="984806" w:themeColor="accent6" w:themeShade="80"/>
              </w:rPr>
            </w:pPr>
            <w:r w:rsidRPr="00543A95">
              <w:rPr>
                <w:rFonts w:eastAsia="Times New Roman"/>
                <w:b/>
              </w:rPr>
              <w:t>Выводы</w:t>
            </w:r>
          </w:p>
        </w:tc>
        <w:tc>
          <w:tcPr>
            <w:tcW w:w="7574" w:type="dxa"/>
            <w:gridSpan w:val="4"/>
          </w:tcPr>
          <w:p w:rsidR="003C42C9" w:rsidRPr="00087292" w:rsidRDefault="003C42C9" w:rsidP="003C42C9">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Данные </w:t>
            </w:r>
            <w:r w:rsidRPr="00087292">
              <w:rPr>
                <w:rFonts w:ascii="Times New Roman" w:eastAsia="Times New Roman" w:hAnsi="Times New Roman" w:cs="Times New Roman"/>
                <w:b/>
                <w:i/>
                <w:color w:val="000000"/>
              </w:rPr>
              <w:t>диаграммы 8</w:t>
            </w:r>
            <w:r w:rsidRPr="00087292">
              <w:rPr>
                <w:rFonts w:ascii="Times New Roman" w:eastAsia="Times New Roman" w:hAnsi="Times New Roman" w:cs="Times New Roman"/>
                <w:color w:val="000000"/>
              </w:rPr>
              <w:t xml:space="preserve"> свидетельствуют о </w:t>
            </w:r>
            <w:r w:rsidRPr="00087292">
              <w:rPr>
                <w:rFonts w:ascii="Times New Roman" w:eastAsia="Times New Roman" w:hAnsi="Times New Roman" w:cs="Times New Roman"/>
                <w:i/>
                <w:color w:val="000000"/>
              </w:rPr>
              <w:t>высоком</w:t>
            </w:r>
            <w:r w:rsidRPr="00087292">
              <w:rPr>
                <w:rFonts w:ascii="Times New Roman" w:eastAsia="Times New Roman" w:hAnsi="Times New Roman" w:cs="Times New Roman"/>
                <w:color w:val="000000"/>
              </w:rPr>
              <w:t xml:space="preserve"> уровне освоения элементов содержания данного </w:t>
            </w:r>
            <w:r w:rsidRPr="00087292">
              <w:rPr>
                <w:rFonts w:ascii="Times New Roman" w:eastAsia="Times New Roman" w:hAnsi="Times New Roman" w:cs="Times New Roman"/>
                <w:i/>
                <w:color w:val="000000"/>
              </w:rPr>
              <w:t>Блока</w:t>
            </w:r>
            <w:r w:rsidRPr="00087292">
              <w:rPr>
                <w:rFonts w:ascii="Times New Roman" w:eastAsia="Times New Roman" w:hAnsi="Times New Roman" w:cs="Times New Roman"/>
                <w:color w:val="000000"/>
              </w:rPr>
              <w:t xml:space="preserve"> (среднее значение </w:t>
            </w:r>
            <w:proofErr w:type="gramStart"/>
            <w:r w:rsidRPr="00087292">
              <w:rPr>
                <w:rFonts w:ascii="Times New Roman" w:eastAsia="Times New Roman" w:hAnsi="Times New Roman" w:cs="Times New Roman"/>
                <w:color w:val="000000"/>
              </w:rPr>
              <w:t>%-</w:t>
            </w:r>
            <w:proofErr w:type="gramEnd"/>
            <w:r w:rsidRPr="00087292">
              <w:rPr>
                <w:rFonts w:ascii="Times New Roman" w:eastAsia="Times New Roman" w:hAnsi="Times New Roman" w:cs="Times New Roman"/>
                <w:color w:val="000000"/>
              </w:rPr>
              <w:t>та выполнения – 85,47).</w:t>
            </w:r>
          </w:p>
          <w:p w:rsidR="003C42C9" w:rsidRPr="00087292" w:rsidRDefault="003C42C9" w:rsidP="003C42C9">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087292">
              <w:rPr>
                <w:rFonts w:ascii="Times New Roman" w:eastAsia="Times New Roman" w:hAnsi="Times New Roman" w:cs="Times New Roman"/>
                <w:i/>
                <w:color w:val="000000"/>
              </w:rPr>
              <w:t>Рейтинг заданий</w:t>
            </w:r>
            <w:r w:rsidRPr="00087292">
              <w:rPr>
                <w:rFonts w:ascii="Times New Roman" w:eastAsia="Times New Roman" w:hAnsi="Times New Roman" w:cs="Times New Roman"/>
                <w:color w:val="000000"/>
              </w:rPr>
              <w:t>:</w:t>
            </w:r>
          </w:p>
          <w:p w:rsidR="003C42C9" w:rsidRPr="00087292" w:rsidRDefault="003C42C9" w:rsidP="003C42C9">
            <w:pPr>
              <w:widowControl w:val="0"/>
              <w:pBdr>
                <w:top w:val="nil"/>
                <w:left w:val="nil"/>
                <w:bottom w:val="nil"/>
                <w:right w:val="nil"/>
                <w:between w:val="nil"/>
              </w:pBdr>
              <w:jc w:val="both"/>
              <w:rPr>
                <w:rFonts w:ascii="Times New Roman" w:eastAsia="Times New Roman" w:hAnsi="Times New Roman" w:cs="Times New Roman"/>
                <w:i/>
                <w:color w:val="000000"/>
              </w:rPr>
            </w:pPr>
            <w:r w:rsidRPr="00087292">
              <w:rPr>
                <w:rFonts w:ascii="Times New Roman" w:eastAsia="Times New Roman" w:hAnsi="Times New Roman" w:cs="Times New Roman"/>
                <w:color w:val="000000"/>
              </w:rPr>
              <w:lastRenderedPageBreak/>
              <w:t xml:space="preserve">- </w:t>
            </w:r>
            <w:r w:rsidRPr="00087292">
              <w:rPr>
                <w:rFonts w:ascii="Times New Roman" w:eastAsia="Times New Roman" w:hAnsi="Times New Roman" w:cs="Times New Roman"/>
                <w:i/>
                <w:color w:val="000000"/>
              </w:rPr>
              <w:t>задание 1</w:t>
            </w:r>
            <w:r w:rsidRPr="00087292">
              <w:rPr>
                <w:rFonts w:ascii="Times New Roman" w:eastAsia="Times New Roman" w:hAnsi="Times New Roman" w:cs="Times New Roman"/>
                <w:color w:val="000000"/>
              </w:rPr>
              <w:t xml:space="preserve"> средний </w:t>
            </w:r>
            <w:proofErr w:type="gramStart"/>
            <w:r w:rsidRPr="00087292">
              <w:rPr>
                <w:rFonts w:ascii="Times New Roman" w:eastAsia="Times New Roman" w:hAnsi="Times New Roman" w:cs="Times New Roman"/>
                <w:color w:val="000000"/>
              </w:rPr>
              <w:t>%-</w:t>
            </w:r>
            <w:proofErr w:type="gramEnd"/>
            <w:r w:rsidRPr="00087292">
              <w:rPr>
                <w:rFonts w:ascii="Times New Roman" w:eastAsia="Times New Roman" w:hAnsi="Times New Roman" w:cs="Times New Roman"/>
                <w:color w:val="000000"/>
              </w:rPr>
              <w:t xml:space="preserve">т правильного выполнения – </w:t>
            </w:r>
            <w:r w:rsidRPr="00087292">
              <w:rPr>
                <w:rFonts w:ascii="Times New Roman" w:eastAsia="Times New Roman" w:hAnsi="Times New Roman" w:cs="Times New Roman"/>
              </w:rPr>
              <w:t>95,97</w:t>
            </w:r>
            <w:r w:rsidRPr="00087292">
              <w:rPr>
                <w:rFonts w:ascii="Times New Roman" w:eastAsia="Times New Roman" w:hAnsi="Times New Roman" w:cs="Times New Roman"/>
                <w:color w:val="000000"/>
              </w:rPr>
              <w:t xml:space="preserve">; уровень освоения – </w:t>
            </w:r>
            <w:r w:rsidRPr="00087292">
              <w:rPr>
                <w:rFonts w:ascii="Times New Roman" w:eastAsia="Times New Roman" w:hAnsi="Times New Roman" w:cs="Times New Roman"/>
                <w:i/>
                <w:color w:val="000000"/>
              </w:rPr>
              <w:t>высокий;</w:t>
            </w:r>
          </w:p>
          <w:p w:rsidR="003C42C9" w:rsidRPr="00087292" w:rsidRDefault="003C42C9" w:rsidP="003C42C9">
            <w:pPr>
              <w:widowControl w:val="0"/>
              <w:pBdr>
                <w:top w:val="nil"/>
                <w:left w:val="nil"/>
                <w:bottom w:val="nil"/>
                <w:right w:val="nil"/>
                <w:between w:val="nil"/>
              </w:pBdr>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 </w:t>
            </w:r>
            <w:r w:rsidRPr="00087292">
              <w:rPr>
                <w:rFonts w:ascii="Times New Roman" w:eastAsia="Times New Roman" w:hAnsi="Times New Roman" w:cs="Times New Roman"/>
                <w:i/>
                <w:color w:val="000000"/>
              </w:rPr>
              <w:t>задание 2</w:t>
            </w:r>
            <w:r w:rsidRPr="00087292">
              <w:rPr>
                <w:rFonts w:ascii="Times New Roman" w:eastAsia="Times New Roman" w:hAnsi="Times New Roman" w:cs="Times New Roman"/>
                <w:color w:val="000000"/>
              </w:rPr>
              <w:t xml:space="preserve">: средний </w:t>
            </w:r>
            <w:proofErr w:type="gramStart"/>
            <w:r w:rsidRPr="00087292">
              <w:rPr>
                <w:rFonts w:ascii="Times New Roman" w:eastAsia="Times New Roman" w:hAnsi="Times New Roman" w:cs="Times New Roman"/>
                <w:color w:val="000000"/>
              </w:rPr>
              <w:t>%-</w:t>
            </w:r>
            <w:proofErr w:type="gramEnd"/>
            <w:r w:rsidRPr="00087292">
              <w:rPr>
                <w:rFonts w:ascii="Times New Roman" w:eastAsia="Times New Roman" w:hAnsi="Times New Roman" w:cs="Times New Roman"/>
                <w:color w:val="000000"/>
              </w:rPr>
              <w:t xml:space="preserve">т правильного выполнения – </w:t>
            </w:r>
            <w:r w:rsidRPr="00087292">
              <w:rPr>
                <w:rFonts w:ascii="Times New Roman" w:eastAsia="Times New Roman" w:hAnsi="Times New Roman" w:cs="Times New Roman"/>
              </w:rPr>
              <w:t>80,93</w:t>
            </w:r>
            <w:r w:rsidRPr="00087292">
              <w:rPr>
                <w:rFonts w:ascii="Times New Roman" w:eastAsia="Times New Roman" w:hAnsi="Times New Roman" w:cs="Times New Roman"/>
                <w:color w:val="000000"/>
              </w:rPr>
              <w:t xml:space="preserve">; уровень освоения – </w:t>
            </w:r>
            <w:r w:rsidRPr="00087292">
              <w:rPr>
                <w:rFonts w:ascii="Times New Roman" w:eastAsia="Times New Roman" w:hAnsi="Times New Roman" w:cs="Times New Roman"/>
                <w:i/>
                <w:color w:val="000000"/>
              </w:rPr>
              <w:t>высокий;</w:t>
            </w:r>
          </w:p>
          <w:p w:rsidR="003C42C9" w:rsidRPr="00087292" w:rsidRDefault="003C42C9" w:rsidP="003C42C9">
            <w:pPr>
              <w:widowControl w:val="0"/>
              <w:pBdr>
                <w:top w:val="nil"/>
                <w:left w:val="nil"/>
                <w:bottom w:val="nil"/>
                <w:right w:val="nil"/>
                <w:between w:val="nil"/>
              </w:pBdr>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 </w:t>
            </w:r>
            <w:r w:rsidRPr="00087292">
              <w:rPr>
                <w:rFonts w:ascii="Times New Roman" w:eastAsia="Times New Roman" w:hAnsi="Times New Roman" w:cs="Times New Roman"/>
                <w:i/>
                <w:color w:val="000000"/>
              </w:rPr>
              <w:t>задание 3</w:t>
            </w:r>
            <w:r w:rsidRPr="00087292">
              <w:rPr>
                <w:rFonts w:ascii="Times New Roman" w:eastAsia="Times New Roman" w:hAnsi="Times New Roman" w:cs="Times New Roman"/>
                <w:color w:val="000000"/>
              </w:rPr>
              <w:t xml:space="preserve">: средний </w:t>
            </w:r>
            <w:proofErr w:type="gramStart"/>
            <w:r w:rsidRPr="00087292">
              <w:rPr>
                <w:rFonts w:ascii="Times New Roman" w:eastAsia="Times New Roman" w:hAnsi="Times New Roman" w:cs="Times New Roman"/>
                <w:color w:val="000000"/>
              </w:rPr>
              <w:t>%-</w:t>
            </w:r>
            <w:proofErr w:type="gramEnd"/>
            <w:r w:rsidRPr="00087292">
              <w:rPr>
                <w:rFonts w:ascii="Times New Roman" w:eastAsia="Times New Roman" w:hAnsi="Times New Roman" w:cs="Times New Roman"/>
                <w:color w:val="000000"/>
              </w:rPr>
              <w:t xml:space="preserve">т правильного выполнения – 86,06; уровень освоения – </w:t>
            </w:r>
            <w:r w:rsidRPr="00087292">
              <w:rPr>
                <w:rFonts w:ascii="Times New Roman" w:eastAsia="Times New Roman" w:hAnsi="Times New Roman" w:cs="Times New Roman"/>
                <w:i/>
                <w:color w:val="000000"/>
              </w:rPr>
              <w:t>высокий;</w:t>
            </w:r>
          </w:p>
          <w:p w:rsidR="003C42C9" w:rsidRPr="00156BF8" w:rsidRDefault="003C42C9" w:rsidP="00156BF8">
            <w:pPr>
              <w:widowControl w:val="0"/>
              <w:pBdr>
                <w:top w:val="nil"/>
                <w:left w:val="nil"/>
                <w:bottom w:val="nil"/>
                <w:right w:val="nil"/>
                <w:between w:val="nil"/>
              </w:pBdr>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 </w:t>
            </w:r>
            <w:r w:rsidRPr="00087292">
              <w:rPr>
                <w:rFonts w:ascii="Times New Roman" w:eastAsia="Times New Roman" w:hAnsi="Times New Roman" w:cs="Times New Roman"/>
                <w:i/>
                <w:color w:val="000000"/>
              </w:rPr>
              <w:t>задание 16</w:t>
            </w:r>
            <w:r w:rsidRPr="00087292">
              <w:rPr>
                <w:rFonts w:ascii="Times New Roman" w:eastAsia="Times New Roman" w:hAnsi="Times New Roman" w:cs="Times New Roman"/>
                <w:color w:val="000000"/>
              </w:rPr>
              <w:t xml:space="preserve">: средний </w:t>
            </w:r>
            <w:proofErr w:type="gramStart"/>
            <w:r w:rsidRPr="00087292">
              <w:rPr>
                <w:rFonts w:ascii="Times New Roman" w:eastAsia="Times New Roman" w:hAnsi="Times New Roman" w:cs="Times New Roman"/>
                <w:color w:val="000000"/>
              </w:rPr>
              <w:t>%-</w:t>
            </w:r>
            <w:proofErr w:type="gramEnd"/>
            <w:r w:rsidRPr="00087292">
              <w:rPr>
                <w:rFonts w:ascii="Times New Roman" w:eastAsia="Times New Roman" w:hAnsi="Times New Roman" w:cs="Times New Roman"/>
                <w:color w:val="000000"/>
              </w:rPr>
              <w:t xml:space="preserve">т правильного выполнения – 79,77; уровень освоения – </w:t>
            </w:r>
            <w:r w:rsidRPr="00087292">
              <w:rPr>
                <w:rFonts w:ascii="Times New Roman" w:eastAsia="Times New Roman" w:hAnsi="Times New Roman" w:cs="Times New Roman"/>
                <w:i/>
                <w:color w:val="000000"/>
              </w:rPr>
              <w:t>выше</w:t>
            </w:r>
            <w:r w:rsidRPr="00087292">
              <w:rPr>
                <w:rFonts w:ascii="Times New Roman" w:eastAsia="Times New Roman" w:hAnsi="Times New Roman" w:cs="Times New Roman"/>
                <w:color w:val="000000"/>
              </w:rPr>
              <w:t xml:space="preserve"> </w:t>
            </w:r>
            <w:r w:rsidRPr="00087292">
              <w:rPr>
                <w:rFonts w:ascii="Times New Roman" w:eastAsia="Times New Roman" w:hAnsi="Times New Roman" w:cs="Times New Roman"/>
                <w:i/>
                <w:color w:val="000000"/>
              </w:rPr>
              <w:t>среднего (достаточного);</w:t>
            </w:r>
          </w:p>
        </w:tc>
      </w:tr>
      <w:tr w:rsidR="003C42C9" w:rsidRPr="00BE3F67" w:rsidTr="003C42C9">
        <w:trPr>
          <w:trHeight w:val="144"/>
        </w:trPr>
        <w:tc>
          <w:tcPr>
            <w:tcW w:w="2457" w:type="dxa"/>
          </w:tcPr>
          <w:p w:rsidR="003C42C9" w:rsidRPr="00087292" w:rsidRDefault="003C42C9" w:rsidP="003C42C9">
            <w:pPr>
              <w:widowControl w:val="0"/>
              <w:rPr>
                <w:rFonts w:ascii="Times New Roman" w:eastAsia="Times New Roman" w:hAnsi="Times New Roman" w:cs="Times New Roman"/>
              </w:rPr>
            </w:pPr>
            <w:r w:rsidRPr="00087292">
              <w:rPr>
                <w:rFonts w:ascii="Times New Roman" w:eastAsia="Times New Roman" w:hAnsi="Times New Roman" w:cs="Times New Roman"/>
                <w:color w:val="000000"/>
              </w:rPr>
              <w:lastRenderedPageBreak/>
              <w:t xml:space="preserve">Динамика результатов выполнения заданий </w:t>
            </w:r>
            <w:r w:rsidRPr="00087292">
              <w:rPr>
                <w:rFonts w:ascii="Times New Roman" w:eastAsia="Times New Roman" w:hAnsi="Times New Roman" w:cs="Times New Roman"/>
              </w:rPr>
              <w:t xml:space="preserve">блока </w:t>
            </w:r>
            <w:r w:rsidRPr="00087292">
              <w:rPr>
                <w:rFonts w:ascii="Times New Roman" w:eastAsia="Times New Roman" w:hAnsi="Times New Roman" w:cs="Times New Roman"/>
                <w:lang w:val="en-US"/>
              </w:rPr>
              <w:t>I</w:t>
            </w:r>
          </w:p>
          <w:p w:rsidR="003C42C9" w:rsidRPr="00087292" w:rsidRDefault="003C42C9" w:rsidP="003C42C9">
            <w:pPr>
              <w:widowControl w:val="0"/>
              <w:rPr>
                <w:rFonts w:ascii="Times New Roman" w:eastAsia="Times New Roman" w:hAnsi="Times New Roman" w:cs="Times New Roman"/>
                <w:i/>
              </w:rPr>
            </w:pPr>
            <w:r w:rsidRPr="00087292">
              <w:rPr>
                <w:rFonts w:ascii="Times New Roman" w:eastAsia="Times New Roman" w:hAnsi="Times New Roman" w:cs="Times New Roman"/>
                <w:i/>
              </w:rPr>
              <w:t>Важнейшие понятия и законы химии. ПЗ и ПСХЭ Д.И. Менделеева. Строение атома, строение вещества</w:t>
            </w:r>
            <w:r w:rsidR="00087292">
              <w:rPr>
                <w:rFonts w:ascii="Times New Roman" w:eastAsia="Times New Roman" w:hAnsi="Times New Roman" w:cs="Times New Roman"/>
                <w:i/>
              </w:rPr>
              <w:t xml:space="preserve"> </w:t>
            </w:r>
            <w:r w:rsidRPr="00087292">
              <w:rPr>
                <w:rFonts w:ascii="Times New Roman" w:eastAsia="Times New Roman" w:hAnsi="Times New Roman" w:cs="Times New Roman"/>
                <w:color w:val="000000"/>
              </w:rPr>
              <w:t>в 2017-2019</w:t>
            </w:r>
          </w:p>
          <w:p w:rsidR="003C42C9" w:rsidRPr="00087292" w:rsidRDefault="003C42C9" w:rsidP="003C42C9">
            <w:pPr>
              <w:widowControl w:val="0"/>
              <w:rPr>
                <w:rFonts w:ascii="Times New Roman" w:eastAsia="Times New Roman" w:hAnsi="Times New Roman" w:cs="Times New Roman"/>
                <w:color w:val="000000"/>
              </w:rPr>
            </w:pPr>
            <w:r w:rsidRPr="00087292">
              <w:rPr>
                <w:rFonts w:ascii="Times New Roman" w:eastAsia="Times New Roman" w:hAnsi="Times New Roman" w:cs="Times New Roman"/>
                <w:color w:val="000000"/>
              </w:rPr>
              <w:t>(сравнение средних результатов)</w:t>
            </w:r>
          </w:p>
          <w:p w:rsidR="003C42C9" w:rsidRPr="00087292" w:rsidRDefault="003C42C9" w:rsidP="003C42C9">
            <w:pPr>
              <w:widowControl w:val="0"/>
              <w:rPr>
                <w:rFonts w:ascii="Times New Roman" w:eastAsia="Times New Roman" w:hAnsi="Times New Roman" w:cs="Times New Roman"/>
                <w:i/>
                <w:color w:val="000000"/>
                <w:sz w:val="28"/>
                <w:szCs w:val="28"/>
              </w:rPr>
            </w:pPr>
            <w:r w:rsidRPr="00087292">
              <w:rPr>
                <w:rFonts w:ascii="Times New Roman" w:eastAsia="Times New Roman" w:hAnsi="Times New Roman" w:cs="Times New Roman"/>
                <w:i/>
                <w:color w:val="000000"/>
              </w:rPr>
              <w:t>(диаграмма 9)</w:t>
            </w:r>
          </w:p>
        </w:tc>
        <w:tc>
          <w:tcPr>
            <w:tcW w:w="7574" w:type="dxa"/>
            <w:gridSpan w:val="4"/>
          </w:tcPr>
          <w:p w:rsidR="003C42C9" w:rsidRPr="00087292" w:rsidRDefault="003C42C9" w:rsidP="003C42C9">
            <w:pPr>
              <w:widowControl w:val="0"/>
              <w:rPr>
                <w:rFonts w:ascii="Times New Roman" w:hAnsi="Times New Roman" w:cs="Times New Roman"/>
                <w:b/>
                <w:color w:val="1927A7"/>
                <w:sz w:val="28"/>
                <w:szCs w:val="28"/>
              </w:rPr>
            </w:pPr>
          </w:p>
          <w:p w:rsidR="003C42C9" w:rsidRPr="00087292" w:rsidRDefault="003C42C9" w:rsidP="003C42C9">
            <w:pPr>
              <w:widowControl w:val="0"/>
              <w:rPr>
                <w:rFonts w:ascii="Times New Roman" w:hAnsi="Times New Roman" w:cs="Times New Roman"/>
                <w:b/>
                <w:color w:val="1927A7"/>
                <w:sz w:val="28"/>
                <w:szCs w:val="28"/>
              </w:rPr>
            </w:pPr>
            <w:r w:rsidRPr="00087292">
              <w:rPr>
                <w:rFonts w:ascii="Times New Roman" w:eastAsia="Times New Roman" w:hAnsi="Times New Roman" w:cs="Times New Roman"/>
                <w:noProof/>
                <w:color w:val="000000"/>
                <w:sz w:val="28"/>
                <w:szCs w:val="28"/>
                <w:lang w:eastAsia="ru-RU"/>
              </w:rPr>
              <w:drawing>
                <wp:inline distT="0" distB="0" distL="0" distR="0">
                  <wp:extent cx="3962400" cy="2371725"/>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rPr>
            </w:pPr>
            <w:r w:rsidRPr="00543A95">
              <w:rPr>
                <w:rFonts w:eastAsia="Times New Roman"/>
                <w:b/>
              </w:rPr>
              <w:t>Выводы</w:t>
            </w:r>
          </w:p>
        </w:tc>
        <w:tc>
          <w:tcPr>
            <w:tcW w:w="7574" w:type="dxa"/>
            <w:gridSpan w:val="4"/>
          </w:tcPr>
          <w:p w:rsidR="003C42C9" w:rsidRPr="00E87CBC" w:rsidRDefault="003C42C9" w:rsidP="003C42C9">
            <w:pPr>
              <w:widowControl w:val="0"/>
              <w:pBdr>
                <w:top w:val="nil"/>
                <w:left w:val="nil"/>
                <w:bottom w:val="nil"/>
                <w:right w:val="nil"/>
                <w:between w:val="nil"/>
              </w:pBdr>
              <w:ind w:firstLine="539"/>
              <w:jc w:val="both"/>
              <w:rPr>
                <w:rFonts w:eastAsia="Times New Roman"/>
                <w:color w:val="000000"/>
              </w:rPr>
            </w:pPr>
            <w:r w:rsidRPr="00E87CBC">
              <w:rPr>
                <w:rFonts w:eastAsia="Times New Roman"/>
                <w:color w:val="000000" w:themeColor="text1"/>
              </w:rPr>
              <w:t>Данные</w:t>
            </w:r>
            <w:r w:rsidRPr="00E87CBC">
              <w:rPr>
                <w:rFonts w:eastAsia="Times New Roman"/>
                <w:color w:val="FF0000"/>
              </w:rPr>
              <w:t xml:space="preserve"> </w:t>
            </w:r>
            <w:r w:rsidRPr="00E87CBC">
              <w:rPr>
                <w:rFonts w:eastAsia="Times New Roman"/>
                <w:b/>
                <w:i/>
                <w:color w:val="000000"/>
              </w:rPr>
              <w:t>диаграммы</w:t>
            </w:r>
            <w:r w:rsidRPr="00E87CBC">
              <w:rPr>
                <w:rFonts w:eastAsia="Times New Roman"/>
                <w:color w:val="000000"/>
              </w:rPr>
              <w:t xml:space="preserve"> </w:t>
            </w:r>
            <w:r w:rsidRPr="00E87CBC">
              <w:rPr>
                <w:rFonts w:eastAsia="Times New Roman"/>
                <w:b/>
                <w:i/>
                <w:color w:val="000000"/>
              </w:rPr>
              <w:t>9</w:t>
            </w:r>
            <w:r w:rsidRPr="00E87CBC">
              <w:rPr>
                <w:rFonts w:eastAsia="Times New Roman"/>
                <w:color w:val="000000"/>
              </w:rPr>
              <w:t xml:space="preserve"> свидетельствую об улучшении результатов выполнения задания 1 данного блока в сравнение с результатами 2018 года: </w:t>
            </w:r>
            <w:r w:rsidRPr="00E87CBC">
              <w:rPr>
                <w:rFonts w:eastAsia="Times New Roman"/>
                <w:i/>
                <w:color w:val="000000"/>
              </w:rPr>
              <w:t>Δ = +2%</w:t>
            </w:r>
            <w:r w:rsidRPr="00E87CBC">
              <w:rPr>
                <w:rFonts w:eastAsia="Times New Roman"/>
                <w:color w:val="000000"/>
              </w:rPr>
              <w:t>. Задания 2, 3, 16 показали небольшую отрицательную динамику по отношению к результатам 2018 года:  2 (</w:t>
            </w:r>
            <w:r w:rsidRPr="00E87CBC">
              <w:rPr>
                <w:rFonts w:eastAsia="Times New Roman"/>
                <w:i/>
                <w:color w:val="000000"/>
              </w:rPr>
              <w:t>Δ = -9,1%</w:t>
            </w:r>
            <w:r w:rsidRPr="00E87CBC">
              <w:rPr>
                <w:rFonts w:eastAsia="Times New Roman"/>
                <w:color w:val="000000"/>
              </w:rPr>
              <w:t>) , 3 (</w:t>
            </w:r>
            <w:r w:rsidRPr="00E87CBC">
              <w:rPr>
                <w:rFonts w:eastAsia="Times New Roman"/>
                <w:i/>
                <w:color w:val="000000"/>
              </w:rPr>
              <w:t>Δ = -3,4%</w:t>
            </w:r>
            <w:r w:rsidRPr="00E87CBC">
              <w:rPr>
                <w:rFonts w:eastAsia="Times New Roman"/>
                <w:color w:val="000000"/>
              </w:rPr>
              <w:t>) и 16(</w:t>
            </w:r>
            <w:r w:rsidRPr="00E87CBC">
              <w:rPr>
                <w:rFonts w:eastAsia="Times New Roman"/>
                <w:i/>
                <w:color w:val="000000"/>
              </w:rPr>
              <w:t>Δ = -0,7%</w:t>
            </w:r>
            <w:r w:rsidRPr="00E87CBC">
              <w:rPr>
                <w:rFonts w:eastAsia="Times New Roman"/>
                <w:color w:val="000000"/>
              </w:rPr>
              <w:t xml:space="preserve">). В сравнении с 2017 годом: задание 1  </w:t>
            </w:r>
            <w:r w:rsidRPr="00E87CBC">
              <w:rPr>
                <w:rFonts w:eastAsia="Times New Roman"/>
                <w:i/>
                <w:color w:val="000000"/>
              </w:rPr>
              <w:t>Δ = +2%</w:t>
            </w:r>
            <w:r w:rsidRPr="00E87CBC">
              <w:rPr>
                <w:rFonts w:eastAsia="Times New Roman"/>
                <w:color w:val="000000"/>
              </w:rPr>
              <w:t xml:space="preserve">, задание 2  </w:t>
            </w:r>
            <w:r w:rsidRPr="00E87CBC">
              <w:rPr>
                <w:rFonts w:eastAsia="Times New Roman"/>
                <w:i/>
                <w:color w:val="000000"/>
              </w:rPr>
              <w:t>Δ = -5,1%</w:t>
            </w:r>
            <w:r w:rsidRPr="00E87CBC">
              <w:rPr>
                <w:rFonts w:eastAsia="Times New Roman"/>
                <w:color w:val="000000"/>
              </w:rPr>
              <w:t xml:space="preserve">, задание 3  </w:t>
            </w:r>
            <w:r w:rsidRPr="00E87CBC">
              <w:rPr>
                <w:rFonts w:eastAsia="Times New Roman"/>
                <w:i/>
                <w:color w:val="000000"/>
              </w:rPr>
              <w:t>Δ = +3,06%</w:t>
            </w:r>
            <w:r w:rsidRPr="00E87CBC">
              <w:rPr>
                <w:rFonts w:eastAsia="Times New Roman"/>
                <w:color w:val="000000"/>
              </w:rPr>
              <w:t xml:space="preserve">, задание 16  </w:t>
            </w:r>
            <w:r w:rsidRPr="00E87CBC">
              <w:rPr>
                <w:rFonts w:eastAsia="Times New Roman"/>
                <w:i/>
                <w:color w:val="000000"/>
              </w:rPr>
              <w:t>Δ = -0,7%</w:t>
            </w:r>
            <w:r w:rsidRPr="00E87CBC">
              <w:rPr>
                <w:rFonts w:eastAsia="Times New Roman"/>
                <w:color w:val="000000"/>
              </w:rPr>
              <w:t>.</w:t>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rPr>
            </w:pPr>
            <w:r w:rsidRPr="00543A95">
              <w:rPr>
                <w:rFonts w:eastAsia="Times New Roman"/>
                <w:b/>
              </w:rPr>
              <w:t>Рекомендации</w:t>
            </w:r>
          </w:p>
        </w:tc>
        <w:tc>
          <w:tcPr>
            <w:tcW w:w="7574" w:type="dxa"/>
            <w:gridSpan w:val="4"/>
          </w:tcPr>
          <w:p w:rsidR="003C42C9" w:rsidRPr="00E87CBC" w:rsidRDefault="003C42C9" w:rsidP="003C42C9">
            <w:pPr>
              <w:widowControl w:val="0"/>
              <w:rPr>
                <w:rFonts w:ascii="TimesNewRoman" w:hAnsi="TimesNewRoman"/>
              </w:rPr>
            </w:pPr>
            <w:r w:rsidRPr="00E87CBC">
              <w:rPr>
                <w:rFonts w:ascii="TimesNewRoman" w:hAnsi="TimesNewRoman"/>
              </w:rPr>
              <w:t>Активизировать  работу учащихся при  изучении ПЗ и ПСХЭ Д.И. Менделеева, в результате которой они должны:</w:t>
            </w:r>
          </w:p>
          <w:p w:rsidR="003C42C9" w:rsidRPr="00E87CBC" w:rsidRDefault="003C42C9" w:rsidP="003C42C9">
            <w:pPr>
              <w:widowControl w:val="0"/>
              <w:rPr>
                <w:rFonts w:ascii="TimesNewRoman" w:hAnsi="TimesNewRoman"/>
              </w:rPr>
            </w:pPr>
            <w:r w:rsidRPr="00E87CBC">
              <w:rPr>
                <w:rFonts w:ascii="TimesNewRoman" w:hAnsi="TimesNewRoman"/>
              </w:rPr>
              <w:t>- знать закономерности изменения свойств элементов и их соединений в ПСХЭ: в периодах и главных подгруппах;</w:t>
            </w:r>
          </w:p>
          <w:p w:rsidR="003C42C9" w:rsidRPr="00E87CBC" w:rsidRDefault="003C42C9" w:rsidP="003C42C9">
            <w:pPr>
              <w:widowControl w:val="0"/>
              <w:rPr>
                <w:rFonts w:ascii="TimesNewRoman" w:hAnsi="TimesNewRoman"/>
              </w:rPr>
            </w:pPr>
            <w:r w:rsidRPr="00E87CBC">
              <w:rPr>
                <w:rFonts w:ascii="TimesNewRoman" w:hAnsi="TimesNewRoman"/>
              </w:rPr>
              <w:t>- уметь решать качественные задачи на изменение (увеличение и уменьшение, усиление и ослабление) свойств элементов и их соединений в периодах и главных подгруппах ПСХЭ.</w:t>
            </w:r>
          </w:p>
          <w:p w:rsidR="003C42C9" w:rsidRPr="005C5DBB" w:rsidRDefault="003C42C9" w:rsidP="003C42C9">
            <w:pPr>
              <w:widowControl w:val="0"/>
              <w:rPr>
                <w:rFonts w:ascii="TimesNewRoman" w:hAnsi="TimesNewRoman"/>
                <w:color w:val="1927A7"/>
                <w:sz w:val="28"/>
                <w:szCs w:val="28"/>
              </w:rPr>
            </w:pPr>
          </w:p>
        </w:tc>
      </w:tr>
      <w:tr w:rsidR="003C42C9" w:rsidRPr="00BE3F67" w:rsidTr="003C42C9">
        <w:trPr>
          <w:trHeight w:val="144"/>
        </w:trPr>
        <w:tc>
          <w:tcPr>
            <w:tcW w:w="10031" w:type="dxa"/>
            <w:gridSpan w:val="5"/>
          </w:tcPr>
          <w:p w:rsidR="003C42C9" w:rsidRDefault="003C42C9" w:rsidP="003C42C9">
            <w:pPr>
              <w:widowControl w:val="0"/>
              <w:jc w:val="center"/>
              <w:rPr>
                <w:rFonts w:ascii="TimesNewRoman" w:hAnsi="TimesNewRoman"/>
                <w:b/>
                <w:i/>
                <w:color w:val="984806" w:themeColor="accent6" w:themeShade="80"/>
                <w:sz w:val="28"/>
                <w:szCs w:val="28"/>
              </w:rPr>
            </w:pPr>
          </w:p>
          <w:p w:rsidR="003C42C9" w:rsidRPr="00E87CBC" w:rsidRDefault="003C42C9" w:rsidP="003C42C9">
            <w:pPr>
              <w:widowControl w:val="0"/>
              <w:jc w:val="center"/>
              <w:rPr>
                <w:rFonts w:ascii="TimesNewRoman" w:hAnsi="TimesNewRoman"/>
                <w:b/>
                <w:i/>
                <w:color w:val="984806" w:themeColor="accent6" w:themeShade="80"/>
              </w:rPr>
            </w:pPr>
            <w:r w:rsidRPr="00E87CBC">
              <w:rPr>
                <w:rFonts w:ascii="TimesNewRoman" w:hAnsi="TimesNewRoman"/>
                <w:b/>
                <w:i/>
                <w:color w:val="984806" w:themeColor="accent6" w:themeShade="80"/>
              </w:rPr>
              <w:t xml:space="preserve">  Блок </w:t>
            </w:r>
            <w:r w:rsidRPr="00E87CBC">
              <w:rPr>
                <w:rFonts w:ascii="TimesNewRoman" w:hAnsi="TimesNewRoman"/>
                <w:b/>
                <w:i/>
                <w:color w:val="984806" w:themeColor="accent6" w:themeShade="80"/>
                <w:lang w:val="en-US"/>
              </w:rPr>
              <w:t>II</w:t>
            </w:r>
          </w:p>
          <w:p w:rsidR="003C42C9" w:rsidRPr="00156BF8" w:rsidRDefault="003C42C9" w:rsidP="00156BF8">
            <w:pPr>
              <w:widowControl w:val="0"/>
              <w:jc w:val="center"/>
              <w:rPr>
                <w:rFonts w:ascii="TimesNewRoman" w:hAnsi="TimesNewRoman"/>
                <w:b/>
                <w:i/>
                <w:color w:val="984806" w:themeColor="accent6" w:themeShade="80"/>
              </w:rPr>
            </w:pPr>
            <w:r w:rsidRPr="00E87CBC">
              <w:rPr>
                <w:rFonts w:ascii="TimesNewRoman" w:hAnsi="TimesNewRoman"/>
                <w:b/>
                <w:i/>
                <w:color w:val="984806" w:themeColor="accent6" w:themeShade="80"/>
              </w:rPr>
              <w:t xml:space="preserve"> Химические реакции.</w:t>
            </w:r>
          </w:p>
        </w:tc>
      </w:tr>
      <w:tr w:rsidR="003C42C9" w:rsidRPr="00BE3F67" w:rsidTr="003C42C9">
        <w:trPr>
          <w:trHeight w:val="144"/>
        </w:trPr>
        <w:tc>
          <w:tcPr>
            <w:tcW w:w="2457" w:type="dxa"/>
          </w:tcPr>
          <w:p w:rsidR="003C42C9" w:rsidRPr="00087292" w:rsidRDefault="003C42C9" w:rsidP="003C42C9">
            <w:pPr>
              <w:widowControl w:val="0"/>
              <w:jc w:val="center"/>
              <w:rPr>
                <w:rFonts w:ascii="Times New Roman" w:eastAsia="Times New Roman" w:hAnsi="Times New Roman" w:cs="Times New Roman"/>
                <w:i/>
                <w:color w:val="000000"/>
              </w:rPr>
            </w:pPr>
            <w:r w:rsidRPr="00087292">
              <w:rPr>
                <w:rFonts w:ascii="Times New Roman" w:eastAsia="Times New Roman" w:hAnsi="Times New Roman" w:cs="Times New Roman"/>
                <w:color w:val="000000"/>
              </w:rPr>
              <w:lastRenderedPageBreak/>
              <w:t xml:space="preserve">Результаты выполнения заданий </w:t>
            </w:r>
            <w:r w:rsidRPr="00087292">
              <w:rPr>
                <w:rFonts w:ascii="Times New Roman" w:eastAsia="Times New Roman" w:hAnsi="Times New Roman" w:cs="Times New Roman"/>
                <w:i/>
                <w:color w:val="000000"/>
              </w:rPr>
              <w:t xml:space="preserve">Блока </w:t>
            </w:r>
            <w:r w:rsidRPr="00087292">
              <w:rPr>
                <w:rFonts w:ascii="Times New Roman" w:eastAsia="Times New Roman" w:hAnsi="Times New Roman" w:cs="Times New Roman"/>
                <w:i/>
                <w:color w:val="000000"/>
                <w:lang w:val="en-US"/>
              </w:rPr>
              <w:t>II</w:t>
            </w:r>
          </w:p>
          <w:p w:rsidR="003C42C9" w:rsidRPr="00087292" w:rsidRDefault="003C42C9" w:rsidP="003C42C9">
            <w:pPr>
              <w:widowControl w:val="0"/>
              <w:jc w:val="center"/>
              <w:rPr>
                <w:rFonts w:ascii="Times New Roman" w:eastAsia="Times New Roman" w:hAnsi="Times New Roman" w:cs="Times New Roman"/>
                <w:i/>
                <w:color w:val="000000"/>
              </w:rPr>
            </w:pPr>
            <w:r w:rsidRPr="00087292">
              <w:rPr>
                <w:rFonts w:ascii="Times New Roman" w:eastAsia="Times New Roman" w:hAnsi="Times New Roman" w:cs="Times New Roman"/>
                <w:i/>
                <w:color w:val="000000"/>
              </w:rPr>
              <w:t>(процент выполнения по региону в группах)</w:t>
            </w:r>
          </w:p>
          <w:p w:rsidR="003C42C9" w:rsidRPr="00256C84" w:rsidRDefault="003C42C9" w:rsidP="003C42C9">
            <w:pPr>
              <w:widowControl w:val="0"/>
              <w:jc w:val="center"/>
              <w:rPr>
                <w:rFonts w:eastAsia="Times New Roman"/>
                <w:color w:val="FF0000"/>
                <w:sz w:val="28"/>
                <w:szCs w:val="28"/>
              </w:rPr>
            </w:pPr>
            <w:r w:rsidRPr="00087292">
              <w:rPr>
                <w:rFonts w:ascii="Times New Roman" w:eastAsia="Times New Roman" w:hAnsi="Times New Roman" w:cs="Times New Roman"/>
                <w:i/>
                <w:color w:val="000000"/>
              </w:rPr>
              <w:t>(диаграмма 10)</w:t>
            </w:r>
          </w:p>
        </w:tc>
        <w:tc>
          <w:tcPr>
            <w:tcW w:w="7574" w:type="dxa"/>
            <w:gridSpan w:val="4"/>
          </w:tcPr>
          <w:p w:rsidR="003C42C9" w:rsidRPr="00C70E04" w:rsidRDefault="003C42C9" w:rsidP="003C42C9">
            <w:pPr>
              <w:widowControl w:val="0"/>
              <w:jc w:val="center"/>
              <w:rPr>
                <w:rFonts w:eastAsia="Times New Roman"/>
                <w:color w:val="FF0000"/>
                <w:sz w:val="28"/>
                <w:szCs w:val="28"/>
              </w:rPr>
            </w:pPr>
            <w:r>
              <w:rPr>
                <w:noProof/>
                <w:lang w:eastAsia="ru-RU"/>
              </w:rPr>
              <w:drawing>
                <wp:inline distT="0" distB="0" distL="0" distR="0">
                  <wp:extent cx="4549140" cy="2727960"/>
                  <wp:effectExtent l="0" t="0" r="22860"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C42C9" w:rsidRPr="00BE3F67" w:rsidTr="003C42C9">
        <w:trPr>
          <w:trHeight w:val="144"/>
        </w:trPr>
        <w:tc>
          <w:tcPr>
            <w:tcW w:w="2457" w:type="dxa"/>
          </w:tcPr>
          <w:p w:rsidR="003C42C9" w:rsidRPr="00087292" w:rsidRDefault="003C42C9" w:rsidP="003C42C9">
            <w:pPr>
              <w:widowControl w:val="0"/>
              <w:jc w:val="center"/>
              <w:rPr>
                <w:rFonts w:ascii="Times New Roman" w:eastAsia="Times New Roman" w:hAnsi="Times New Roman" w:cs="Times New Roman"/>
                <w:b/>
                <w:color w:val="984806" w:themeColor="accent6" w:themeShade="80"/>
              </w:rPr>
            </w:pPr>
            <w:r w:rsidRPr="00087292">
              <w:rPr>
                <w:rFonts w:ascii="Times New Roman" w:eastAsia="Times New Roman" w:hAnsi="Times New Roman" w:cs="Times New Roman"/>
                <w:b/>
              </w:rPr>
              <w:t>Выводы</w:t>
            </w:r>
          </w:p>
        </w:tc>
        <w:tc>
          <w:tcPr>
            <w:tcW w:w="7574" w:type="dxa"/>
            <w:gridSpan w:val="4"/>
          </w:tcPr>
          <w:p w:rsidR="003C42C9" w:rsidRPr="00087292" w:rsidRDefault="003C42C9" w:rsidP="003C42C9">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087292">
              <w:rPr>
                <w:rFonts w:ascii="Times New Roman" w:eastAsia="Times New Roman" w:hAnsi="Times New Roman" w:cs="Times New Roman"/>
                <w:color w:val="000000"/>
              </w:rPr>
              <w:t xml:space="preserve">К данному блоку было отнесено 1 задание </w:t>
            </w:r>
            <w:r w:rsidRPr="00087292">
              <w:rPr>
                <w:rFonts w:ascii="Times New Roman" w:eastAsia="Times New Roman" w:hAnsi="Times New Roman" w:cs="Times New Roman"/>
                <w:i/>
                <w:color w:val="000000"/>
              </w:rPr>
              <w:t>базового</w:t>
            </w:r>
            <w:r w:rsidRPr="00087292">
              <w:rPr>
                <w:rFonts w:ascii="Times New Roman" w:eastAsia="Times New Roman" w:hAnsi="Times New Roman" w:cs="Times New Roman"/>
                <w:color w:val="000000"/>
              </w:rPr>
              <w:t xml:space="preserve"> уровня сложности – </w:t>
            </w:r>
            <w:r w:rsidRPr="00087292">
              <w:rPr>
                <w:rFonts w:ascii="Times New Roman" w:eastAsia="Times New Roman" w:hAnsi="Times New Roman" w:cs="Times New Roman"/>
                <w:i/>
                <w:color w:val="000000"/>
              </w:rPr>
              <w:t>задание 6</w:t>
            </w:r>
            <w:r w:rsidRPr="00087292">
              <w:rPr>
                <w:rFonts w:ascii="Times New Roman" w:eastAsia="Times New Roman" w:hAnsi="Times New Roman" w:cs="Times New Roman"/>
                <w:color w:val="000000"/>
              </w:rPr>
              <w:t xml:space="preserve">. Итоги его выполнения – средний % выполнения 92,89– свидетельствуют о </w:t>
            </w:r>
            <w:r w:rsidRPr="00087292">
              <w:rPr>
                <w:rFonts w:ascii="Times New Roman" w:eastAsia="Times New Roman" w:hAnsi="Times New Roman" w:cs="Times New Roman"/>
                <w:i/>
                <w:color w:val="000000"/>
              </w:rPr>
              <w:t>высоком</w:t>
            </w:r>
            <w:r w:rsidRPr="00087292">
              <w:rPr>
                <w:rFonts w:ascii="Times New Roman" w:eastAsia="Times New Roman" w:hAnsi="Times New Roman" w:cs="Times New Roman"/>
                <w:color w:val="000000"/>
              </w:rPr>
              <w:t xml:space="preserve"> уровне освоения соответствующих элементов содержания.</w:t>
            </w:r>
          </w:p>
        </w:tc>
      </w:tr>
      <w:tr w:rsidR="003C42C9" w:rsidRPr="00BE3F67" w:rsidTr="003C42C9">
        <w:trPr>
          <w:trHeight w:val="144"/>
        </w:trPr>
        <w:tc>
          <w:tcPr>
            <w:tcW w:w="2457" w:type="dxa"/>
          </w:tcPr>
          <w:p w:rsidR="003C42C9" w:rsidRPr="00087292" w:rsidRDefault="003C42C9" w:rsidP="003C42C9">
            <w:pPr>
              <w:widowControl w:val="0"/>
              <w:jc w:val="center"/>
              <w:rPr>
                <w:rFonts w:ascii="Times New Roman" w:eastAsia="Times New Roman" w:hAnsi="Times New Roman" w:cs="Times New Roman"/>
              </w:rPr>
            </w:pPr>
            <w:r w:rsidRPr="00087292">
              <w:rPr>
                <w:rFonts w:ascii="Times New Roman" w:eastAsia="Times New Roman" w:hAnsi="Times New Roman" w:cs="Times New Roman"/>
                <w:color w:val="000000"/>
              </w:rPr>
              <w:t xml:space="preserve">Динамика результатов выполнения заданий блока </w:t>
            </w:r>
            <w:r w:rsidRPr="00087292">
              <w:rPr>
                <w:rFonts w:ascii="Times New Roman" w:eastAsia="Times New Roman" w:hAnsi="Times New Roman" w:cs="Times New Roman"/>
                <w:lang w:val="en-US"/>
              </w:rPr>
              <w:t>II</w:t>
            </w:r>
            <w:r w:rsidRPr="00087292">
              <w:rPr>
                <w:rFonts w:ascii="Times New Roman" w:eastAsia="Times New Roman" w:hAnsi="Times New Roman" w:cs="Times New Roman"/>
              </w:rPr>
              <w:t>.</w:t>
            </w:r>
          </w:p>
          <w:p w:rsidR="003C42C9" w:rsidRPr="00087292" w:rsidRDefault="003C42C9" w:rsidP="003C42C9">
            <w:pPr>
              <w:widowControl w:val="0"/>
              <w:jc w:val="center"/>
              <w:rPr>
                <w:rFonts w:ascii="Times New Roman" w:eastAsia="Times New Roman" w:hAnsi="Times New Roman" w:cs="Times New Roman"/>
              </w:rPr>
            </w:pPr>
            <w:r w:rsidRPr="00087292">
              <w:rPr>
                <w:rFonts w:ascii="Times New Roman" w:eastAsia="Times New Roman" w:hAnsi="Times New Roman" w:cs="Times New Roman"/>
              </w:rPr>
              <w:t xml:space="preserve"> Химические реакции </w:t>
            </w: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в 2017-2019</w:t>
            </w:r>
          </w:p>
          <w:p w:rsidR="003C42C9" w:rsidRPr="00087292" w:rsidRDefault="003C42C9" w:rsidP="003C42C9">
            <w:pPr>
              <w:widowControl w:val="0"/>
              <w:jc w:val="center"/>
              <w:rPr>
                <w:rFonts w:ascii="Times New Roman" w:eastAsia="Times New Roman" w:hAnsi="Times New Roman" w:cs="Times New Roman"/>
                <w:color w:val="000000"/>
              </w:rPr>
            </w:pPr>
            <w:r w:rsidRPr="00087292">
              <w:rPr>
                <w:rFonts w:ascii="Times New Roman" w:eastAsia="Times New Roman" w:hAnsi="Times New Roman" w:cs="Times New Roman"/>
                <w:color w:val="000000"/>
              </w:rPr>
              <w:t>(сравнение средних результатов)</w:t>
            </w:r>
          </w:p>
          <w:p w:rsidR="003C42C9" w:rsidRPr="00087292" w:rsidRDefault="003C42C9" w:rsidP="003C42C9">
            <w:pPr>
              <w:widowControl w:val="0"/>
              <w:rPr>
                <w:rFonts w:ascii="Times New Roman" w:hAnsi="Times New Roman" w:cs="Times New Roman"/>
                <w:color w:val="1927A7"/>
              </w:rPr>
            </w:pPr>
            <w:r w:rsidRPr="00087292">
              <w:rPr>
                <w:rFonts w:ascii="Times New Roman" w:hAnsi="Times New Roman" w:cs="Times New Roman"/>
                <w:color w:val="1927A7"/>
              </w:rPr>
              <w:t xml:space="preserve">      </w:t>
            </w:r>
            <w:r w:rsidRPr="00087292">
              <w:rPr>
                <w:rFonts w:ascii="Times New Roman" w:eastAsia="Times New Roman" w:hAnsi="Times New Roman" w:cs="Times New Roman"/>
                <w:i/>
                <w:color w:val="000000"/>
              </w:rPr>
              <w:t>(диаграмма 11)</w:t>
            </w:r>
          </w:p>
          <w:p w:rsidR="003C42C9" w:rsidRPr="00087292" w:rsidRDefault="003C42C9" w:rsidP="003C42C9">
            <w:pPr>
              <w:widowControl w:val="0"/>
              <w:rPr>
                <w:rFonts w:ascii="Times New Roman" w:hAnsi="Times New Roman" w:cs="Times New Roman"/>
                <w:color w:val="1927A7"/>
              </w:rPr>
            </w:pPr>
          </w:p>
        </w:tc>
        <w:tc>
          <w:tcPr>
            <w:tcW w:w="7574" w:type="dxa"/>
            <w:gridSpan w:val="4"/>
          </w:tcPr>
          <w:p w:rsidR="003C42C9" w:rsidRPr="00087292" w:rsidRDefault="003C42C9" w:rsidP="003C42C9">
            <w:pPr>
              <w:widowControl w:val="0"/>
              <w:rPr>
                <w:rFonts w:ascii="Times New Roman" w:eastAsia="Times New Roman" w:hAnsi="Times New Roman" w:cs="Times New Roman"/>
                <w:color w:val="984806" w:themeColor="accent6" w:themeShade="80"/>
                <w:sz w:val="28"/>
                <w:szCs w:val="28"/>
              </w:rPr>
            </w:pPr>
            <w:r w:rsidRPr="00087292">
              <w:rPr>
                <w:rFonts w:ascii="Times New Roman" w:eastAsia="Times New Roman" w:hAnsi="Times New Roman" w:cs="Times New Roman"/>
                <w:noProof/>
                <w:color w:val="000000"/>
                <w:sz w:val="28"/>
                <w:szCs w:val="28"/>
                <w:lang w:eastAsia="ru-RU"/>
              </w:rPr>
              <w:drawing>
                <wp:inline distT="0" distB="0" distL="0" distR="0">
                  <wp:extent cx="4389120" cy="2659380"/>
                  <wp:effectExtent l="0" t="0" r="1143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C42C9" w:rsidRPr="00BE3F67" w:rsidTr="003C42C9">
        <w:trPr>
          <w:trHeight w:val="144"/>
        </w:trPr>
        <w:tc>
          <w:tcPr>
            <w:tcW w:w="2457" w:type="dxa"/>
          </w:tcPr>
          <w:p w:rsidR="003C42C9" w:rsidRPr="00087292" w:rsidRDefault="003C42C9" w:rsidP="003C42C9">
            <w:pPr>
              <w:widowControl w:val="0"/>
              <w:jc w:val="center"/>
              <w:rPr>
                <w:rFonts w:ascii="Times New Roman" w:eastAsia="Times New Roman" w:hAnsi="Times New Roman" w:cs="Times New Roman"/>
                <w:b/>
              </w:rPr>
            </w:pPr>
            <w:r w:rsidRPr="00087292">
              <w:rPr>
                <w:rFonts w:ascii="Times New Roman" w:eastAsia="Times New Roman" w:hAnsi="Times New Roman" w:cs="Times New Roman"/>
                <w:b/>
              </w:rPr>
              <w:t>Выводы</w:t>
            </w:r>
          </w:p>
        </w:tc>
        <w:tc>
          <w:tcPr>
            <w:tcW w:w="7574" w:type="dxa"/>
            <w:gridSpan w:val="4"/>
          </w:tcPr>
          <w:p w:rsidR="003C42C9" w:rsidRPr="00087292" w:rsidRDefault="003C42C9" w:rsidP="003C42C9">
            <w:pPr>
              <w:widowControl w:val="0"/>
              <w:pBdr>
                <w:top w:val="nil"/>
                <w:left w:val="nil"/>
                <w:bottom w:val="nil"/>
                <w:right w:val="nil"/>
                <w:between w:val="nil"/>
              </w:pBdr>
              <w:ind w:firstLine="539"/>
              <w:jc w:val="both"/>
              <w:rPr>
                <w:rFonts w:ascii="Times New Roman" w:eastAsia="Times New Roman" w:hAnsi="Times New Roman" w:cs="Times New Roman"/>
                <w:color w:val="000000"/>
              </w:rPr>
            </w:pPr>
            <w:r w:rsidRPr="00087292">
              <w:rPr>
                <w:rFonts w:ascii="Times New Roman" w:eastAsia="Times New Roman" w:hAnsi="Times New Roman" w:cs="Times New Roman"/>
              </w:rPr>
              <w:t>Данные</w:t>
            </w:r>
            <w:r w:rsidRPr="00087292">
              <w:rPr>
                <w:rFonts w:ascii="Times New Roman" w:eastAsia="Times New Roman" w:hAnsi="Times New Roman" w:cs="Times New Roman"/>
                <w:color w:val="000000"/>
              </w:rPr>
              <w:t xml:space="preserve"> </w:t>
            </w:r>
            <w:r w:rsidRPr="00087292">
              <w:rPr>
                <w:rFonts w:ascii="Times New Roman" w:eastAsia="Times New Roman" w:hAnsi="Times New Roman" w:cs="Times New Roman"/>
                <w:b/>
                <w:i/>
                <w:color w:val="000000"/>
              </w:rPr>
              <w:t xml:space="preserve">диаграммы 11 </w:t>
            </w:r>
            <w:r w:rsidRPr="00087292">
              <w:rPr>
                <w:rFonts w:ascii="Times New Roman" w:eastAsia="Times New Roman" w:hAnsi="Times New Roman" w:cs="Times New Roman"/>
                <w:color w:val="000000"/>
              </w:rPr>
              <w:t xml:space="preserve"> свидетельствую об улучшении результатов выполнения задания данного блока: </w:t>
            </w:r>
            <w:r w:rsidRPr="00087292">
              <w:rPr>
                <w:rFonts w:ascii="Times New Roman" w:eastAsia="Times New Roman" w:hAnsi="Times New Roman" w:cs="Times New Roman"/>
                <w:i/>
                <w:color w:val="000000"/>
              </w:rPr>
              <w:t xml:space="preserve">Δ = +35,89% </w:t>
            </w:r>
            <w:r w:rsidRPr="00087292">
              <w:rPr>
                <w:rFonts w:ascii="Times New Roman" w:eastAsia="Times New Roman" w:hAnsi="Times New Roman" w:cs="Times New Roman"/>
                <w:color w:val="000000"/>
              </w:rPr>
              <w:t xml:space="preserve">(2018 г) и </w:t>
            </w:r>
            <w:r w:rsidRPr="00087292">
              <w:rPr>
                <w:rFonts w:ascii="Times New Roman" w:eastAsia="Times New Roman" w:hAnsi="Times New Roman" w:cs="Times New Roman"/>
                <w:i/>
                <w:color w:val="000000"/>
              </w:rPr>
              <w:t xml:space="preserve">Δ = +4,89% </w:t>
            </w:r>
            <w:r w:rsidRPr="00087292">
              <w:rPr>
                <w:rFonts w:ascii="Times New Roman" w:eastAsia="Times New Roman" w:hAnsi="Times New Roman" w:cs="Times New Roman"/>
                <w:color w:val="000000"/>
              </w:rPr>
              <w:t>(2017 г).</w:t>
            </w:r>
          </w:p>
        </w:tc>
      </w:tr>
      <w:tr w:rsidR="003C42C9" w:rsidRPr="00BE3F67" w:rsidTr="003C42C9">
        <w:trPr>
          <w:trHeight w:val="144"/>
        </w:trPr>
        <w:tc>
          <w:tcPr>
            <w:tcW w:w="10031" w:type="dxa"/>
            <w:gridSpan w:val="5"/>
          </w:tcPr>
          <w:p w:rsidR="003C42C9" w:rsidRDefault="003C42C9" w:rsidP="00087292">
            <w:pPr>
              <w:widowControl w:val="0"/>
              <w:rPr>
                <w:rFonts w:eastAsia="Times New Roman"/>
                <w:sz w:val="28"/>
                <w:szCs w:val="28"/>
              </w:rPr>
            </w:pPr>
          </w:p>
          <w:p w:rsidR="003C42C9" w:rsidRPr="00E87CBC" w:rsidRDefault="003C42C9" w:rsidP="003C42C9">
            <w:pPr>
              <w:widowControl w:val="0"/>
              <w:jc w:val="center"/>
              <w:rPr>
                <w:rFonts w:eastAsia="Times New Roman"/>
                <w:b/>
                <w:i/>
                <w:color w:val="984806" w:themeColor="accent6" w:themeShade="80"/>
              </w:rPr>
            </w:pPr>
            <w:r w:rsidRPr="00E87CBC">
              <w:rPr>
                <w:rFonts w:eastAsia="Times New Roman"/>
                <w:b/>
                <w:i/>
                <w:color w:val="984806" w:themeColor="accent6" w:themeShade="80"/>
              </w:rPr>
              <w:t xml:space="preserve">Блок </w:t>
            </w:r>
            <w:r w:rsidRPr="00E87CBC">
              <w:rPr>
                <w:rFonts w:eastAsia="Times New Roman"/>
                <w:b/>
                <w:i/>
                <w:color w:val="984806" w:themeColor="accent6" w:themeShade="80"/>
                <w:lang w:val="en-US"/>
              </w:rPr>
              <w:t>III</w:t>
            </w:r>
          </w:p>
          <w:p w:rsidR="003C42C9" w:rsidRPr="00087292" w:rsidRDefault="003C42C9" w:rsidP="00087292">
            <w:pPr>
              <w:widowControl w:val="0"/>
              <w:jc w:val="center"/>
              <w:rPr>
                <w:rFonts w:eastAsia="Times New Roman"/>
                <w:b/>
                <w:i/>
                <w:color w:val="984806" w:themeColor="accent6" w:themeShade="80"/>
              </w:rPr>
            </w:pPr>
            <w:r w:rsidRPr="00E87CBC">
              <w:rPr>
                <w:rFonts w:eastAsia="Times New Roman"/>
                <w:b/>
                <w:i/>
                <w:color w:val="984806" w:themeColor="accent6" w:themeShade="80"/>
              </w:rPr>
              <w:t xml:space="preserve"> Теория электролитической диссоциации.</w:t>
            </w:r>
          </w:p>
        </w:tc>
      </w:tr>
      <w:tr w:rsidR="003C42C9" w:rsidRPr="004B2928" w:rsidTr="003C42C9">
        <w:trPr>
          <w:trHeight w:val="144"/>
        </w:trPr>
        <w:tc>
          <w:tcPr>
            <w:tcW w:w="2457" w:type="dxa"/>
          </w:tcPr>
          <w:p w:rsidR="003C42C9" w:rsidRPr="00087292" w:rsidRDefault="003C42C9" w:rsidP="003C42C9">
            <w:pPr>
              <w:widowControl w:val="0"/>
              <w:jc w:val="center"/>
              <w:rPr>
                <w:rFonts w:ascii="Times New Roman" w:eastAsia="Times New Roman" w:hAnsi="Times New Roman" w:cs="Times New Roman"/>
                <w:i/>
                <w:color w:val="000000"/>
              </w:rPr>
            </w:pPr>
            <w:r w:rsidRPr="00087292">
              <w:rPr>
                <w:rFonts w:ascii="Times New Roman" w:eastAsia="Times New Roman" w:hAnsi="Times New Roman" w:cs="Times New Roman"/>
                <w:color w:val="000000"/>
              </w:rPr>
              <w:lastRenderedPageBreak/>
              <w:t xml:space="preserve">Результаты выполнения заданий </w:t>
            </w:r>
            <w:r w:rsidRPr="00087292">
              <w:rPr>
                <w:rFonts w:ascii="Times New Roman" w:eastAsia="Times New Roman" w:hAnsi="Times New Roman" w:cs="Times New Roman"/>
                <w:i/>
                <w:color w:val="000000"/>
              </w:rPr>
              <w:t xml:space="preserve">Блока </w:t>
            </w:r>
            <w:r w:rsidRPr="00087292">
              <w:rPr>
                <w:rFonts w:ascii="Times New Roman" w:eastAsia="Times New Roman" w:hAnsi="Times New Roman" w:cs="Times New Roman"/>
                <w:i/>
                <w:color w:val="000000"/>
                <w:lang w:val="en-US"/>
              </w:rPr>
              <w:t>III</w:t>
            </w:r>
            <w:r w:rsidRPr="00087292">
              <w:rPr>
                <w:rFonts w:ascii="Times New Roman" w:eastAsia="Times New Roman" w:hAnsi="Times New Roman" w:cs="Times New Roman"/>
                <w:i/>
                <w:color w:val="000000"/>
              </w:rPr>
              <w:t>.</w:t>
            </w:r>
          </w:p>
          <w:p w:rsidR="003C42C9" w:rsidRPr="00087292" w:rsidRDefault="003C42C9" w:rsidP="003C42C9">
            <w:pPr>
              <w:widowControl w:val="0"/>
              <w:jc w:val="center"/>
              <w:rPr>
                <w:rFonts w:ascii="Times New Roman" w:eastAsia="Times New Roman" w:hAnsi="Times New Roman" w:cs="Times New Roman"/>
                <w:i/>
                <w:color w:val="000000"/>
              </w:rPr>
            </w:pPr>
            <w:r w:rsidRPr="00087292">
              <w:rPr>
                <w:rFonts w:ascii="Times New Roman" w:eastAsia="Times New Roman" w:hAnsi="Times New Roman" w:cs="Times New Roman"/>
                <w:i/>
                <w:color w:val="000000"/>
              </w:rPr>
              <w:t>(процент выполнения по региону в группах)</w:t>
            </w:r>
          </w:p>
          <w:p w:rsidR="003C42C9" w:rsidRPr="00087292" w:rsidRDefault="003C42C9" w:rsidP="003C42C9">
            <w:pPr>
              <w:widowControl w:val="0"/>
              <w:jc w:val="center"/>
              <w:rPr>
                <w:rFonts w:ascii="Times New Roman" w:eastAsia="Times New Roman" w:hAnsi="Times New Roman" w:cs="Times New Roman"/>
                <w:color w:val="FF0000"/>
                <w:sz w:val="28"/>
                <w:szCs w:val="28"/>
              </w:rPr>
            </w:pPr>
            <w:r w:rsidRPr="00087292">
              <w:rPr>
                <w:rFonts w:ascii="Times New Roman" w:eastAsia="Times New Roman" w:hAnsi="Times New Roman" w:cs="Times New Roman"/>
                <w:i/>
                <w:color w:val="000000"/>
              </w:rPr>
              <w:t>(диаграмма 12)</w:t>
            </w:r>
          </w:p>
        </w:tc>
        <w:tc>
          <w:tcPr>
            <w:tcW w:w="7574" w:type="dxa"/>
            <w:gridSpan w:val="4"/>
          </w:tcPr>
          <w:p w:rsidR="003C42C9" w:rsidRPr="00087292" w:rsidRDefault="003C42C9" w:rsidP="003C42C9">
            <w:pPr>
              <w:widowControl w:val="0"/>
              <w:jc w:val="center"/>
              <w:rPr>
                <w:rFonts w:ascii="Times New Roman" w:eastAsia="Times New Roman" w:hAnsi="Times New Roman" w:cs="Times New Roman"/>
                <w:color w:val="FF0000"/>
                <w:sz w:val="28"/>
                <w:szCs w:val="28"/>
              </w:rPr>
            </w:pPr>
            <w:r w:rsidRPr="00087292">
              <w:rPr>
                <w:rFonts w:ascii="Times New Roman" w:hAnsi="Times New Roman" w:cs="Times New Roman"/>
                <w:noProof/>
                <w:lang w:eastAsia="ru-RU"/>
              </w:rPr>
              <w:drawing>
                <wp:inline distT="0" distB="0" distL="0" distR="0">
                  <wp:extent cx="4472940" cy="2659380"/>
                  <wp:effectExtent l="0" t="0" r="2286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i/>
                <w:color w:val="000000"/>
              </w:rPr>
            </w:pPr>
            <w:r w:rsidRPr="00543A95">
              <w:rPr>
                <w:rFonts w:eastAsia="Times New Roman"/>
                <w:b/>
              </w:rPr>
              <w:t>Выводы</w:t>
            </w:r>
          </w:p>
        </w:tc>
        <w:tc>
          <w:tcPr>
            <w:tcW w:w="7574" w:type="dxa"/>
            <w:gridSpan w:val="4"/>
          </w:tcPr>
          <w:p w:rsidR="003C42C9" w:rsidRPr="006D2B00" w:rsidRDefault="003C42C9" w:rsidP="003C42C9">
            <w:pPr>
              <w:widowControl w:val="0"/>
              <w:pBdr>
                <w:top w:val="nil"/>
                <w:left w:val="nil"/>
                <w:bottom w:val="nil"/>
                <w:right w:val="nil"/>
                <w:between w:val="nil"/>
              </w:pBdr>
              <w:ind w:firstLine="539"/>
              <w:jc w:val="both"/>
              <w:rPr>
                <w:rFonts w:eastAsia="Times New Roman"/>
                <w:color w:val="000000"/>
              </w:rPr>
            </w:pPr>
            <w:r w:rsidRPr="006D2B00">
              <w:rPr>
                <w:rFonts w:eastAsia="Times New Roman"/>
                <w:color w:val="000000"/>
              </w:rPr>
              <w:t>К данному блоку были отнесены 2 задания. Из них:</w:t>
            </w:r>
          </w:p>
          <w:p w:rsidR="003C42C9" w:rsidRPr="006D2B00" w:rsidRDefault="003C42C9" w:rsidP="003C42C9">
            <w:pPr>
              <w:widowControl w:val="0"/>
              <w:pBdr>
                <w:top w:val="nil"/>
                <w:left w:val="nil"/>
                <w:bottom w:val="nil"/>
                <w:right w:val="nil"/>
                <w:between w:val="nil"/>
              </w:pBdr>
              <w:jc w:val="both"/>
              <w:rPr>
                <w:rFonts w:eastAsia="Times New Roman"/>
                <w:color w:val="000000"/>
              </w:rPr>
            </w:pPr>
            <w:r w:rsidRPr="006D2B00">
              <w:rPr>
                <w:rFonts w:eastAsia="Times New Roman"/>
                <w:color w:val="000000"/>
              </w:rPr>
              <w:t xml:space="preserve">- задания </w:t>
            </w:r>
            <w:r w:rsidRPr="006D2B00">
              <w:rPr>
                <w:rFonts w:eastAsia="Times New Roman"/>
                <w:i/>
                <w:color w:val="000000"/>
              </w:rPr>
              <w:t>базового</w:t>
            </w:r>
            <w:r w:rsidRPr="006D2B00">
              <w:rPr>
                <w:rFonts w:eastAsia="Times New Roman"/>
                <w:color w:val="000000"/>
              </w:rPr>
              <w:t xml:space="preserve"> уровня сложности: 7,8.</w:t>
            </w:r>
          </w:p>
          <w:p w:rsidR="003C42C9" w:rsidRPr="006D2B00" w:rsidRDefault="003C42C9" w:rsidP="003C42C9">
            <w:pPr>
              <w:widowControl w:val="0"/>
              <w:pBdr>
                <w:top w:val="nil"/>
                <w:left w:val="nil"/>
                <w:bottom w:val="nil"/>
                <w:right w:val="nil"/>
                <w:between w:val="nil"/>
              </w:pBdr>
              <w:ind w:firstLine="539"/>
              <w:jc w:val="both"/>
              <w:rPr>
                <w:rFonts w:eastAsia="Times New Roman"/>
                <w:color w:val="000000"/>
              </w:rPr>
            </w:pPr>
            <w:r w:rsidRPr="006D2B00">
              <w:rPr>
                <w:rFonts w:eastAsia="Times New Roman"/>
                <w:color w:val="000000"/>
              </w:rPr>
              <w:t>Данные свидетельствуют о «</w:t>
            </w:r>
            <w:r w:rsidRPr="006D2B00">
              <w:rPr>
                <w:rFonts w:eastAsia="Times New Roman"/>
                <w:i/>
                <w:color w:val="000000"/>
              </w:rPr>
              <w:t>выше среднего</w:t>
            </w:r>
            <w:r w:rsidRPr="006D2B00">
              <w:rPr>
                <w:rFonts w:eastAsia="Times New Roman"/>
                <w:color w:val="000000"/>
              </w:rPr>
              <w:t>» (</w:t>
            </w:r>
            <w:r w:rsidRPr="006D2B00">
              <w:rPr>
                <w:rFonts w:eastAsia="Times New Roman"/>
                <w:i/>
                <w:color w:val="000000"/>
              </w:rPr>
              <w:t>достаточном</w:t>
            </w:r>
            <w:r w:rsidRPr="006D2B00">
              <w:rPr>
                <w:rFonts w:eastAsia="Times New Roman"/>
                <w:color w:val="000000"/>
              </w:rPr>
              <w:t xml:space="preserve">) уровне освоения элементов содержания данного </w:t>
            </w:r>
            <w:r w:rsidRPr="006D2B00">
              <w:rPr>
                <w:rFonts w:eastAsia="Times New Roman"/>
                <w:i/>
                <w:color w:val="000000"/>
              </w:rPr>
              <w:t>Блока</w:t>
            </w:r>
            <w:r w:rsidRPr="006D2B00">
              <w:rPr>
                <w:rFonts w:eastAsia="Times New Roman"/>
                <w:color w:val="000000"/>
              </w:rPr>
              <w:t xml:space="preserve"> (среднее значение </w:t>
            </w:r>
            <w:proofErr w:type="gramStart"/>
            <w:r w:rsidRPr="006D2B00">
              <w:rPr>
                <w:rFonts w:eastAsia="Times New Roman"/>
                <w:color w:val="000000"/>
              </w:rPr>
              <w:t>%-</w:t>
            </w:r>
            <w:proofErr w:type="gramEnd"/>
            <w:r w:rsidRPr="006D2B00">
              <w:rPr>
                <w:rFonts w:eastAsia="Times New Roman"/>
                <w:color w:val="000000"/>
              </w:rPr>
              <w:t>та выполнения – 65,96).</w:t>
            </w:r>
          </w:p>
          <w:p w:rsidR="003C42C9" w:rsidRPr="006D2B00" w:rsidRDefault="003C42C9" w:rsidP="003C42C9">
            <w:pPr>
              <w:widowControl w:val="0"/>
              <w:pBdr>
                <w:top w:val="nil"/>
                <w:left w:val="nil"/>
                <w:bottom w:val="nil"/>
                <w:right w:val="nil"/>
                <w:between w:val="nil"/>
              </w:pBdr>
              <w:ind w:firstLine="539"/>
              <w:jc w:val="both"/>
              <w:rPr>
                <w:rFonts w:eastAsia="Times New Roman"/>
                <w:color w:val="000000"/>
              </w:rPr>
            </w:pPr>
            <w:r w:rsidRPr="006D2B00">
              <w:rPr>
                <w:rFonts w:eastAsia="Times New Roman"/>
                <w:i/>
                <w:color w:val="000000"/>
              </w:rPr>
              <w:t>Рейтинг заданий</w:t>
            </w:r>
            <w:r w:rsidRPr="006D2B00">
              <w:rPr>
                <w:rFonts w:eastAsia="Times New Roman"/>
                <w:color w:val="000000"/>
              </w:rPr>
              <w:t>:</w:t>
            </w:r>
          </w:p>
          <w:p w:rsidR="003C42C9" w:rsidRPr="006D2B00" w:rsidRDefault="003C42C9" w:rsidP="003C42C9">
            <w:pPr>
              <w:widowControl w:val="0"/>
              <w:pBdr>
                <w:top w:val="nil"/>
                <w:left w:val="nil"/>
                <w:bottom w:val="nil"/>
                <w:right w:val="nil"/>
                <w:between w:val="nil"/>
              </w:pBdr>
              <w:jc w:val="both"/>
              <w:rPr>
                <w:rFonts w:eastAsia="Times New Roman"/>
                <w:color w:val="000000"/>
              </w:rPr>
            </w:pPr>
            <w:r w:rsidRPr="006D2B00">
              <w:rPr>
                <w:rFonts w:eastAsia="Times New Roman"/>
                <w:color w:val="000000"/>
              </w:rPr>
              <w:t xml:space="preserve">- </w:t>
            </w:r>
            <w:r w:rsidRPr="006D2B00">
              <w:rPr>
                <w:rFonts w:eastAsia="Times New Roman"/>
                <w:i/>
                <w:color w:val="000000"/>
              </w:rPr>
              <w:t>задание 7</w:t>
            </w:r>
            <w:r w:rsidRPr="006D2B00">
              <w:rPr>
                <w:rFonts w:eastAsia="Times New Roman"/>
                <w:color w:val="000000"/>
              </w:rPr>
              <w:t xml:space="preserve">: средний </w:t>
            </w:r>
            <w:proofErr w:type="gramStart"/>
            <w:r w:rsidRPr="006D2B00">
              <w:rPr>
                <w:rFonts w:eastAsia="Times New Roman"/>
                <w:color w:val="000000"/>
              </w:rPr>
              <w:t>%-</w:t>
            </w:r>
            <w:proofErr w:type="gramEnd"/>
            <w:r w:rsidRPr="006D2B00">
              <w:rPr>
                <w:rFonts w:eastAsia="Times New Roman"/>
                <w:color w:val="000000"/>
              </w:rPr>
              <w:t>т правильного выполнения – 57,69; уровень освоения –</w:t>
            </w:r>
            <w:r w:rsidRPr="006D2B00">
              <w:rPr>
                <w:rFonts w:eastAsia="Times New Roman"/>
                <w:i/>
                <w:color w:val="000000"/>
              </w:rPr>
              <w:t>средний;</w:t>
            </w:r>
          </w:p>
          <w:p w:rsidR="003C42C9" w:rsidRPr="006D2B00" w:rsidRDefault="003C42C9" w:rsidP="003C42C9">
            <w:pPr>
              <w:widowControl w:val="0"/>
              <w:pBdr>
                <w:top w:val="nil"/>
                <w:left w:val="nil"/>
                <w:bottom w:val="nil"/>
                <w:right w:val="nil"/>
                <w:between w:val="nil"/>
              </w:pBdr>
              <w:jc w:val="both"/>
              <w:rPr>
                <w:rFonts w:eastAsia="Times New Roman"/>
                <w:i/>
                <w:color w:val="000000"/>
              </w:rPr>
            </w:pPr>
            <w:r w:rsidRPr="006D2B00">
              <w:rPr>
                <w:rFonts w:eastAsia="Times New Roman"/>
                <w:color w:val="000000"/>
              </w:rPr>
              <w:t xml:space="preserve">- </w:t>
            </w:r>
            <w:r w:rsidRPr="006D2B00">
              <w:rPr>
                <w:rFonts w:eastAsia="Times New Roman"/>
                <w:i/>
                <w:color w:val="000000"/>
              </w:rPr>
              <w:t>задание 8</w:t>
            </w:r>
            <w:r w:rsidRPr="006D2B00">
              <w:rPr>
                <w:rFonts w:eastAsia="Times New Roman"/>
                <w:color w:val="000000"/>
              </w:rPr>
              <w:t xml:space="preserve">: средний </w:t>
            </w:r>
            <w:proofErr w:type="gramStart"/>
            <w:r w:rsidRPr="006D2B00">
              <w:rPr>
                <w:rFonts w:eastAsia="Times New Roman"/>
                <w:color w:val="000000"/>
              </w:rPr>
              <w:t>%-</w:t>
            </w:r>
            <w:proofErr w:type="gramEnd"/>
            <w:r w:rsidRPr="006D2B00">
              <w:rPr>
                <w:rFonts w:eastAsia="Times New Roman"/>
                <w:color w:val="000000"/>
              </w:rPr>
              <w:t xml:space="preserve">т правильного выполнения – 74,23; уровень освоения – </w:t>
            </w:r>
            <w:r w:rsidRPr="006D2B00">
              <w:rPr>
                <w:rFonts w:eastAsia="Times New Roman"/>
                <w:i/>
                <w:color w:val="000000"/>
              </w:rPr>
              <w:t>выше среднего;</w:t>
            </w:r>
          </w:p>
          <w:p w:rsidR="003C42C9" w:rsidRPr="006D2B00" w:rsidRDefault="003C42C9" w:rsidP="003C42C9">
            <w:pPr>
              <w:widowControl w:val="0"/>
              <w:rPr>
                <w:rFonts w:eastAsia="Times New Roman"/>
                <w:color w:val="000000"/>
              </w:rPr>
            </w:pPr>
          </w:p>
        </w:tc>
      </w:tr>
      <w:tr w:rsidR="003C42C9" w:rsidRPr="00BE3F67" w:rsidTr="003C42C9">
        <w:trPr>
          <w:trHeight w:val="144"/>
        </w:trPr>
        <w:tc>
          <w:tcPr>
            <w:tcW w:w="2457" w:type="dxa"/>
          </w:tcPr>
          <w:p w:rsidR="003C42C9" w:rsidRPr="00366AAD" w:rsidRDefault="003C42C9" w:rsidP="003C42C9">
            <w:pPr>
              <w:widowControl w:val="0"/>
              <w:jc w:val="center"/>
              <w:rPr>
                <w:rFonts w:eastAsia="Times New Roman"/>
                <w:color w:val="000000"/>
              </w:rPr>
            </w:pPr>
            <w:r w:rsidRPr="00366AAD">
              <w:rPr>
                <w:rFonts w:eastAsia="Times New Roman"/>
                <w:color w:val="000000"/>
              </w:rPr>
              <w:t xml:space="preserve">Динамика результатов выполнения заданий блока </w:t>
            </w:r>
            <w:r>
              <w:rPr>
                <w:rFonts w:eastAsia="Times New Roman"/>
                <w:color w:val="000000"/>
                <w:lang w:val="en-US"/>
              </w:rPr>
              <w:t>III</w:t>
            </w:r>
            <w:r>
              <w:rPr>
                <w:rFonts w:eastAsia="Times New Roman"/>
                <w:color w:val="000000"/>
              </w:rPr>
              <w:t>.</w:t>
            </w:r>
          </w:p>
          <w:p w:rsidR="003C42C9" w:rsidRPr="00366AAD" w:rsidRDefault="003C42C9" w:rsidP="003C42C9">
            <w:pPr>
              <w:widowControl w:val="0"/>
              <w:jc w:val="center"/>
              <w:rPr>
                <w:rFonts w:eastAsia="Times New Roman"/>
              </w:rPr>
            </w:pPr>
            <w:r w:rsidRPr="00366AAD">
              <w:rPr>
                <w:rFonts w:eastAsia="Times New Roman"/>
              </w:rPr>
              <w:t xml:space="preserve">Теория электролитической диссоциации </w:t>
            </w:r>
          </w:p>
          <w:p w:rsidR="003C42C9" w:rsidRPr="00366AAD" w:rsidRDefault="003C42C9" w:rsidP="003C42C9">
            <w:pPr>
              <w:widowControl w:val="0"/>
              <w:jc w:val="center"/>
              <w:rPr>
                <w:rFonts w:eastAsia="Times New Roman"/>
              </w:rPr>
            </w:pPr>
            <w:r w:rsidRPr="00366AAD">
              <w:rPr>
                <w:rFonts w:eastAsia="Times New Roman"/>
              </w:rPr>
              <w:t>в 2017-2019</w:t>
            </w:r>
          </w:p>
          <w:p w:rsidR="003C42C9" w:rsidRDefault="003C42C9" w:rsidP="003C42C9">
            <w:pPr>
              <w:widowControl w:val="0"/>
              <w:jc w:val="center"/>
              <w:rPr>
                <w:rFonts w:eastAsia="Times New Roman"/>
                <w:color w:val="000000"/>
              </w:rPr>
            </w:pPr>
            <w:r w:rsidRPr="00366AAD">
              <w:rPr>
                <w:rFonts w:eastAsia="Times New Roman"/>
                <w:color w:val="000000"/>
              </w:rPr>
              <w:t>(сравнение средних</w:t>
            </w:r>
            <w:r>
              <w:rPr>
                <w:rFonts w:eastAsia="Times New Roman"/>
                <w:color w:val="000000"/>
                <w:sz w:val="28"/>
                <w:szCs w:val="28"/>
              </w:rPr>
              <w:t xml:space="preserve"> </w:t>
            </w:r>
            <w:r w:rsidRPr="00366AAD">
              <w:rPr>
                <w:rFonts w:eastAsia="Times New Roman"/>
                <w:color w:val="000000"/>
              </w:rPr>
              <w:t>результатов)</w:t>
            </w:r>
          </w:p>
          <w:p w:rsidR="003C42C9" w:rsidRPr="00366AAD" w:rsidRDefault="003C42C9" w:rsidP="003C42C9">
            <w:pPr>
              <w:widowControl w:val="0"/>
              <w:jc w:val="center"/>
              <w:rPr>
                <w:rFonts w:eastAsia="Times New Roman"/>
                <w:color w:val="000000"/>
              </w:rPr>
            </w:pPr>
            <w:r>
              <w:rPr>
                <w:rFonts w:eastAsia="Times New Roman"/>
                <w:i/>
                <w:color w:val="000000"/>
              </w:rPr>
              <w:t>(</w:t>
            </w:r>
            <w:r w:rsidRPr="00256C84">
              <w:rPr>
                <w:rFonts w:eastAsia="Times New Roman"/>
                <w:i/>
                <w:color w:val="000000"/>
              </w:rPr>
              <w:t>диаграмма 1</w:t>
            </w:r>
            <w:r>
              <w:rPr>
                <w:rFonts w:eastAsia="Times New Roman"/>
                <w:i/>
                <w:color w:val="000000"/>
              </w:rPr>
              <w:t>3)</w:t>
            </w:r>
          </w:p>
          <w:p w:rsidR="003C42C9" w:rsidRPr="00366AAD" w:rsidRDefault="003C42C9" w:rsidP="003C42C9">
            <w:pPr>
              <w:widowControl w:val="0"/>
              <w:rPr>
                <w:rFonts w:ascii="TimesNewRoman" w:hAnsi="TimesNewRoman"/>
                <w:color w:val="1927A7"/>
              </w:rPr>
            </w:pPr>
            <w:r w:rsidRPr="00366AAD">
              <w:rPr>
                <w:rFonts w:ascii="TimesNewRoman" w:hAnsi="TimesNewRoman"/>
                <w:color w:val="1927A7"/>
              </w:rPr>
              <w:t xml:space="preserve">      </w:t>
            </w:r>
          </w:p>
          <w:p w:rsidR="003C42C9" w:rsidRDefault="003C42C9" w:rsidP="003C42C9">
            <w:pPr>
              <w:widowControl w:val="0"/>
              <w:rPr>
                <w:rFonts w:ascii="TimesNewRoman" w:hAnsi="TimesNewRoman"/>
                <w:color w:val="1927A7"/>
                <w:sz w:val="28"/>
                <w:szCs w:val="28"/>
              </w:rPr>
            </w:pPr>
          </w:p>
        </w:tc>
        <w:tc>
          <w:tcPr>
            <w:tcW w:w="7574" w:type="dxa"/>
            <w:gridSpan w:val="4"/>
          </w:tcPr>
          <w:p w:rsidR="003C42C9" w:rsidRPr="00B335AF" w:rsidRDefault="003C42C9" w:rsidP="003C42C9">
            <w:pPr>
              <w:widowControl w:val="0"/>
              <w:rPr>
                <w:rFonts w:eastAsia="Times New Roman"/>
                <w:color w:val="984806" w:themeColor="accent6" w:themeShade="80"/>
                <w:sz w:val="28"/>
                <w:szCs w:val="28"/>
              </w:rPr>
            </w:pPr>
            <w:r>
              <w:rPr>
                <w:rFonts w:eastAsia="Times New Roman"/>
                <w:noProof/>
                <w:color w:val="000000"/>
                <w:sz w:val="28"/>
                <w:szCs w:val="28"/>
                <w:lang w:eastAsia="ru-RU"/>
              </w:rPr>
              <w:drawing>
                <wp:inline distT="0" distB="0" distL="0" distR="0">
                  <wp:extent cx="4541520" cy="2766060"/>
                  <wp:effectExtent l="0" t="0" r="1143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rPr>
            </w:pPr>
            <w:r w:rsidRPr="00543A95">
              <w:rPr>
                <w:rFonts w:eastAsia="Times New Roman"/>
                <w:b/>
              </w:rPr>
              <w:lastRenderedPageBreak/>
              <w:t>Выводы</w:t>
            </w:r>
          </w:p>
        </w:tc>
        <w:tc>
          <w:tcPr>
            <w:tcW w:w="7574" w:type="dxa"/>
            <w:gridSpan w:val="4"/>
          </w:tcPr>
          <w:p w:rsidR="003C42C9" w:rsidRPr="006D2B00" w:rsidRDefault="003C42C9" w:rsidP="003C42C9">
            <w:pPr>
              <w:widowControl w:val="0"/>
              <w:pBdr>
                <w:top w:val="nil"/>
                <w:left w:val="nil"/>
                <w:bottom w:val="nil"/>
                <w:right w:val="nil"/>
                <w:between w:val="nil"/>
              </w:pBdr>
              <w:ind w:firstLine="539"/>
              <w:jc w:val="both"/>
              <w:rPr>
                <w:rFonts w:eastAsia="Times New Roman"/>
                <w:color w:val="000000"/>
              </w:rPr>
            </w:pPr>
            <w:r w:rsidRPr="006D2B00">
              <w:rPr>
                <w:rFonts w:eastAsia="Times New Roman"/>
              </w:rPr>
              <w:t>Данные</w:t>
            </w:r>
            <w:r w:rsidRPr="006D2B00">
              <w:rPr>
                <w:rFonts w:eastAsia="Times New Roman"/>
                <w:color w:val="000000"/>
              </w:rPr>
              <w:t xml:space="preserve"> </w:t>
            </w:r>
            <w:r w:rsidRPr="006D2B00">
              <w:rPr>
                <w:rFonts w:eastAsia="Times New Roman"/>
                <w:b/>
                <w:i/>
                <w:color w:val="000000"/>
              </w:rPr>
              <w:t xml:space="preserve">диаграммы 13 </w:t>
            </w:r>
            <w:r w:rsidRPr="006D2B00">
              <w:rPr>
                <w:rFonts w:eastAsia="Times New Roman"/>
                <w:color w:val="000000"/>
              </w:rPr>
              <w:t xml:space="preserve">свидетельствуют о снижении результатов выполнения заданий данного блока: задание 7  </w:t>
            </w:r>
            <w:r w:rsidRPr="006D2B00">
              <w:rPr>
                <w:rFonts w:eastAsia="Times New Roman"/>
                <w:i/>
                <w:color w:val="000000"/>
              </w:rPr>
              <w:t>Δ = −</w:t>
            </w:r>
            <w:r>
              <w:rPr>
                <w:rFonts w:eastAsia="Times New Roman"/>
                <w:i/>
                <w:color w:val="000000"/>
              </w:rPr>
              <w:t>23,31</w:t>
            </w:r>
            <w:r w:rsidRPr="006D2B00">
              <w:rPr>
                <w:rFonts w:eastAsia="Times New Roman"/>
                <w:i/>
                <w:color w:val="000000"/>
              </w:rPr>
              <w:t>%</w:t>
            </w:r>
            <w:r w:rsidRPr="006D2B00">
              <w:rPr>
                <w:rFonts w:eastAsia="Times New Roman"/>
                <w:color w:val="000000"/>
              </w:rPr>
              <w:t xml:space="preserve"> в сравнении с результатами</w:t>
            </w:r>
            <w:r w:rsidRPr="006D2B00">
              <w:rPr>
                <w:rFonts w:eastAsia="Times New Roman"/>
                <w:i/>
                <w:color w:val="000000"/>
              </w:rPr>
              <w:t xml:space="preserve"> </w:t>
            </w:r>
            <w:r w:rsidRPr="006D2B00">
              <w:rPr>
                <w:rFonts w:eastAsia="Times New Roman"/>
                <w:color w:val="000000"/>
              </w:rPr>
              <w:t>2018 года</w:t>
            </w:r>
            <w:r w:rsidRPr="006D2B00">
              <w:rPr>
                <w:rFonts w:eastAsia="Times New Roman"/>
                <w:i/>
                <w:color w:val="000000"/>
              </w:rPr>
              <w:t xml:space="preserve"> </w:t>
            </w:r>
            <w:r w:rsidRPr="006D2B00">
              <w:rPr>
                <w:rFonts w:eastAsia="Times New Roman"/>
                <w:color w:val="000000"/>
              </w:rPr>
              <w:t>и</w:t>
            </w:r>
            <w:r w:rsidRPr="006D2B00">
              <w:rPr>
                <w:rFonts w:eastAsia="Times New Roman"/>
                <w:i/>
                <w:color w:val="000000"/>
              </w:rPr>
              <w:t xml:space="preserve"> Δ = −22,</w:t>
            </w:r>
            <w:r>
              <w:rPr>
                <w:rFonts w:eastAsia="Times New Roman"/>
                <w:i/>
                <w:color w:val="000000"/>
              </w:rPr>
              <w:t>31</w:t>
            </w:r>
            <w:r w:rsidRPr="006D2B00">
              <w:rPr>
                <w:rFonts w:eastAsia="Times New Roman"/>
                <w:i/>
                <w:color w:val="000000"/>
              </w:rPr>
              <w:t xml:space="preserve">%   </w:t>
            </w:r>
            <w:r w:rsidRPr="006D2B00">
              <w:rPr>
                <w:rFonts w:eastAsia="Times New Roman"/>
                <w:color w:val="000000"/>
              </w:rPr>
              <w:t>в сравнении с результатами</w:t>
            </w:r>
            <w:r w:rsidRPr="006D2B00">
              <w:rPr>
                <w:rFonts w:eastAsia="Times New Roman"/>
                <w:i/>
                <w:color w:val="000000"/>
              </w:rPr>
              <w:t xml:space="preserve"> </w:t>
            </w:r>
            <w:r w:rsidRPr="006D2B00">
              <w:rPr>
                <w:rFonts w:eastAsia="Times New Roman"/>
                <w:color w:val="000000"/>
              </w:rPr>
              <w:t xml:space="preserve">2017 года; задание 8  </w:t>
            </w:r>
            <w:r w:rsidRPr="006D2B00">
              <w:rPr>
                <w:rFonts w:eastAsia="Times New Roman"/>
                <w:i/>
                <w:color w:val="000000"/>
              </w:rPr>
              <w:t>Δ = −</w:t>
            </w:r>
            <w:r>
              <w:rPr>
                <w:rFonts w:eastAsia="Times New Roman"/>
                <w:i/>
                <w:color w:val="000000"/>
              </w:rPr>
              <w:t>8,77</w:t>
            </w:r>
            <w:r w:rsidRPr="006D2B00">
              <w:rPr>
                <w:rFonts w:eastAsia="Times New Roman"/>
                <w:i/>
                <w:color w:val="000000"/>
              </w:rPr>
              <w:t xml:space="preserve">% </w:t>
            </w:r>
            <w:r w:rsidRPr="006D2B00">
              <w:rPr>
                <w:rFonts w:eastAsia="Times New Roman"/>
                <w:color w:val="000000"/>
              </w:rPr>
              <w:t xml:space="preserve">в сравнении с результатами 2018 года и </w:t>
            </w:r>
            <w:r w:rsidRPr="006D2B00">
              <w:rPr>
                <w:rFonts w:eastAsia="Times New Roman"/>
                <w:i/>
                <w:color w:val="000000"/>
              </w:rPr>
              <w:t>Δ = −</w:t>
            </w:r>
            <w:r>
              <w:rPr>
                <w:rFonts w:eastAsia="Times New Roman"/>
                <w:i/>
                <w:color w:val="000000"/>
              </w:rPr>
              <w:t>10,77</w:t>
            </w:r>
            <w:r w:rsidRPr="006D2B00">
              <w:rPr>
                <w:rFonts w:eastAsia="Times New Roman"/>
                <w:i/>
                <w:color w:val="000000"/>
              </w:rPr>
              <w:t xml:space="preserve">%   </w:t>
            </w:r>
            <w:r w:rsidRPr="006D2B00">
              <w:rPr>
                <w:rFonts w:eastAsia="Times New Roman"/>
                <w:color w:val="000000"/>
              </w:rPr>
              <w:t>в сравнении с результатами</w:t>
            </w:r>
            <w:r w:rsidRPr="006D2B00">
              <w:rPr>
                <w:rFonts w:eastAsia="Times New Roman"/>
                <w:i/>
                <w:color w:val="000000"/>
              </w:rPr>
              <w:t xml:space="preserve"> </w:t>
            </w:r>
            <w:r w:rsidRPr="006D2B00">
              <w:rPr>
                <w:rFonts w:eastAsia="Times New Roman"/>
                <w:color w:val="000000"/>
              </w:rPr>
              <w:t>2017 года</w:t>
            </w:r>
          </w:p>
          <w:p w:rsidR="003C42C9" w:rsidRPr="00B335AF" w:rsidRDefault="003C42C9" w:rsidP="003C42C9">
            <w:pPr>
              <w:widowControl w:val="0"/>
              <w:pBdr>
                <w:top w:val="nil"/>
                <w:left w:val="nil"/>
                <w:bottom w:val="nil"/>
                <w:right w:val="nil"/>
                <w:between w:val="nil"/>
              </w:pBdr>
              <w:ind w:firstLine="539"/>
              <w:jc w:val="both"/>
              <w:rPr>
                <w:rFonts w:eastAsia="Times New Roman"/>
                <w:color w:val="984806" w:themeColor="accent6" w:themeShade="80"/>
                <w:sz w:val="28"/>
                <w:szCs w:val="28"/>
              </w:rPr>
            </w:pPr>
            <w:r w:rsidRPr="006D2B00">
              <w:rPr>
                <w:rFonts w:eastAsia="Times New Roman"/>
                <w:color w:val="000000"/>
              </w:rPr>
              <w:t>Наиболее существенна отрицательная динамика результатов выполнения задания 7.</w:t>
            </w:r>
            <w:r w:rsidRPr="007E6219">
              <w:rPr>
                <w:rFonts w:eastAsia="Times New Roman"/>
                <w:color w:val="000000"/>
                <w:sz w:val="28"/>
                <w:szCs w:val="28"/>
              </w:rPr>
              <w:t xml:space="preserve"> </w:t>
            </w:r>
          </w:p>
        </w:tc>
      </w:tr>
      <w:tr w:rsidR="003C42C9" w:rsidRPr="00BE3F67" w:rsidTr="003C42C9">
        <w:trPr>
          <w:trHeight w:val="144"/>
        </w:trPr>
        <w:tc>
          <w:tcPr>
            <w:tcW w:w="2457" w:type="dxa"/>
          </w:tcPr>
          <w:p w:rsidR="003C42C9" w:rsidRPr="00543A95" w:rsidRDefault="003C42C9" w:rsidP="003C42C9">
            <w:pPr>
              <w:widowControl w:val="0"/>
              <w:jc w:val="center"/>
              <w:rPr>
                <w:rFonts w:eastAsia="Times New Roman"/>
                <w:b/>
              </w:rPr>
            </w:pPr>
            <w:r w:rsidRPr="00543A95">
              <w:rPr>
                <w:rFonts w:eastAsia="Times New Roman"/>
                <w:b/>
              </w:rPr>
              <w:t>Рекомендации</w:t>
            </w:r>
          </w:p>
        </w:tc>
        <w:tc>
          <w:tcPr>
            <w:tcW w:w="7574" w:type="dxa"/>
            <w:gridSpan w:val="4"/>
          </w:tcPr>
          <w:p w:rsidR="003C42C9" w:rsidRPr="006D2B00" w:rsidRDefault="003C42C9" w:rsidP="003C42C9">
            <w:pPr>
              <w:widowControl w:val="0"/>
              <w:rPr>
                <w:rFonts w:eastAsia="Times New Roman"/>
              </w:rPr>
            </w:pPr>
            <w:r w:rsidRPr="006D2B00">
              <w:rPr>
                <w:rFonts w:eastAsia="Times New Roman"/>
              </w:rPr>
              <w:t>При изучении теории электролитической диссоциации педагогам обратить внимание  на то, что учащиеся должны</w:t>
            </w:r>
            <w:proofErr w:type="gramStart"/>
            <w:r w:rsidRPr="006D2B00">
              <w:rPr>
                <w:rFonts w:eastAsia="Times New Roman"/>
              </w:rPr>
              <w:t xml:space="preserve"> :</w:t>
            </w:r>
            <w:proofErr w:type="gramEnd"/>
          </w:p>
          <w:p w:rsidR="003C42C9" w:rsidRPr="006D2B00" w:rsidRDefault="003C42C9" w:rsidP="003C42C9">
            <w:pPr>
              <w:widowControl w:val="0"/>
              <w:rPr>
                <w:rFonts w:eastAsia="Times New Roman"/>
              </w:rPr>
            </w:pPr>
            <w:r w:rsidRPr="006D2B00">
              <w:rPr>
                <w:rFonts w:eastAsia="Times New Roman"/>
              </w:rPr>
              <w:t xml:space="preserve">- знать классификации веществ по признаку: </w:t>
            </w:r>
          </w:p>
          <w:p w:rsidR="003C42C9" w:rsidRPr="006D2B00" w:rsidRDefault="003C42C9" w:rsidP="003C42C9">
            <w:pPr>
              <w:widowControl w:val="0"/>
              <w:rPr>
                <w:rFonts w:eastAsia="Times New Roman"/>
              </w:rPr>
            </w:pPr>
            <w:r w:rsidRPr="006D2B00">
              <w:rPr>
                <w:rFonts w:eastAsia="Times New Roman"/>
              </w:rPr>
              <w:t xml:space="preserve">а) электропроводности (электролиты и </w:t>
            </w:r>
            <w:proofErr w:type="spellStart"/>
            <w:r w:rsidRPr="006D2B00">
              <w:rPr>
                <w:rFonts w:eastAsia="Times New Roman"/>
              </w:rPr>
              <w:t>неэлектролиты</w:t>
            </w:r>
            <w:proofErr w:type="spellEnd"/>
            <w:r w:rsidRPr="006D2B00">
              <w:rPr>
                <w:rFonts w:eastAsia="Times New Roman"/>
              </w:rPr>
              <w:t xml:space="preserve">); </w:t>
            </w:r>
          </w:p>
          <w:p w:rsidR="003C42C9" w:rsidRPr="006D2B00" w:rsidRDefault="003C42C9" w:rsidP="003C42C9">
            <w:pPr>
              <w:widowControl w:val="0"/>
              <w:rPr>
                <w:rFonts w:eastAsia="Times New Roman"/>
              </w:rPr>
            </w:pPr>
            <w:r w:rsidRPr="006D2B00">
              <w:rPr>
                <w:rFonts w:eastAsia="Times New Roman"/>
              </w:rPr>
              <w:t>б) степени диссоциации электролитов (сильные и слабые);</w:t>
            </w:r>
          </w:p>
          <w:p w:rsidR="003C42C9" w:rsidRPr="006D2B00" w:rsidRDefault="003C42C9" w:rsidP="003C42C9">
            <w:pPr>
              <w:widowControl w:val="0"/>
              <w:rPr>
                <w:rFonts w:eastAsia="Times New Roman"/>
              </w:rPr>
            </w:pPr>
            <w:r w:rsidRPr="006D2B00">
              <w:rPr>
                <w:rFonts w:eastAsia="Times New Roman"/>
              </w:rPr>
              <w:t xml:space="preserve"> - уметь приводить конкретные  примеры для каждой классификации;</w:t>
            </w:r>
          </w:p>
          <w:p w:rsidR="003C42C9" w:rsidRPr="006D2B00" w:rsidRDefault="003C42C9" w:rsidP="003C42C9">
            <w:pPr>
              <w:widowControl w:val="0"/>
              <w:rPr>
                <w:rFonts w:eastAsia="Times New Roman"/>
              </w:rPr>
            </w:pPr>
            <w:r w:rsidRPr="006D2B00">
              <w:rPr>
                <w:rFonts w:eastAsia="Times New Roman"/>
              </w:rPr>
              <w:t xml:space="preserve">- уметь составлять уравнения электролитической диссоциации кислот, оснований, солей; </w:t>
            </w:r>
          </w:p>
          <w:p w:rsidR="003C42C9" w:rsidRPr="006D2B00" w:rsidRDefault="003C42C9" w:rsidP="003C42C9">
            <w:pPr>
              <w:widowControl w:val="0"/>
              <w:rPr>
                <w:rFonts w:eastAsia="Times New Roman"/>
              </w:rPr>
            </w:pPr>
            <w:r w:rsidRPr="006D2B00">
              <w:rPr>
                <w:rFonts w:eastAsia="Times New Roman"/>
              </w:rPr>
              <w:t>- уметь определять количество катионов и анионов, образующихся при диссоциации рассматриваемых электролитов;</w:t>
            </w:r>
          </w:p>
          <w:p w:rsidR="003C42C9" w:rsidRPr="006D2B00" w:rsidRDefault="003C42C9" w:rsidP="003C42C9">
            <w:pPr>
              <w:widowControl w:val="0"/>
              <w:rPr>
                <w:rFonts w:eastAsia="Times New Roman"/>
              </w:rPr>
            </w:pPr>
            <w:r w:rsidRPr="006D2B00">
              <w:rPr>
                <w:rFonts w:eastAsia="Times New Roman"/>
              </w:rPr>
              <w:t>- знать условия необратимого протекания реакций ионного обмена, правила составления ионных уравнений;</w:t>
            </w:r>
          </w:p>
          <w:p w:rsidR="003C42C9" w:rsidRPr="00B335AF" w:rsidRDefault="003C42C9" w:rsidP="003C42C9">
            <w:pPr>
              <w:widowControl w:val="0"/>
              <w:rPr>
                <w:rFonts w:eastAsia="Times New Roman"/>
                <w:color w:val="984806" w:themeColor="accent6" w:themeShade="80"/>
                <w:sz w:val="28"/>
                <w:szCs w:val="28"/>
              </w:rPr>
            </w:pPr>
            <w:r w:rsidRPr="006D2B00">
              <w:rPr>
                <w:rFonts w:eastAsia="Times New Roman"/>
              </w:rPr>
              <w:t>- уметь составлять молекулярные и ионные (полные и сокращенные) уравнения реакций.</w:t>
            </w:r>
          </w:p>
        </w:tc>
      </w:tr>
      <w:tr w:rsidR="003C42C9" w:rsidRPr="00BE3F67" w:rsidTr="003C42C9">
        <w:trPr>
          <w:trHeight w:val="144"/>
        </w:trPr>
        <w:tc>
          <w:tcPr>
            <w:tcW w:w="10031" w:type="dxa"/>
            <w:gridSpan w:val="5"/>
          </w:tcPr>
          <w:p w:rsidR="003C42C9" w:rsidRDefault="003C42C9" w:rsidP="003C42C9">
            <w:pPr>
              <w:widowControl w:val="0"/>
              <w:jc w:val="center"/>
              <w:rPr>
                <w:rFonts w:eastAsia="Times New Roman"/>
              </w:rPr>
            </w:pPr>
          </w:p>
          <w:p w:rsidR="003C42C9" w:rsidRPr="006D2B00" w:rsidRDefault="003C42C9" w:rsidP="003C42C9">
            <w:pPr>
              <w:widowControl w:val="0"/>
              <w:jc w:val="center"/>
              <w:rPr>
                <w:rFonts w:eastAsia="Times New Roman"/>
                <w:b/>
                <w:i/>
                <w:color w:val="984806" w:themeColor="accent6" w:themeShade="80"/>
              </w:rPr>
            </w:pPr>
            <w:r w:rsidRPr="006D2B00">
              <w:rPr>
                <w:rFonts w:eastAsia="Times New Roman"/>
                <w:b/>
                <w:i/>
                <w:color w:val="984806" w:themeColor="accent6" w:themeShade="80"/>
              </w:rPr>
              <w:t xml:space="preserve">Блок </w:t>
            </w:r>
            <w:r w:rsidRPr="006D2B00">
              <w:rPr>
                <w:rFonts w:eastAsia="Times New Roman"/>
                <w:b/>
                <w:i/>
                <w:color w:val="984806" w:themeColor="accent6" w:themeShade="80"/>
                <w:lang w:val="en-US"/>
              </w:rPr>
              <w:t>IV</w:t>
            </w:r>
          </w:p>
          <w:p w:rsidR="003C42C9" w:rsidRPr="006D2B00" w:rsidRDefault="003C42C9" w:rsidP="003C42C9">
            <w:pPr>
              <w:widowControl w:val="0"/>
              <w:jc w:val="center"/>
              <w:rPr>
                <w:rFonts w:eastAsia="Times New Roman"/>
                <w:b/>
                <w:i/>
                <w:color w:val="984806" w:themeColor="accent6" w:themeShade="80"/>
              </w:rPr>
            </w:pPr>
            <w:r w:rsidRPr="006D2B00">
              <w:rPr>
                <w:rFonts w:eastAsia="Times New Roman"/>
                <w:b/>
                <w:i/>
                <w:color w:val="984806" w:themeColor="accent6" w:themeShade="80"/>
              </w:rPr>
              <w:t xml:space="preserve"> Неорганическая химия.</w:t>
            </w:r>
          </w:p>
          <w:p w:rsidR="003C42C9" w:rsidRPr="000F2504" w:rsidRDefault="003C42C9" w:rsidP="003C42C9">
            <w:pPr>
              <w:widowControl w:val="0"/>
              <w:jc w:val="center"/>
              <w:rPr>
                <w:rFonts w:eastAsia="Times New Roman"/>
              </w:rPr>
            </w:pPr>
          </w:p>
        </w:tc>
      </w:tr>
      <w:tr w:rsidR="003C42C9" w:rsidRPr="004B2928" w:rsidTr="003C42C9">
        <w:trPr>
          <w:trHeight w:val="144"/>
        </w:trPr>
        <w:tc>
          <w:tcPr>
            <w:tcW w:w="2457" w:type="dxa"/>
          </w:tcPr>
          <w:p w:rsidR="003C42C9" w:rsidRDefault="003C42C9" w:rsidP="003C42C9">
            <w:pPr>
              <w:widowControl w:val="0"/>
              <w:jc w:val="center"/>
              <w:rPr>
                <w:rFonts w:eastAsia="Times New Roman"/>
                <w:i/>
                <w:color w:val="000000"/>
              </w:rPr>
            </w:pPr>
            <w:r w:rsidRPr="00FD1438">
              <w:rPr>
                <w:rFonts w:eastAsia="Times New Roman"/>
                <w:color w:val="000000"/>
              </w:rPr>
              <w:t xml:space="preserve">Результаты выполнения заданий </w:t>
            </w:r>
            <w:r w:rsidRPr="00FD1438">
              <w:rPr>
                <w:rFonts w:eastAsia="Times New Roman"/>
                <w:i/>
                <w:color w:val="000000"/>
              </w:rPr>
              <w:t xml:space="preserve">Блока </w:t>
            </w:r>
            <w:r>
              <w:rPr>
                <w:rFonts w:eastAsia="Times New Roman"/>
                <w:lang w:val="en-US"/>
              </w:rPr>
              <w:t>IV</w:t>
            </w:r>
            <w:r>
              <w:rPr>
                <w:rFonts w:eastAsia="Times New Roman"/>
                <w:i/>
                <w:color w:val="000000"/>
              </w:rPr>
              <w:t>.</w:t>
            </w:r>
          </w:p>
          <w:p w:rsidR="003C42C9" w:rsidRPr="007E6219" w:rsidRDefault="003C42C9" w:rsidP="003C42C9">
            <w:pPr>
              <w:widowControl w:val="0"/>
              <w:jc w:val="center"/>
              <w:rPr>
                <w:rFonts w:eastAsia="Times New Roman"/>
                <w:i/>
                <w:color w:val="000000"/>
              </w:rPr>
            </w:pPr>
            <w:r>
              <w:rPr>
                <w:rFonts w:eastAsia="Times New Roman"/>
                <w:i/>
                <w:color w:val="000000"/>
              </w:rPr>
              <w:t>(процент выполнения по региону в группах)</w:t>
            </w:r>
          </w:p>
          <w:p w:rsidR="003C42C9" w:rsidRPr="000F2504" w:rsidRDefault="003C42C9" w:rsidP="003C42C9">
            <w:pPr>
              <w:widowControl w:val="0"/>
              <w:jc w:val="center"/>
              <w:rPr>
                <w:rFonts w:eastAsia="Times New Roman"/>
                <w:b/>
              </w:rPr>
            </w:pPr>
            <w:r>
              <w:rPr>
                <w:rFonts w:eastAsia="Times New Roman"/>
                <w:i/>
                <w:color w:val="000000"/>
              </w:rPr>
              <w:t>(</w:t>
            </w:r>
            <w:r w:rsidRPr="00256C84">
              <w:rPr>
                <w:rFonts w:eastAsia="Times New Roman"/>
                <w:i/>
                <w:color w:val="000000"/>
              </w:rPr>
              <w:t>диаграмма 1</w:t>
            </w:r>
            <w:r>
              <w:rPr>
                <w:rFonts w:eastAsia="Times New Roman"/>
                <w:i/>
                <w:color w:val="000000"/>
              </w:rPr>
              <w:t>4)</w:t>
            </w:r>
          </w:p>
        </w:tc>
        <w:tc>
          <w:tcPr>
            <w:tcW w:w="7574" w:type="dxa"/>
            <w:gridSpan w:val="4"/>
          </w:tcPr>
          <w:p w:rsidR="003C42C9" w:rsidRDefault="003C42C9" w:rsidP="003C42C9">
            <w:pPr>
              <w:widowControl w:val="0"/>
              <w:jc w:val="center"/>
              <w:rPr>
                <w:rFonts w:eastAsia="Times New Roman"/>
                <w:b/>
              </w:rPr>
            </w:pPr>
          </w:p>
          <w:p w:rsidR="003C42C9" w:rsidRDefault="003C42C9" w:rsidP="003C42C9">
            <w:pPr>
              <w:widowControl w:val="0"/>
              <w:jc w:val="center"/>
              <w:rPr>
                <w:rFonts w:eastAsia="Times New Roman"/>
                <w:b/>
              </w:rPr>
            </w:pPr>
          </w:p>
          <w:p w:rsidR="003C42C9" w:rsidRPr="00F35792" w:rsidRDefault="003C42C9" w:rsidP="003C42C9">
            <w:pPr>
              <w:widowControl w:val="0"/>
              <w:jc w:val="center"/>
              <w:rPr>
                <w:rFonts w:eastAsia="Times New Roman"/>
                <w:b/>
              </w:rPr>
            </w:pPr>
            <w:r>
              <w:rPr>
                <w:noProof/>
                <w:lang w:eastAsia="ru-RU"/>
              </w:rPr>
              <w:lastRenderedPageBreak/>
              <w:drawing>
                <wp:inline distT="0" distB="0" distL="0" distR="0">
                  <wp:extent cx="4511040" cy="2682240"/>
                  <wp:effectExtent l="0" t="0" r="2286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C42C9" w:rsidRPr="00BE3F67" w:rsidTr="003C42C9">
        <w:trPr>
          <w:trHeight w:val="144"/>
        </w:trPr>
        <w:tc>
          <w:tcPr>
            <w:tcW w:w="2457" w:type="dxa"/>
          </w:tcPr>
          <w:p w:rsidR="003C42C9" w:rsidRPr="00911A8B" w:rsidRDefault="003C42C9" w:rsidP="003C42C9">
            <w:pPr>
              <w:widowControl w:val="0"/>
              <w:rPr>
                <w:rFonts w:eastAsia="Times New Roman"/>
                <w:b/>
                <w:color w:val="000000"/>
              </w:rPr>
            </w:pPr>
            <w:r w:rsidRPr="00911A8B">
              <w:rPr>
                <w:rFonts w:eastAsia="Times New Roman"/>
                <w:b/>
                <w:color w:val="000000"/>
              </w:rPr>
              <w:lastRenderedPageBreak/>
              <w:t>Типичные ошибки при выполнении задания</w:t>
            </w:r>
            <w:r>
              <w:rPr>
                <w:rFonts w:eastAsia="Times New Roman"/>
                <w:b/>
                <w:color w:val="000000"/>
              </w:rPr>
              <w:t xml:space="preserve">  </w:t>
            </w:r>
            <w:r w:rsidRPr="00071B62">
              <w:rPr>
                <w:rFonts w:eastAsia="Times New Roman"/>
                <w:b/>
              </w:rPr>
              <w:t>22</w:t>
            </w:r>
            <w:r>
              <w:rPr>
                <w:rFonts w:eastAsia="Times New Roman"/>
                <w:b/>
              </w:rPr>
              <w:t xml:space="preserve"> (В)</w:t>
            </w:r>
          </w:p>
        </w:tc>
        <w:tc>
          <w:tcPr>
            <w:tcW w:w="7574" w:type="dxa"/>
            <w:gridSpan w:val="4"/>
          </w:tcPr>
          <w:p w:rsidR="003C42C9" w:rsidRPr="00911A8B" w:rsidRDefault="003C42C9" w:rsidP="003C42C9">
            <w:pPr>
              <w:widowControl w:val="0"/>
              <w:rPr>
                <w:rFonts w:eastAsia="Times New Roman"/>
              </w:rPr>
            </w:pPr>
            <w:r w:rsidRPr="00911A8B">
              <w:rPr>
                <w:rFonts w:eastAsia="Times New Roman"/>
              </w:rPr>
              <w:t xml:space="preserve">Ошибки допущены </w:t>
            </w:r>
            <w:proofErr w:type="gramStart"/>
            <w:r w:rsidRPr="00911A8B">
              <w:rPr>
                <w:rFonts w:eastAsia="Times New Roman"/>
              </w:rPr>
              <w:t>при</w:t>
            </w:r>
            <w:proofErr w:type="gramEnd"/>
            <w:r w:rsidRPr="00911A8B">
              <w:rPr>
                <w:rFonts w:eastAsia="Times New Roman"/>
              </w:rPr>
              <w:t>:</w:t>
            </w:r>
          </w:p>
          <w:p w:rsidR="003C42C9" w:rsidRPr="00911A8B" w:rsidRDefault="003C42C9" w:rsidP="003C42C9">
            <w:pPr>
              <w:widowControl w:val="0"/>
              <w:rPr>
                <w:rFonts w:eastAsia="Times New Roman"/>
              </w:rPr>
            </w:pPr>
            <w:r w:rsidRPr="00911A8B">
              <w:rPr>
                <w:rFonts w:eastAsia="Times New Roman"/>
              </w:rPr>
              <w:t xml:space="preserve">- </w:t>
            </w:r>
            <w:proofErr w:type="gramStart"/>
            <w:r w:rsidRPr="00911A8B">
              <w:rPr>
                <w:rFonts w:eastAsia="Times New Roman"/>
              </w:rPr>
              <w:t>выборе</w:t>
            </w:r>
            <w:proofErr w:type="gramEnd"/>
            <w:r w:rsidRPr="00911A8B">
              <w:rPr>
                <w:rFonts w:eastAsia="Times New Roman"/>
              </w:rPr>
              <w:t xml:space="preserve"> веществ из предложенного перечня для проведения химических реакций с целью получения указанного в задании вещества;</w:t>
            </w:r>
          </w:p>
          <w:p w:rsidR="003C42C9" w:rsidRPr="00911A8B" w:rsidRDefault="003C42C9" w:rsidP="003C42C9">
            <w:pPr>
              <w:widowControl w:val="0"/>
              <w:rPr>
                <w:rFonts w:eastAsia="Times New Roman"/>
              </w:rPr>
            </w:pPr>
            <w:r w:rsidRPr="00911A8B">
              <w:rPr>
                <w:rFonts w:eastAsia="Times New Roman"/>
              </w:rPr>
              <w:t xml:space="preserve">- записи уравнений химических реакций; </w:t>
            </w:r>
          </w:p>
          <w:p w:rsidR="003C42C9" w:rsidRPr="00911A8B" w:rsidRDefault="003C42C9" w:rsidP="003C42C9">
            <w:pPr>
              <w:widowControl w:val="0"/>
              <w:rPr>
                <w:rFonts w:eastAsia="Times New Roman"/>
              </w:rPr>
            </w:pPr>
            <w:r w:rsidRPr="00911A8B">
              <w:rPr>
                <w:rFonts w:eastAsia="Times New Roman"/>
              </w:rPr>
              <w:t xml:space="preserve">- </w:t>
            </w:r>
            <w:proofErr w:type="gramStart"/>
            <w:r w:rsidRPr="00911A8B">
              <w:rPr>
                <w:rFonts w:eastAsia="Times New Roman"/>
              </w:rPr>
              <w:t>описании</w:t>
            </w:r>
            <w:proofErr w:type="gramEnd"/>
            <w:r w:rsidRPr="00911A8B">
              <w:rPr>
                <w:rFonts w:eastAsia="Times New Roman"/>
              </w:rPr>
              <w:t xml:space="preserve"> признаков химических реакций в предложенном «мысленном эксперименте»;</w:t>
            </w:r>
          </w:p>
          <w:p w:rsidR="003C42C9" w:rsidRPr="00213A62" w:rsidRDefault="003C42C9" w:rsidP="003C42C9">
            <w:pPr>
              <w:widowControl w:val="0"/>
              <w:rPr>
                <w:rFonts w:eastAsia="Times New Roman"/>
                <w:sz w:val="28"/>
                <w:szCs w:val="28"/>
              </w:rPr>
            </w:pPr>
            <w:r w:rsidRPr="00911A8B">
              <w:rPr>
                <w:rFonts w:eastAsia="Times New Roman"/>
              </w:rPr>
              <w:t>- записи сокращенного ионного уравнения реакции.</w:t>
            </w:r>
          </w:p>
        </w:tc>
      </w:tr>
      <w:tr w:rsidR="003C42C9" w:rsidRPr="00BE3F67" w:rsidTr="003C42C9">
        <w:trPr>
          <w:trHeight w:val="144"/>
        </w:trPr>
        <w:tc>
          <w:tcPr>
            <w:tcW w:w="2457" w:type="dxa"/>
          </w:tcPr>
          <w:p w:rsidR="003C42C9" w:rsidRPr="00911A8B" w:rsidRDefault="003C42C9" w:rsidP="003C42C9">
            <w:pPr>
              <w:widowControl w:val="0"/>
              <w:jc w:val="center"/>
              <w:rPr>
                <w:rFonts w:eastAsia="Times New Roman"/>
                <w:b/>
                <w:i/>
                <w:color w:val="000000"/>
                <w:sz w:val="18"/>
                <w:szCs w:val="18"/>
              </w:rPr>
            </w:pPr>
            <w:r w:rsidRPr="00911A8B">
              <w:rPr>
                <w:rFonts w:eastAsia="Times New Roman"/>
                <w:b/>
              </w:rPr>
              <w:t>Выводы</w:t>
            </w:r>
          </w:p>
        </w:tc>
        <w:tc>
          <w:tcPr>
            <w:tcW w:w="7574" w:type="dxa"/>
            <w:gridSpan w:val="4"/>
          </w:tcPr>
          <w:p w:rsidR="003C42C9" w:rsidRPr="00911A8B" w:rsidRDefault="003C42C9" w:rsidP="003C42C9">
            <w:pPr>
              <w:widowControl w:val="0"/>
              <w:pBdr>
                <w:top w:val="nil"/>
                <w:left w:val="nil"/>
                <w:bottom w:val="nil"/>
                <w:right w:val="nil"/>
                <w:between w:val="nil"/>
              </w:pBdr>
              <w:ind w:firstLine="539"/>
              <w:jc w:val="both"/>
              <w:rPr>
                <w:rFonts w:eastAsia="Times New Roman"/>
                <w:color w:val="000000"/>
              </w:rPr>
            </w:pPr>
            <w:r w:rsidRPr="00911A8B">
              <w:rPr>
                <w:rFonts w:eastAsia="Times New Roman"/>
                <w:color w:val="000000"/>
              </w:rPr>
              <w:t>К данному блоку были отнесены 8 заданий. Из них:</w:t>
            </w:r>
          </w:p>
          <w:p w:rsidR="003C42C9" w:rsidRPr="00911A8B" w:rsidRDefault="003C42C9" w:rsidP="003C42C9">
            <w:pPr>
              <w:widowControl w:val="0"/>
              <w:pBdr>
                <w:top w:val="nil"/>
                <w:left w:val="nil"/>
                <w:bottom w:val="nil"/>
                <w:right w:val="nil"/>
                <w:between w:val="nil"/>
              </w:pBdr>
              <w:jc w:val="both"/>
              <w:rPr>
                <w:rFonts w:eastAsia="Times New Roman"/>
                <w:color w:val="000000"/>
              </w:rPr>
            </w:pPr>
            <w:r w:rsidRPr="00911A8B">
              <w:rPr>
                <w:rFonts w:eastAsia="Times New Roman"/>
                <w:color w:val="000000"/>
              </w:rPr>
              <w:t xml:space="preserve">- задание </w:t>
            </w:r>
            <w:r w:rsidRPr="00911A8B">
              <w:rPr>
                <w:rFonts w:eastAsia="Times New Roman"/>
                <w:i/>
                <w:color w:val="000000"/>
              </w:rPr>
              <w:t>базового</w:t>
            </w:r>
            <w:r w:rsidRPr="00911A8B">
              <w:rPr>
                <w:rFonts w:eastAsia="Times New Roman"/>
                <w:color w:val="000000"/>
              </w:rPr>
              <w:t xml:space="preserve"> уровня сложности: 5,9,10,11,12;</w:t>
            </w:r>
          </w:p>
          <w:p w:rsidR="003C42C9" w:rsidRPr="00911A8B" w:rsidRDefault="003C42C9" w:rsidP="003C42C9">
            <w:pPr>
              <w:widowControl w:val="0"/>
              <w:pBdr>
                <w:top w:val="nil"/>
                <w:left w:val="nil"/>
                <w:bottom w:val="nil"/>
                <w:right w:val="nil"/>
                <w:between w:val="nil"/>
              </w:pBdr>
              <w:jc w:val="both"/>
              <w:rPr>
                <w:rFonts w:eastAsia="Times New Roman"/>
                <w:color w:val="000000"/>
              </w:rPr>
            </w:pPr>
            <w:r w:rsidRPr="00911A8B">
              <w:rPr>
                <w:rFonts w:eastAsia="Times New Roman"/>
                <w:color w:val="000000"/>
              </w:rPr>
              <w:t xml:space="preserve">- задание </w:t>
            </w:r>
            <w:r w:rsidRPr="00911A8B">
              <w:rPr>
                <w:rFonts w:eastAsia="Times New Roman"/>
                <w:i/>
                <w:color w:val="000000"/>
              </w:rPr>
              <w:t xml:space="preserve">повышенного </w:t>
            </w:r>
            <w:r w:rsidRPr="00911A8B">
              <w:rPr>
                <w:rFonts w:eastAsia="Times New Roman"/>
                <w:color w:val="000000"/>
              </w:rPr>
              <w:t xml:space="preserve"> уровня сложности: 18, 19;</w:t>
            </w:r>
          </w:p>
          <w:p w:rsidR="003C42C9" w:rsidRPr="00911A8B" w:rsidRDefault="003C42C9" w:rsidP="003C42C9">
            <w:pPr>
              <w:widowControl w:val="0"/>
              <w:pBdr>
                <w:top w:val="nil"/>
                <w:left w:val="nil"/>
                <w:bottom w:val="nil"/>
                <w:right w:val="nil"/>
                <w:between w:val="nil"/>
              </w:pBdr>
              <w:jc w:val="both"/>
              <w:rPr>
                <w:rFonts w:eastAsia="Times New Roman"/>
                <w:color w:val="000000"/>
              </w:rPr>
            </w:pPr>
            <w:r w:rsidRPr="00911A8B">
              <w:rPr>
                <w:rFonts w:eastAsia="Times New Roman"/>
                <w:color w:val="000000"/>
              </w:rPr>
              <w:t xml:space="preserve">- задание </w:t>
            </w:r>
            <w:r w:rsidRPr="00911A8B">
              <w:rPr>
                <w:rFonts w:eastAsia="Times New Roman"/>
                <w:i/>
                <w:color w:val="000000"/>
              </w:rPr>
              <w:t xml:space="preserve">высокого </w:t>
            </w:r>
            <w:r w:rsidRPr="00911A8B">
              <w:rPr>
                <w:rFonts w:eastAsia="Times New Roman"/>
                <w:color w:val="000000"/>
              </w:rPr>
              <w:t xml:space="preserve"> уровня сложности: 22.</w:t>
            </w:r>
          </w:p>
          <w:p w:rsidR="003C42C9" w:rsidRPr="00911A8B" w:rsidRDefault="003C42C9" w:rsidP="003C42C9">
            <w:pPr>
              <w:widowControl w:val="0"/>
              <w:pBdr>
                <w:top w:val="nil"/>
                <w:left w:val="nil"/>
                <w:bottom w:val="nil"/>
                <w:right w:val="nil"/>
                <w:between w:val="nil"/>
              </w:pBdr>
              <w:ind w:firstLine="539"/>
              <w:jc w:val="both"/>
              <w:rPr>
                <w:rFonts w:eastAsia="Times New Roman"/>
                <w:color w:val="000000"/>
              </w:rPr>
            </w:pPr>
            <w:r w:rsidRPr="00911A8B">
              <w:rPr>
                <w:rFonts w:eastAsia="Times New Roman"/>
                <w:color w:val="000000"/>
              </w:rPr>
              <w:t>Данные свидетельствуют о «</w:t>
            </w:r>
            <w:r w:rsidRPr="00911A8B">
              <w:rPr>
                <w:rFonts w:eastAsia="Times New Roman"/>
                <w:i/>
                <w:color w:val="000000"/>
              </w:rPr>
              <w:t>выше среднего</w:t>
            </w:r>
            <w:r w:rsidRPr="00911A8B">
              <w:rPr>
                <w:rFonts w:eastAsia="Times New Roman"/>
                <w:color w:val="000000"/>
              </w:rPr>
              <w:t>» (</w:t>
            </w:r>
            <w:r w:rsidRPr="00911A8B">
              <w:rPr>
                <w:rFonts w:eastAsia="Times New Roman"/>
                <w:i/>
                <w:color w:val="000000"/>
              </w:rPr>
              <w:t>достаточном</w:t>
            </w:r>
            <w:r w:rsidRPr="00911A8B">
              <w:rPr>
                <w:rFonts w:eastAsia="Times New Roman"/>
                <w:color w:val="000000"/>
              </w:rPr>
              <w:t xml:space="preserve">) уровне освоения элементов содержания данного </w:t>
            </w:r>
            <w:r w:rsidRPr="00911A8B">
              <w:rPr>
                <w:rFonts w:eastAsia="Times New Roman"/>
                <w:i/>
                <w:color w:val="000000"/>
              </w:rPr>
              <w:t>Блока</w:t>
            </w:r>
            <w:r w:rsidRPr="00911A8B">
              <w:rPr>
                <w:rFonts w:eastAsia="Times New Roman"/>
                <w:color w:val="000000"/>
              </w:rPr>
              <w:t xml:space="preserve"> (среднее значение </w:t>
            </w:r>
            <w:proofErr w:type="gramStart"/>
            <w:r w:rsidRPr="00911A8B">
              <w:rPr>
                <w:rFonts w:eastAsia="Times New Roman"/>
                <w:color w:val="000000"/>
              </w:rPr>
              <w:t>%-</w:t>
            </w:r>
            <w:proofErr w:type="gramEnd"/>
            <w:r w:rsidRPr="00911A8B">
              <w:rPr>
                <w:rFonts w:eastAsia="Times New Roman"/>
                <w:color w:val="000000"/>
              </w:rPr>
              <w:t>та выполнения – 62,</w:t>
            </w:r>
            <w:r>
              <w:rPr>
                <w:rFonts w:eastAsia="Times New Roman"/>
                <w:color w:val="000000"/>
              </w:rPr>
              <w:t>78</w:t>
            </w:r>
            <w:r w:rsidRPr="00911A8B">
              <w:rPr>
                <w:rFonts w:eastAsia="Times New Roman"/>
                <w:color w:val="000000"/>
              </w:rPr>
              <w:t>).</w:t>
            </w:r>
          </w:p>
          <w:p w:rsidR="003C42C9" w:rsidRPr="00911A8B" w:rsidRDefault="003C42C9" w:rsidP="003C42C9">
            <w:pPr>
              <w:widowControl w:val="0"/>
              <w:pBdr>
                <w:top w:val="nil"/>
                <w:left w:val="nil"/>
                <w:bottom w:val="nil"/>
                <w:right w:val="nil"/>
                <w:between w:val="nil"/>
              </w:pBdr>
              <w:ind w:firstLine="539"/>
              <w:jc w:val="both"/>
              <w:rPr>
                <w:rFonts w:eastAsia="Times New Roman"/>
                <w:color w:val="000000"/>
              </w:rPr>
            </w:pPr>
            <w:r w:rsidRPr="00911A8B">
              <w:rPr>
                <w:rFonts w:eastAsia="Times New Roman"/>
                <w:i/>
                <w:color w:val="000000"/>
              </w:rPr>
              <w:t>Рейтинг заданий</w:t>
            </w:r>
            <w:r w:rsidRPr="00911A8B">
              <w:rPr>
                <w:rFonts w:eastAsia="Times New Roman"/>
                <w:color w:val="000000"/>
              </w:rPr>
              <w:t>:</w:t>
            </w:r>
          </w:p>
          <w:p w:rsidR="003C42C9" w:rsidRPr="00911A8B" w:rsidRDefault="003C42C9" w:rsidP="003C42C9">
            <w:pPr>
              <w:widowControl w:val="0"/>
              <w:pBdr>
                <w:top w:val="nil"/>
                <w:left w:val="nil"/>
                <w:bottom w:val="nil"/>
                <w:right w:val="nil"/>
                <w:between w:val="nil"/>
              </w:pBdr>
              <w:jc w:val="both"/>
              <w:rPr>
                <w:rFonts w:eastAsia="Times New Roman"/>
                <w:color w:val="000000"/>
              </w:rPr>
            </w:pPr>
            <w:r w:rsidRPr="00911A8B">
              <w:rPr>
                <w:rFonts w:eastAsia="Times New Roman"/>
                <w:color w:val="000000"/>
              </w:rPr>
              <w:t xml:space="preserve">- </w:t>
            </w:r>
            <w:r w:rsidRPr="00911A8B">
              <w:rPr>
                <w:rFonts w:eastAsia="Times New Roman"/>
                <w:i/>
                <w:color w:val="000000"/>
              </w:rPr>
              <w:t>задание 5</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82,</w:t>
            </w:r>
            <w:r>
              <w:rPr>
                <w:rFonts w:eastAsia="Times New Roman"/>
                <w:color w:val="000000"/>
              </w:rPr>
              <w:t>84</w:t>
            </w:r>
            <w:r w:rsidRPr="00911A8B">
              <w:rPr>
                <w:rFonts w:eastAsia="Times New Roman"/>
                <w:color w:val="000000"/>
              </w:rPr>
              <w:t>; уровень освоения –</w:t>
            </w:r>
            <w:r w:rsidRPr="00911A8B">
              <w:rPr>
                <w:rFonts w:eastAsia="Times New Roman"/>
                <w:i/>
                <w:color w:val="000000"/>
              </w:rPr>
              <w:t>высокий;</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9</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 xml:space="preserve">т правильного выполнения – </w:t>
            </w:r>
            <w:r>
              <w:rPr>
                <w:rFonts w:eastAsia="Times New Roman"/>
                <w:color w:val="000000"/>
              </w:rPr>
              <w:t>64,25</w:t>
            </w:r>
            <w:r w:rsidRPr="00911A8B">
              <w:rPr>
                <w:rFonts w:eastAsia="Times New Roman"/>
                <w:color w:val="000000"/>
              </w:rPr>
              <w:t xml:space="preserve">; уровень освоения – </w:t>
            </w:r>
            <w:r w:rsidRPr="00911A8B">
              <w:rPr>
                <w:rFonts w:eastAsia="Times New Roman"/>
                <w:i/>
                <w:color w:val="000000"/>
              </w:rPr>
              <w:t>выше среднего;</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10</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56,</w:t>
            </w:r>
            <w:r>
              <w:rPr>
                <w:rFonts w:eastAsia="Times New Roman"/>
                <w:color w:val="000000"/>
              </w:rPr>
              <w:t>66</w:t>
            </w:r>
            <w:r w:rsidRPr="00911A8B">
              <w:rPr>
                <w:rFonts w:eastAsia="Times New Roman"/>
                <w:color w:val="000000"/>
              </w:rPr>
              <w:t xml:space="preserve">; уровень освоения – </w:t>
            </w:r>
            <w:r w:rsidRPr="00911A8B">
              <w:rPr>
                <w:rFonts w:eastAsia="Times New Roman"/>
                <w:i/>
                <w:color w:val="000000"/>
              </w:rPr>
              <w:t>средний;</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11</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80,</w:t>
            </w:r>
            <w:r>
              <w:rPr>
                <w:rFonts w:eastAsia="Times New Roman"/>
                <w:color w:val="000000"/>
              </w:rPr>
              <w:t>45</w:t>
            </w:r>
            <w:r w:rsidRPr="00911A8B">
              <w:rPr>
                <w:rFonts w:eastAsia="Times New Roman"/>
                <w:color w:val="000000"/>
              </w:rPr>
              <w:t xml:space="preserve">; уровень </w:t>
            </w:r>
            <w:r w:rsidRPr="00911A8B">
              <w:rPr>
                <w:rFonts w:eastAsia="Times New Roman"/>
                <w:color w:val="000000"/>
              </w:rPr>
              <w:lastRenderedPageBreak/>
              <w:t xml:space="preserve">освоения – </w:t>
            </w:r>
            <w:r w:rsidRPr="00911A8B">
              <w:rPr>
                <w:rFonts w:eastAsia="Times New Roman"/>
                <w:i/>
                <w:color w:val="000000"/>
              </w:rPr>
              <w:t>высокий;</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12</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73,</w:t>
            </w:r>
            <w:r>
              <w:rPr>
                <w:rFonts w:eastAsia="Times New Roman"/>
                <w:color w:val="000000"/>
              </w:rPr>
              <w:t>96</w:t>
            </w:r>
            <w:r w:rsidRPr="00911A8B">
              <w:rPr>
                <w:rFonts w:eastAsia="Times New Roman"/>
                <w:color w:val="000000"/>
              </w:rPr>
              <w:t xml:space="preserve">; уровень освоения – </w:t>
            </w:r>
            <w:r w:rsidRPr="00911A8B">
              <w:rPr>
                <w:rFonts w:eastAsia="Times New Roman"/>
                <w:i/>
                <w:color w:val="000000"/>
              </w:rPr>
              <w:t>выше</w:t>
            </w:r>
            <w:r w:rsidRPr="00911A8B">
              <w:rPr>
                <w:rFonts w:eastAsia="Times New Roman"/>
                <w:color w:val="000000"/>
              </w:rPr>
              <w:t xml:space="preserve"> </w:t>
            </w:r>
            <w:r w:rsidRPr="00911A8B">
              <w:rPr>
                <w:rFonts w:eastAsia="Times New Roman"/>
                <w:i/>
                <w:color w:val="000000"/>
              </w:rPr>
              <w:t>среднего;</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18:</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46,1</w:t>
            </w:r>
            <w:r>
              <w:rPr>
                <w:rFonts w:eastAsia="Times New Roman"/>
                <w:color w:val="000000"/>
              </w:rPr>
              <w:t>7</w:t>
            </w:r>
            <w:r w:rsidRPr="00911A8B">
              <w:rPr>
                <w:rFonts w:eastAsia="Times New Roman"/>
                <w:color w:val="000000"/>
              </w:rPr>
              <w:t xml:space="preserve">; уровень освоения – </w:t>
            </w:r>
            <w:r w:rsidRPr="00911A8B">
              <w:rPr>
                <w:rFonts w:eastAsia="Times New Roman"/>
                <w:i/>
                <w:color w:val="000000"/>
              </w:rPr>
              <w:t>средний;</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19</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 xml:space="preserve">т правильного выполнения – </w:t>
            </w:r>
            <w:r>
              <w:rPr>
                <w:rFonts w:eastAsia="Times New Roman"/>
                <w:color w:val="000000"/>
              </w:rPr>
              <w:t>48,19</w:t>
            </w:r>
            <w:r w:rsidRPr="00911A8B">
              <w:rPr>
                <w:rFonts w:eastAsia="Times New Roman"/>
                <w:color w:val="000000"/>
              </w:rPr>
              <w:t xml:space="preserve">; уровень освоения – </w:t>
            </w:r>
            <w:r w:rsidRPr="00911A8B">
              <w:rPr>
                <w:rFonts w:eastAsia="Times New Roman"/>
                <w:i/>
                <w:color w:val="000000"/>
              </w:rPr>
              <w:t>средний;</w:t>
            </w:r>
          </w:p>
          <w:p w:rsidR="003C42C9" w:rsidRPr="00911A8B" w:rsidRDefault="003C42C9" w:rsidP="003C42C9">
            <w:pPr>
              <w:widowControl w:val="0"/>
              <w:pBdr>
                <w:top w:val="nil"/>
                <w:left w:val="nil"/>
                <w:bottom w:val="nil"/>
                <w:right w:val="nil"/>
                <w:between w:val="nil"/>
              </w:pBdr>
              <w:jc w:val="both"/>
              <w:rPr>
                <w:rFonts w:eastAsia="Times New Roman"/>
                <w:i/>
                <w:color w:val="000000"/>
              </w:rPr>
            </w:pPr>
            <w:r w:rsidRPr="00911A8B">
              <w:rPr>
                <w:rFonts w:eastAsia="Times New Roman"/>
                <w:color w:val="000000"/>
              </w:rPr>
              <w:t xml:space="preserve">- </w:t>
            </w:r>
            <w:r w:rsidRPr="00911A8B">
              <w:rPr>
                <w:rFonts w:eastAsia="Times New Roman"/>
                <w:i/>
                <w:color w:val="000000"/>
              </w:rPr>
              <w:t>задание 22</w:t>
            </w:r>
            <w:r w:rsidRPr="00911A8B">
              <w:rPr>
                <w:rFonts w:eastAsia="Times New Roman"/>
                <w:color w:val="000000"/>
              </w:rPr>
              <w:t xml:space="preserve">: средний </w:t>
            </w:r>
            <w:proofErr w:type="gramStart"/>
            <w:r w:rsidRPr="00911A8B">
              <w:rPr>
                <w:rFonts w:eastAsia="Times New Roman"/>
                <w:color w:val="000000"/>
              </w:rPr>
              <w:t>%-</w:t>
            </w:r>
            <w:proofErr w:type="gramEnd"/>
            <w:r w:rsidRPr="00911A8B">
              <w:rPr>
                <w:rFonts w:eastAsia="Times New Roman"/>
                <w:color w:val="000000"/>
              </w:rPr>
              <w:t>т правильного выполнения – 49,6</w:t>
            </w:r>
            <w:r>
              <w:rPr>
                <w:rFonts w:eastAsia="Times New Roman"/>
                <w:color w:val="000000"/>
              </w:rPr>
              <w:t>9</w:t>
            </w:r>
            <w:r w:rsidRPr="00911A8B">
              <w:rPr>
                <w:rFonts w:eastAsia="Times New Roman"/>
                <w:color w:val="000000"/>
              </w:rPr>
              <w:t xml:space="preserve">; уровень освоения – </w:t>
            </w:r>
            <w:r w:rsidRPr="00911A8B">
              <w:rPr>
                <w:rFonts w:eastAsia="Times New Roman"/>
                <w:i/>
                <w:color w:val="000000"/>
              </w:rPr>
              <w:t>средний;</w:t>
            </w:r>
          </w:p>
          <w:p w:rsidR="003C42C9" w:rsidRDefault="003C42C9" w:rsidP="003C42C9">
            <w:pPr>
              <w:widowControl w:val="0"/>
              <w:rPr>
                <w:rFonts w:eastAsia="Times New Roman"/>
                <w:color w:val="000000"/>
              </w:rPr>
            </w:pPr>
          </w:p>
        </w:tc>
      </w:tr>
      <w:tr w:rsidR="003C42C9" w:rsidRPr="00BE3F67" w:rsidTr="003C42C9">
        <w:trPr>
          <w:trHeight w:val="144"/>
        </w:trPr>
        <w:tc>
          <w:tcPr>
            <w:tcW w:w="2457" w:type="dxa"/>
          </w:tcPr>
          <w:p w:rsidR="003C42C9" w:rsidRPr="003C42C9" w:rsidRDefault="003C42C9" w:rsidP="003C42C9">
            <w:pPr>
              <w:widowControl w:val="0"/>
              <w:jc w:val="center"/>
              <w:rPr>
                <w:rFonts w:eastAsia="Times New Roman"/>
              </w:rPr>
            </w:pPr>
            <w:r w:rsidRPr="001705B8">
              <w:rPr>
                <w:rFonts w:eastAsia="Times New Roman"/>
                <w:color w:val="000000"/>
              </w:rPr>
              <w:lastRenderedPageBreak/>
              <w:t>Динамика результатов выполнения заданий блока</w:t>
            </w:r>
            <w:r>
              <w:rPr>
                <w:rFonts w:eastAsia="Times New Roman"/>
                <w:color w:val="FF0000"/>
              </w:rPr>
              <w:t xml:space="preserve"> </w:t>
            </w:r>
            <w:r w:rsidRPr="00256C84">
              <w:rPr>
                <w:rFonts w:eastAsia="Times New Roman"/>
                <w:lang w:val="en-US"/>
              </w:rPr>
              <w:t>IV</w:t>
            </w:r>
            <w:r w:rsidRPr="00256C84">
              <w:rPr>
                <w:rFonts w:eastAsia="Times New Roman"/>
              </w:rPr>
              <w:t>.</w:t>
            </w:r>
          </w:p>
          <w:p w:rsidR="003C42C9" w:rsidRPr="00256C84" w:rsidRDefault="003C42C9" w:rsidP="003C42C9">
            <w:pPr>
              <w:widowControl w:val="0"/>
              <w:jc w:val="center"/>
              <w:rPr>
                <w:rFonts w:eastAsia="Times New Roman"/>
                <w:color w:val="FF0000"/>
              </w:rPr>
            </w:pPr>
            <w:r w:rsidRPr="00256C84">
              <w:rPr>
                <w:rFonts w:eastAsia="Times New Roman"/>
              </w:rPr>
              <w:t xml:space="preserve"> Неорганическая химия</w:t>
            </w:r>
          </w:p>
          <w:p w:rsidR="003C42C9" w:rsidRPr="001705B8" w:rsidRDefault="003C42C9" w:rsidP="003C42C9">
            <w:pPr>
              <w:widowControl w:val="0"/>
              <w:jc w:val="center"/>
              <w:rPr>
                <w:rFonts w:eastAsia="Times New Roman"/>
                <w:color w:val="000000"/>
              </w:rPr>
            </w:pPr>
            <w:r w:rsidRPr="001705B8">
              <w:rPr>
                <w:rFonts w:eastAsia="Times New Roman"/>
                <w:color w:val="000000"/>
              </w:rPr>
              <w:t xml:space="preserve"> в 2017-2019</w:t>
            </w:r>
          </w:p>
          <w:p w:rsidR="003C42C9" w:rsidRPr="001705B8" w:rsidRDefault="003C42C9" w:rsidP="003C42C9">
            <w:pPr>
              <w:widowControl w:val="0"/>
              <w:jc w:val="center"/>
              <w:rPr>
                <w:rFonts w:eastAsia="Times New Roman"/>
                <w:color w:val="000000"/>
              </w:rPr>
            </w:pPr>
            <w:r w:rsidRPr="001705B8">
              <w:rPr>
                <w:rFonts w:eastAsia="Times New Roman"/>
                <w:color w:val="000000"/>
              </w:rPr>
              <w:t>(сравнение средних результатов)</w:t>
            </w:r>
          </w:p>
          <w:p w:rsidR="003C42C9" w:rsidRPr="001705B8" w:rsidRDefault="003C42C9" w:rsidP="003C42C9">
            <w:pPr>
              <w:widowControl w:val="0"/>
              <w:rPr>
                <w:rFonts w:ascii="TimesNewRoman" w:hAnsi="TimesNewRoman"/>
                <w:color w:val="1927A7"/>
              </w:rPr>
            </w:pPr>
            <w:r w:rsidRPr="001705B8">
              <w:rPr>
                <w:rFonts w:ascii="TimesNewRoman" w:hAnsi="TimesNewRoman"/>
                <w:color w:val="1927A7"/>
              </w:rPr>
              <w:t xml:space="preserve">      </w:t>
            </w:r>
            <w:r>
              <w:rPr>
                <w:rFonts w:eastAsia="Times New Roman"/>
                <w:i/>
                <w:color w:val="000000"/>
              </w:rPr>
              <w:t>(</w:t>
            </w:r>
            <w:r w:rsidRPr="00256C84">
              <w:rPr>
                <w:rFonts w:eastAsia="Times New Roman"/>
                <w:i/>
                <w:color w:val="000000"/>
              </w:rPr>
              <w:t>диаграмма 1</w:t>
            </w:r>
            <w:r>
              <w:rPr>
                <w:rFonts w:eastAsia="Times New Roman"/>
                <w:i/>
                <w:color w:val="000000"/>
              </w:rPr>
              <w:t>5)</w:t>
            </w:r>
          </w:p>
          <w:p w:rsidR="003C42C9" w:rsidRDefault="003C42C9" w:rsidP="003C42C9">
            <w:pPr>
              <w:widowControl w:val="0"/>
              <w:rPr>
                <w:rFonts w:ascii="TimesNewRoman" w:hAnsi="TimesNewRoman"/>
                <w:color w:val="1927A7"/>
                <w:sz w:val="28"/>
                <w:szCs w:val="28"/>
              </w:rPr>
            </w:pPr>
          </w:p>
        </w:tc>
        <w:tc>
          <w:tcPr>
            <w:tcW w:w="7574" w:type="dxa"/>
            <w:gridSpan w:val="4"/>
          </w:tcPr>
          <w:p w:rsidR="003C42C9" w:rsidRDefault="003C42C9" w:rsidP="003C42C9">
            <w:pPr>
              <w:widowControl w:val="0"/>
              <w:rPr>
                <w:rFonts w:eastAsia="Times New Roman"/>
                <w:color w:val="984806" w:themeColor="accent6" w:themeShade="80"/>
                <w:sz w:val="28"/>
                <w:szCs w:val="28"/>
              </w:rPr>
            </w:pPr>
          </w:p>
          <w:p w:rsidR="003C42C9" w:rsidRDefault="003C42C9" w:rsidP="003C42C9">
            <w:pPr>
              <w:widowControl w:val="0"/>
              <w:rPr>
                <w:rFonts w:eastAsia="Times New Roman"/>
                <w:color w:val="984806" w:themeColor="accent6" w:themeShade="80"/>
                <w:sz w:val="28"/>
                <w:szCs w:val="28"/>
              </w:rPr>
            </w:pPr>
            <w:r>
              <w:rPr>
                <w:rFonts w:eastAsia="Times New Roman"/>
                <w:noProof/>
                <w:color w:val="000000"/>
                <w:sz w:val="28"/>
                <w:szCs w:val="28"/>
                <w:lang w:eastAsia="ru-RU"/>
              </w:rPr>
              <w:drawing>
                <wp:inline distT="0" distB="0" distL="0" distR="0">
                  <wp:extent cx="4617720" cy="3215640"/>
                  <wp:effectExtent l="0" t="0" r="1143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42C9" w:rsidRPr="00B335AF" w:rsidRDefault="003C42C9" w:rsidP="003C42C9">
            <w:pPr>
              <w:widowControl w:val="0"/>
              <w:rPr>
                <w:rFonts w:eastAsia="Times New Roman"/>
                <w:color w:val="984806" w:themeColor="accent6" w:themeShade="80"/>
                <w:sz w:val="28"/>
                <w:szCs w:val="28"/>
              </w:rPr>
            </w:pPr>
          </w:p>
        </w:tc>
      </w:tr>
      <w:tr w:rsidR="003C42C9" w:rsidRPr="00BE3F67" w:rsidTr="003C42C9">
        <w:trPr>
          <w:trHeight w:val="144"/>
        </w:trPr>
        <w:tc>
          <w:tcPr>
            <w:tcW w:w="2457" w:type="dxa"/>
            <w:shd w:val="clear" w:color="auto" w:fill="auto"/>
          </w:tcPr>
          <w:p w:rsidR="003C42C9" w:rsidRPr="0050422E" w:rsidRDefault="003C42C9" w:rsidP="003C42C9">
            <w:pPr>
              <w:widowControl w:val="0"/>
              <w:jc w:val="center"/>
              <w:rPr>
                <w:rFonts w:eastAsia="Times New Roman"/>
                <w:b/>
              </w:rPr>
            </w:pPr>
            <w:r w:rsidRPr="0050422E">
              <w:rPr>
                <w:rFonts w:eastAsia="Times New Roman"/>
                <w:b/>
              </w:rPr>
              <w:t>Выводы</w:t>
            </w:r>
          </w:p>
        </w:tc>
        <w:tc>
          <w:tcPr>
            <w:tcW w:w="7574" w:type="dxa"/>
            <w:gridSpan w:val="4"/>
            <w:shd w:val="clear" w:color="auto" w:fill="auto"/>
          </w:tcPr>
          <w:p w:rsidR="003C42C9" w:rsidRPr="00500318" w:rsidRDefault="003C42C9" w:rsidP="003C42C9">
            <w:pPr>
              <w:widowControl w:val="0"/>
              <w:pBdr>
                <w:top w:val="nil"/>
                <w:left w:val="nil"/>
                <w:bottom w:val="nil"/>
                <w:right w:val="nil"/>
                <w:between w:val="nil"/>
              </w:pBdr>
              <w:ind w:firstLine="539"/>
              <w:jc w:val="both"/>
              <w:rPr>
                <w:rFonts w:eastAsia="Times New Roman"/>
                <w:color w:val="000000"/>
              </w:rPr>
            </w:pPr>
            <w:r w:rsidRPr="00500318">
              <w:rPr>
                <w:rFonts w:eastAsia="Times New Roman"/>
              </w:rPr>
              <w:t>Данные</w:t>
            </w:r>
            <w:r w:rsidRPr="00500318">
              <w:rPr>
                <w:rFonts w:eastAsia="Times New Roman"/>
                <w:color w:val="000000"/>
              </w:rPr>
              <w:t xml:space="preserve"> </w:t>
            </w:r>
            <w:r w:rsidRPr="00500318">
              <w:rPr>
                <w:rFonts w:eastAsia="Times New Roman"/>
                <w:b/>
                <w:i/>
                <w:color w:val="000000"/>
              </w:rPr>
              <w:t xml:space="preserve">диаграммы 15 </w:t>
            </w:r>
            <w:r w:rsidRPr="00500318">
              <w:rPr>
                <w:rFonts w:eastAsia="Times New Roman"/>
                <w:color w:val="000000"/>
              </w:rPr>
              <w:t xml:space="preserve">свидетельствуют о снижении результатов выполнения заданий данного блока: задание 9  </w:t>
            </w:r>
            <w:r w:rsidRPr="00500318">
              <w:rPr>
                <w:rFonts w:eastAsia="Times New Roman"/>
                <w:i/>
                <w:color w:val="000000"/>
              </w:rPr>
              <w:t>Δ = −1,75%</w:t>
            </w:r>
            <w:r w:rsidRPr="00500318">
              <w:rPr>
                <w:rFonts w:eastAsia="Times New Roman"/>
                <w:color w:val="000000"/>
              </w:rPr>
              <w:t xml:space="preserve"> в сравнении с результатами</w:t>
            </w:r>
            <w:r w:rsidRPr="00500318">
              <w:rPr>
                <w:rFonts w:eastAsia="Times New Roman"/>
                <w:i/>
                <w:color w:val="000000"/>
              </w:rPr>
              <w:t xml:space="preserve"> </w:t>
            </w:r>
            <w:r w:rsidRPr="00500318">
              <w:rPr>
                <w:rFonts w:eastAsia="Times New Roman"/>
                <w:color w:val="000000"/>
              </w:rPr>
              <w:t>2018 года</w:t>
            </w:r>
            <w:r w:rsidRPr="00500318">
              <w:rPr>
                <w:rFonts w:eastAsia="Times New Roman"/>
                <w:i/>
                <w:color w:val="000000"/>
              </w:rPr>
              <w:t xml:space="preserve"> </w:t>
            </w:r>
            <w:r w:rsidRPr="00500318">
              <w:rPr>
                <w:rFonts w:eastAsia="Times New Roman"/>
                <w:color w:val="000000"/>
              </w:rPr>
              <w:t>и</w:t>
            </w:r>
            <w:r w:rsidRPr="00500318">
              <w:rPr>
                <w:rFonts w:eastAsia="Times New Roman"/>
                <w:i/>
                <w:color w:val="000000"/>
              </w:rPr>
              <w:t xml:space="preserve"> Δ = −12,75%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10  </w:t>
            </w:r>
            <w:r w:rsidRPr="00500318">
              <w:rPr>
                <w:rFonts w:eastAsia="Times New Roman"/>
                <w:i/>
                <w:color w:val="000000"/>
              </w:rPr>
              <w:t xml:space="preserve">Δ = −20,34% </w:t>
            </w:r>
            <w:r w:rsidRPr="00500318">
              <w:rPr>
                <w:rFonts w:eastAsia="Times New Roman"/>
                <w:color w:val="000000"/>
              </w:rPr>
              <w:t xml:space="preserve">в сравнении с результатами 2018 года и </w:t>
            </w:r>
            <w:r w:rsidRPr="00500318">
              <w:rPr>
                <w:rFonts w:eastAsia="Times New Roman"/>
                <w:i/>
                <w:color w:val="000000"/>
              </w:rPr>
              <w:t xml:space="preserve">Δ = −15,34%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18  </w:t>
            </w:r>
            <w:r w:rsidRPr="00500318">
              <w:rPr>
                <w:rFonts w:eastAsia="Times New Roman"/>
                <w:i/>
                <w:color w:val="000000"/>
              </w:rPr>
              <w:t>Δ = −19,33%</w:t>
            </w:r>
            <w:r w:rsidRPr="00500318">
              <w:rPr>
                <w:rFonts w:eastAsia="Times New Roman"/>
                <w:color w:val="000000"/>
              </w:rPr>
              <w:t xml:space="preserve"> в сравнении с результатами</w:t>
            </w:r>
            <w:r w:rsidRPr="00500318">
              <w:rPr>
                <w:rFonts w:eastAsia="Times New Roman"/>
                <w:i/>
                <w:color w:val="000000"/>
              </w:rPr>
              <w:t xml:space="preserve"> </w:t>
            </w:r>
            <w:r w:rsidRPr="00500318">
              <w:rPr>
                <w:rFonts w:eastAsia="Times New Roman"/>
                <w:color w:val="000000"/>
              </w:rPr>
              <w:t>2018 года,</w:t>
            </w:r>
            <w:r w:rsidRPr="00500318">
              <w:rPr>
                <w:rFonts w:eastAsia="Times New Roman"/>
                <w:i/>
                <w:color w:val="000000"/>
              </w:rPr>
              <w:t xml:space="preserve"> </w:t>
            </w:r>
            <w:r w:rsidRPr="00500318">
              <w:rPr>
                <w:rFonts w:eastAsia="Times New Roman"/>
                <w:color w:val="000000"/>
              </w:rPr>
              <w:t xml:space="preserve">но </w:t>
            </w:r>
            <w:r w:rsidRPr="00500318">
              <w:rPr>
                <w:rFonts w:eastAsia="Times New Roman"/>
                <w:i/>
                <w:color w:val="000000"/>
              </w:rPr>
              <w:t xml:space="preserve">Δ = +2,67%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19  </w:t>
            </w:r>
            <w:r w:rsidRPr="00500318">
              <w:rPr>
                <w:rFonts w:eastAsia="Times New Roman"/>
                <w:i/>
                <w:color w:val="000000"/>
              </w:rPr>
              <w:t xml:space="preserve">Δ = −4,31% </w:t>
            </w:r>
            <w:r w:rsidRPr="00500318">
              <w:rPr>
                <w:rFonts w:eastAsia="Times New Roman"/>
                <w:color w:val="000000"/>
              </w:rPr>
              <w:t xml:space="preserve">в сравнении с результатами 2018 года и </w:t>
            </w:r>
            <w:r w:rsidRPr="00500318">
              <w:rPr>
                <w:rFonts w:eastAsia="Times New Roman"/>
                <w:i/>
                <w:color w:val="000000"/>
              </w:rPr>
              <w:t xml:space="preserve">Δ = −3,81%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2017 года.</w:t>
            </w:r>
          </w:p>
          <w:p w:rsidR="003C42C9" w:rsidRPr="00500318" w:rsidRDefault="003C42C9" w:rsidP="003C42C9">
            <w:pPr>
              <w:widowControl w:val="0"/>
              <w:rPr>
                <w:rFonts w:eastAsia="Times New Roman"/>
                <w:color w:val="000000"/>
              </w:rPr>
            </w:pPr>
            <w:r w:rsidRPr="00500318">
              <w:rPr>
                <w:rFonts w:eastAsia="Times New Roman"/>
                <w:color w:val="000000"/>
              </w:rPr>
              <w:t>Наиболее существенна отрицательная динамика результатов выполнения заданий 10  и  18 по сравнению с 2018 годом.</w:t>
            </w:r>
          </w:p>
          <w:p w:rsidR="003C42C9" w:rsidRPr="00500318" w:rsidRDefault="003C42C9" w:rsidP="003C42C9">
            <w:pPr>
              <w:widowControl w:val="0"/>
              <w:pBdr>
                <w:top w:val="nil"/>
                <w:left w:val="nil"/>
                <w:bottom w:val="nil"/>
                <w:right w:val="nil"/>
                <w:between w:val="nil"/>
              </w:pBdr>
              <w:ind w:firstLine="539"/>
              <w:jc w:val="both"/>
              <w:rPr>
                <w:rFonts w:eastAsia="Times New Roman"/>
                <w:color w:val="000000"/>
              </w:rPr>
            </w:pPr>
            <w:proofErr w:type="gramStart"/>
            <w:r w:rsidRPr="00500318">
              <w:rPr>
                <w:rFonts w:eastAsia="Times New Roman"/>
              </w:rPr>
              <w:lastRenderedPageBreak/>
              <w:t>Данные</w:t>
            </w:r>
            <w:r w:rsidRPr="00500318">
              <w:rPr>
                <w:rFonts w:eastAsia="Times New Roman"/>
                <w:color w:val="000000"/>
              </w:rPr>
              <w:t xml:space="preserve"> </w:t>
            </w:r>
            <w:r w:rsidRPr="00500318">
              <w:rPr>
                <w:rFonts w:eastAsia="Times New Roman"/>
                <w:b/>
                <w:i/>
                <w:color w:val="000000"/>
              </w:rPr>
              <w:t xml:space="preserve">диаграммы 15 </w:t>
            </w:r>
            <w:r w:rsidRPr="00500318">
              <w:rPr>
                <w:rFonts w:eastAsia="Times New Roman"/>
                <w:color w:val="000000"/>
              </w:rPr>
              <w:t xml:space="preserve">свидетельствуют о росте результатов выполнения заданий данного блока: задание 5  </w:t>
            </w:r>
            <w:r w:rsidRPr="00500318">
              <w:rPr>
                <w:rFonts w:eastAsia="Times New Roman"/>
                <w:i/>
                <w:color w:val="000000"/>
              </w:rPr>
              <w:t>Δ = +0,84%</w:t>
            </w:r>
            <w:r w:rsidRPr="00500318">
              <w:rPr>
                <w:rFonts w:eastAsia="Times New Roman"/>
                <w:color w:val="000000"/>
              </w:rPr>
              <w:t xml:space="preserve"> в сравнении с результатами</w:t>
            </w:r>
            <w:r w:rsidRPr="00500318">
              <w:rPr>
                <w:rFonts w:eastAsia="Times New Roman"/>
                <w:i/>
                <w:color w:val="000000"/>
              </w:rPr>
              <w:t xml:space="preserve"> </w:t>
            </w:r>
            <w:r w:rsidRPr="00500318">
              <w:rPr>
                <w:rFonts w:eastAsia="Times New Roman"/>
                <w:color w:val="000000"/>
              </w:rPr>
              <w:t>2018 года</w:t>
            </w:r>
            <w:r w:rsidRPr="00500318">
              <w:rPr>
                <w:rFonts w:eastAsia="Times New Roman"/>
                <w:i/>
                <w:color w:val="000000"/>
              </w:rPr>
              <w:t xml:space="preserve"> </w:t>
            </w:r>
            <w:r w:rsidRPr="00500318">
              <w:rPr>
                <w:rFonts w:eastAsia="Times New Roman"/>
                <w:color w:val="000000"/>
              </w:rPr>
              <w:t>и</w:t>
            </w:r>
            <w:r w:rsidRPr="00500318">
              <w:rPr>
                <w:rFonts w:eastAsia="Times New Roman"/>
                <w:i/>
                <w:color w:val="000000"/>
              </w:rPr>
              <w:t xml:space="preserve"> Δ = +6,84%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11  </w:t>
            </w:r>
            <w:r w:rsidRPr="00500318">
              <w:rPr>
                <w:rFonts w:eastAsia="Times New Roman"/>
                <w:i/>
                <w:color w:val="000000"/>
              </w:rPr>
              <w:t xml:space="preserve">Δ = +10,45% </w:t>
            </w:r>
            <w:r w:rsidRPr="00500318">
              <w:rPr>
                <w:rFonts w:eastAsia="Times New Roman"/>
                <w:color w:val="000000"/>
              </w:rPr>
              <w:t xml:space="preserve">в сравнении с результатами 2018 года и </w:t>
            </w:r>
            <w:r w:rsidRPr="00500318">
              <w:rPr>
                <w:rFonts w:eastAsia="Times New Roman"/>
                <w:i/>
                <w:color w:val="000000"/>
              </w:rPr>
              <w:t xml:space="preserve">Δ = +7,45%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12  </w:t>
            </w:r>
            <w:r w:rsidRPr="00500318">
              <w:rPr>
                <w:rFonts w:eastAsia="Times New Roman"/>
                <w:i/>
                <w:color w:val="000000"/>
              </w:rPr>
              <w:t>Δ = +1,96%</w:t>
            </w:r>
            <w:r w:rsidRPr="00500318">
              <w:rPr>
                <w:rFonts w:eastAsia="Times New Roman"/>
                <w:color w:val="000000"/>
              </w:rPr>
              <w:t xml:space="preserve"> в сравнении с результатами</w:t>
            </w:r>
            <w:r w:rsidRPr="00500318">
              <w:rPr>
                <w:rFonts w:eastAsia="Times New Roman"/>
                <w:i/>
                <w:color w:val="000000"/>
              </w:rPr>
              <w:t xml:space="preserve"> </w:t>
            </w:r>
            <w:r w:rsidRPr="00500318">
              <w:rPr>
                <w:rFonts w:eastAsia="Times New Roman"/>
                <w:color w:val="000000"/>
              </w:rPr>
              <w:t>2018 года,</w:t>
            </w:r>
            <w:r w:rsidRPr="00500318">
              <w:rPr>
                <w:rFonts w:eastAsia="Times New Roman"/>
                <w:i/>
                <w:color w:val="000000"/>
              </w:rPr>
              <w:t xml:space="preserve"> </w:t>
            </w:r>
            <w:r w:rsidRPr="00500318">
              <w:rPr>
                <w:rFonts w:eastAsia="Times New Roman"/>
                <w:color w:val="000000"/>
              </w:rPr>
              <w:t xml:space="preserve">но </w:t>
            </w:r>
            <w:proofErr w:type="gramEnd"/>
          </w:p>
          <w:p w:rsidR="003C42C9" w:rsidRPr="00500318" w:rsidRDefault="003C42C9" w:rsidP="003C42C9">
            <w:pPr>
              <w:widowControl w:val="0"/>
              <w:pBdr>
                <w:top w:val="nil"/>
                <w:left w:val="nil"/>
                <w:bottom w:val="nil"/>
                <w:right w:val="nil"/>
                <w:between w:val="nil"/>
              </w:pBdr>
              <w:jc w:val="both"/>
              <w:rPr>
                <w:rFonts w:eastAsia="Times New Roman"/>
                <w:color w:val="000000"/>
              </w:rPr>
            </w:pPr>
            <w:r w:rsidRPr="00500318">
              <w:rPr>
                <w:rFonts w:eastAsia="Times New Roman"/>
                <w:i/>
                <w:color w:val="000000"/>
              </w:rPr>
              <w:t xml:space="preserve">Δ = − 4,04%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 xml:space="preserve">2017 года; задание 22  </w:t>
            </w:r>
            <w:r w:rsidRPr="00500318">
              <w:rPr>
                <w:rFonts w:eastAsia="Times New Roman"/>
                <w:i/>
                <w:color w:val="000000"/>
              </w:rPr>
              <w:t xml:space="preserve">Δ = +20,89% </w:t>
            </w:r>
            <w:r w:rsidRPr="00500318">
              <w:rPr>
                <w:rFonts w:eastAsia="Times New Roman"/>
                <w:color w:val="000000"/>
              </w:rPr>
              <w:t xml:space="preserve">в сравнении с результатами 2018 года и </w:t>
            </w:r>
            <w:r w:rsidRPr="00500318">
              <w:rPr>
                <w:rFonts w:eastAsia="Times New Roman"/>
                <w:i/>
                <w:color w:val="000000"/>
              </w:rPr>
              <w:t xml:space="preserve">Δ = +9,19%   </w:t>
            </w:r>
            <w:r w:rsidRPr="00500318">
              <w:rPr>
                <w:rFonts w:eastAsia="Times New Roman"/>
                <w:color w:val="000000"/>
              </w:rPr>
              <w:t>в сравнении с результатами</w:t>
            </w:r>
            <w:r w:rsidRPr="00500318">
              <w:rPr>
                <w:rFonts w:eastAsia="Times New Roman"/>
                <w:i/>
                <w:color w:val="000000"/>
              </w:rPr>
              <w:t xml:space="preserve"> </w:t>
            </w:r>
            <w:r w:rsidRPr="00500318">
              <w:rPr>
                <w:rFonts w:eastAsia="Times New Roman"/>
                <w:color w:val="000000"/>
              </w:rPr>
              <w:t>2017 года.</w:t>
            </w:r>
          </w:p>
          <w:p w:rsidR="003C42C9" w:rsidRPr="00500318" w:rsidRDefault="003C42C9" w:rsidP="003C42C9">
            <w:pPr>
              <w:widowControl w:val="0"/>
              <w:rPr>
                <w:rFonts w:eastAsia="Times New Roman"/>
                <w:color w:val="000000"/>
              </w:rPr>
            </w:pPr>
            <w:r w:rsidRPr="00500318">
              <w:rPr>
                <w:rFonts w:eastAsia="Times New Roman"/>
                <w:color w:val="000000"/>
              </w:rPr>
              <w:t>Наиболее существенна положительная  динамика результатов выполнения заданий 11  и  22 по сравнению с 2018 годом.</w:t>
            </w:r>
          </w:p>
        </w:tc>
      </w:tr>
      <w:tr w:rsidR="003C42C9" w:rsidRPr="00BE3F67" w:rsidTr="003C42C9">
        <w:trPr>
          <w:trHeight w:val="144"/>
        </w:trPr>
        <w:tc>
          <w:tcPr>
            <w:tcW w:w="2457" w:type="dxa"/>
          </w:tcPr>
          <w:p w:rsidR="003C42C9" w:rsidRPr="0050422E" w:rsidRDefault="003C42C9" w:rsidP="003C42C9">
            <w:pPr>
              <w:widowControl w:val="0"/>
              <w:jc w:val="center"/>
              <w:rPr>
                <w:rFonts w:eastAsia="Times New Roman"/>
                <w:b/>
              </w:rPr>
            </w:pPr>
            <w:r w:rsidRPr="0050422E">
              <w:rPr>
                <w:rFonts w:eastAsia="Times New Roman"/>
                <w:b/>
              </w:rPr>
              <w:lastRenderedPageBreak/>
              <w:t>Рекомендации</w:t>
            </w:r>
          </w:p>
        </w:tc>
        <w:tc>
          <w:tcPr>
            <w:tcW w:w="7574" w:type="dxa"/>
            <w:gridSpan w:val="4"/>
          </w:tcPr>
          <w:p w:rsidR="003C42C9" w:rsidRPr="00500318" w:rsidRDefault="003C42C9" w:rsidP="003C42C9">
            <w:pPr>
              <w:widowControl w:val="0"/>
              <w:rPr>
                <w:rFonts w:eastAsia="Times New Roman"/>
              </w:rPr>
            </w:pPr>
            <w:r w:rsidRPr="00500318">
              <w:rPr>
                <w:rFonts w:eastAsia="Times New Roman"/>
              </w:rPr>
              <w:t>При изучении химических свойств неорганических соединений необходимо обратить особое внимание на знание учащимися:</w:t>
            </w:r>
          </w:p>
          <w:p w:rsidR="003C42C9" w:rsidRPr="00500318" w:rsidRDefault="003C42C9" w:rsidP="003C42C9">
            <w:pPr>
              <w:widowControl w:val="0"/>
              <w:rPr>
                <w:rFonts w:eastAsia="Times New Roman"/>
              </w:rPr>
            </w:pPr>
            <w:r w:rsidRPr="00500318">
              <w:rPr>
                <w:rFonts w:eastAsia="Times New Roman"/>
              </w:rPr>
              <w:t>1) химических свой</w:t>
            </w:r>
            <w:proofErr w:type="gramStart"/>
            <w:r w:rsidRPr="00500318">
              <w:rPr>
                <w:rFonts w:eastAsia="Times New Roman"/>
              </w:rPr>
              <w:t>ств пр</w:t>
            </w:r>
            <w:proofErr w:type="gramEnd"/>
            <w:r w:rsidRPr="00500318">
              <w:rPr>
                <w:rFonts w:eastAsia="Times New Roman"/>
              </w:rPr>
              <w:t>остых веществ металлов, а именно:</w:t>
            </w:r>
          </w:p>
          <w:p w:rsidR="003C42C9" w:rsidRPr="00500318" w:rsidRDefault="003C42C9" w:rsidP="003C42C9">
            <w:pPr>
              <w:widowControl w:val="0"/>
              <w:rPr>
                <w:rFonts w:eastAsia="Times New Roman"/>
              </w:rPr>
            </w:pPr>
            <w:r w:rsidRPr="00500318">
              <w:rPr>
                <w:rFonts w:eastAsia="Times New Roman"/>
              </w:rPr>
              <w:t>- взаимодействие щелочных металлов с кислородом;</w:t>
            </w:r>
          </w:p>
          <w:p w:rsidR="003C42C9" w:rsidRPr="00500318" w:rsidRDefault="003C42C9" w:rsidP="003C42C9">
            <w:pPr>
              <w:widowControl w:val="0"/>
              <w:rPr>
                <w:rFonts w:eastAsia="Times New Roman"/>
              </w:rPr>
            </w:pPr>
            <w:r w:rsidRPr="00500318">
              <w:rPr>
                <w:rFonts w:eastAsia="Times New Roman"/>
              </w:rPr>
              <w:t>- взаимодействие металлов с кислотами;</w:t>
            </w:r>
          </w:p>
          <w:p w:rsidR="003C42C9" w:rsidRPr="00500318" w:rsidRDefault="003C42C9" w:rsidP="003C42C9">
            <w:pPr>
              <w:widowControl w:val="0"/>
              <w:rPr>
                <w:rFonts w:eastAsia="Times New Roman"/>
              </w:rPr>
            </w:pPr>
            <w:r w:rsidRPr="00500318">
              <w:rPr>
                <w:rFonts w:eastAsia="Times New Roman"/>
              </w:rPr>
              <w:t>- взаимодействие с соединениями менее активных металлов;</w:t>
            </w:r>
          </w:p>
          <w:p w:rsidR="003C42C9" w:rsidRPr="00500318" w:rsidRDefault="003C42C9" w:rsidP="003C42C9">
            <w:pPr>
              <w:widowControl w:val="0"/>
              <w:rPr>
                <w:rFonts w:eastAsia="Times New Roman"/>
              </w:rPr>
            </w:pPr>
            <w:r w:rsidRPr="00500318">
              <w:rPr>
                <w:rFonts w:eastAsia="Times New Roman"/>
              </w:rPr>
              <w:t>-  взаимодействие с окислителями;</w:t>
            </w:r>
          </w:p>
          <w:p w:rsidR="003C42C9" w:rsidRPr="00500318" w:rsidRDefault="003C42C9" w:rsidP="003C42C9">
            <w:pPr>
              <w:widowControl w:val="0"/>
              <w:rPr>
                <w:rFonts w:eastAsia="Times New Roman"/>
              </w:rPr>
            </w:pPr>
            <w:r w:rsidRPr="00500318">
              <w:rPr>
                <w:rFonts w:eastAsia="Times New Roman"/>
              </w:rPr>
              <w:t>2) химических свой</w:t>
            </w:r>
            <w:proofErr w:type="gramStart"/>
            <w:r w:rsidRPr="00500318">
              <w:rPr>
                <w:rFonts w:eastAsia="Times New Roman"/>
              </w:rPr>
              <w:t>ств пр</w:t>
            </w:r>
            <w:proofErr w:type="gramEnd"/>
            <w:r w:rsidRPr="00500318">
              <w:rPr>
                <w:rFonts w:eastAsia="Times New Roman"/>
              </w:rPr>
              <w:t>остых веществ неметаллов, а именно:</w:t>
            </w:r>
          </w:p>
          <w:p w:rsidR="003C42C9" w:rsidRPr="00500318" w:rsidRDefault="003C42C9" w:rsidP="003C42C9">
            <w:pPr>
              <w:widowControl w:val="0"/>
              <w:rPr>
                <w:rFonts w:eastAsia="Times New Roman"/>
              </w:rPr>
            </w:pPr>
            <w:r w:rsidRPr="00500318">
              <w:rPr>
                <w:rFonts w:eastAsia="Times New Roman"/>
              </w:rPr>
              <w:t>- особые свойства простых веществ (галогенов, фосфора, кремния);</w:t>
            </w:r>
          </w:p>
          <w:p w:rsidR="003C42C9" w:rsidRPr="00500318" w:rsidRDefault="003C42C9" w:rsidP="003C42C9">
            <w:pPr>
              <w:widowControl w:val="0"/>
              <w:rPr>
                <w:rFonts w:eastAsia="Times New Roman"/>
              </w:rPr>
            </w:pPr>
            <w:r w:rsidRPr="00500318">
              <w:rPr>
                <w:rFonts w:eastAsia="Times New Roman"/>
              </w:rPr>
              <w:t>- взаимодействие с более активными неметаллами;</w:t>
            </w:r>
          </w:p>
          <w:p w:rsidR="003C42C9" w:rsidRPr="00500318" w:rsidRDefault="003C42C9" w:rsidP="003C42C9">
            <w:pPr>
              <w:widowControl w:val="0"/>
              <w:rPr>
                <w:rFonts w:eastAsia="Times New Roman"/>
              </w:rPr>
            </w:pPr>
            <w:r w:rsidRPr="00500318">
              <w:rPr>
                <w:rFonts w:eastAsia="Times New Roman"/>
              </w:rPr>
              <w:t>- взаимодействие со сложными веществами;</w:t>
            </w:r>
          </w:p>
          <w:p w:rsidR="003C42C9" w:rsidRPr="00500318" w:rsidRDefault="003C42C9" w:rsidP="003C42C9">
            <w:pPr>
              <w:widowControl w:val="0"/>
              <w:rPr>
                <w:rFonts w:eastAsia="Times New Roman"/>
              </w:rPr>
            </w:pPr>
            <w:r w:rsidRPr="00500318">
              <w:rPr>
                <w:rFonts w:eastAsia="Times New Roman"/>
              </w:rPr>
              <w:t>3) химических свойств оксидов, а именно:</w:t>
            </w:r>
          </w:p>
          <w:p w:rsidR="003C42C9" w:rsidRPr="00500318" w:rsidRDefault="003C42C9" w:rsidP="003C42C9">
            <w:pPr>
              <w:widowControl w:val="0"/>
              <w:rPr>
                <w:rFonts w:eastAsia="Times New Roman"/>
              </w:rPr>
            </w:pPr>
            <w:r w:rsidRPr="00500318">
              <w:rPr>
                <w:rFonts w:eastAsia="Times New Roman"/>
              </w:rPr>
              <w:t xml:space="preserve">- </w:t>
            </w:r>
            <w:proofErr w:type="gramStart"/>
            <w:r w:rsidRPr="00500318">
              <w:rPr>
                <w:rFonts w:eastAsia="Times New Roman"/>
              </w:rPr>
              <w:t>основных</w:t>
            </w:r>
            <w:proofErr w:type="gramEnd"/>
            <w:r w:rsidRPr="00500318">
              <w:rPr>
                <w:rFonts w:eastAsia="Times New Roman"/>
              </w:rPr>
              <w:t xml:space="preserve">: реакции с водой, с </w:t>
            </w:r>
            <w:proofErr w:type="spellStart"/>
            <w:r w:rsidRPr="00500318">
              <w:rPr>
                <w:rFonts w:eastAsia="Times New Roman"/>
              </w:rPr>
              <w:t>амфотерными</w:t>
            </w:r>
            <w:proofErr w:type="spellEnd"/>
            <w:r w:rsidRPr="00500318">
              <w:rPr>
                <w:rFonts w:eastAsia="Times New Roman"/>
              </w:rPr>
              <w:t xml:space="preserve"> оксидами, реакции с восстановителями;</w:t>
            </w:r>
          </w:p>
          <w:p w:rsidR="003C42C9" w:rsidRPr="00500318" w:rsidRDefault="003C42C9" w:rsidP="003C42C9">
            <w:pPr>
              <w:widowControl w:val="0"/>
              <w:rPr>
                <w:rFonts w:eastAsia="Times New Roman"/>
              </w:rPr>
            </w:pPr>
            <w:r w:rsidRPr="00500318">
              <w:rPr>
                <w:rFonts w:eastAsia="Times New Roman"/>
              </w:rPr>
              <w:t xml:space="preserve">- </w:t>
            </w:r>
            <w:proofErr w:type="spellStart"/>
            <w:r w:rsidRPr="00500318">
              <w:rPr>
                <w:rFonts w:eastAsia="Times New Roman"/>
              </w:rPr>
              <w:t>амфотерных</w:t>
            </w:r>
            <w:proofErr w:type="spellEnd"/>
            <w:r w:rsidRPr="00500318">
              <w:rPr>
                <w:rFonts w:eastAsia="Times New Roman"/>
              </w:rPr>
              <w:t xml:space="preserve">: реакции </w:t>
            </w:r>
            <w:proofErr w:type="gramStart"/>
            <w:r w:rsidRPr="00500318">
              <w:rPr>
                <w:rFonts w:eastAsia="Times New Roman"/>
              </w:rPr>
              <w:t>с</w:t>
            </w:r>
            <w:proofErr w:type="gramEnd"/>
            <w:r w:rsidRPr="00500318">
              <w:rPr>
                <w:rFonts w:eastAsia="Times New Roman"/>
              </w:rPr>
              <w:t xml:space="preserve"> щелочами, с основными оксидами, с сильными окислителями, с более активными восстановителями;</w:t>
            </w:r>
          </w:p>
          <w:p w:rsidR="003C42C9" w:rsidRPr="00500318" w:rsidRDefault="003C42C9" w:rsidP="003C42C9">
            <w:pPr>
              <w:widowControl w:val="0"/>
              <w:rPr>
                <w:rFonts w:eastAsia="Times New Roman"/>
              </w:rPr>
            </w:pPr>
            <w:r w:rsidRPr="00500318">
              <w:rPr>
                <w:rFonts w:eastAsia="Times New Roman"/>
              </w:rPr>
              <w:t xml:space="preserve">- кислотных: реакции </w:t>
            </w:r>
            <w:proofErr w:type="gramStart"/>
            <w:r w:rsidRPr="00500318">
              <w:rPr>
                <w:rFonts w:eastAsia="Times New Roman"/>
              </w:rPr>
              <w:t>с</w:t>
            </w:r>
            <w:proofErr w:type="gramEnd"/>
            <w:r w:rsidRPr="00500318">
              <w:rPr>
                <w:rFonts w:eastAsia="Times New Roman"/>
              </w:rPr>
              <w:t xml:space="preserve"> щелочами, с солями, с окислителями и восстановителями;</w:t>
            </w:r>
          </w:p>
          <w:p w:rsidR="003C42C9" w:rsidRPr="00500318" w:rsidRDefault="003C42C9" w:rsidP="003C42C9">
            <w:pPr>
              <w:widowControl w:val="0"/>
              <w:rPr>
                <w:rFonts w:eastAsia="Times New Roman"/>
              </w:rPr>
            </w:pPr>
            <w:r w:rsidRPr="00500318">
              <w:rPr>
                <w:rFonts w:eastAsia="Times New Roman"/>
              </w:rPr>
              <w:t>4) качественные реакции на катионы и анионы;</w:t>
            </w:r>
          </w:p>
          <w:p w:rsidR="003C42C9" w:rsidRPr="00500318" w:rsidRDefault="003C42C9" w:rsidP="003C42C9">
            <w:pPr>
              <w:widowControl w:val="0"/>
              <w:rPr>
                <w:rFonts w:eastAsia="Times New Roman"/>
              </w:rPr>
            </w:pPr>
            <w:r w:rsidRPr="00500318">
              <w:rPr>
                <w:rFonts w:eastAsia="Times New Roman"/>
              </w:rPr>
              <w:t>5) получение газообразных веществ; качественные реакции на газообразные вещества;</w:t>
            </w:r>
          </w:p>
          <w:p w:rsidR="003C42C9" w:rsidRPr="00500318" w:rsidRDefault="003C42C9" w:rsidP="003C42C9">
            <w:pPr>
              <w:widowControl w:val="0"/>
              <w:rPr>
                <w:rFonts w:eastAsia="Times New Roman"/>
              </w:rPr>
            </w:pPr>
            <w:r w:rsidRPr="00500318">
              <w:rPr>
                <w:rFonts w:eastAsia="Times New Roman"/>
              </w:rPr>
              <w:t xml:space="preserve">6) определение характера среды раствора с помощью индикаторов. </w:t>
            </w:r>
          </w:p>
          <w:p w:rsidR="003C42C9" w:rsidRPr="00500318" w:rsidRDefault="003C42C9" w:rsidP="003C42C9">
            <w:pPr>
              <w:widowControl w:val="0"/>
              <w:pBdr>
                <w:top w:val="nil"/>
                <w:left w:val="nil"/>
                <w:bottom w:val="nil"/>
                <w:right w:val="nil"/>
                <w:between w:val="nil"/>
              </w:pBdr>
              <w:rPr>
                <w:color w:val="000000"/>
              </w:rPr>
            </w:pPr>
            <w:r w:rsidRPr="00500318">
              <w:rPr>
                <w:color w:val="000000"/>
              </w:rPr>
              <w:t xml:space="preserve">Обучать учеников моделированию химического эксперимента на основании </w:t>
            </w:r>
            <w:r w:rsidRPr="00500318">
              <w:rPr>
                <w:color w:val="000000"/>
              </w:rPr>
              <w:lastRenderedPageBreak/>
              <w:t>его описания.</w:t>
            </w:r>
          </w:p>
          <w:p w:rsidR="003C42C9" w:rsidRPr="00437414" w:rsidRDefault="003C42C9" w:rsidP="003C42C9">
            <w:pPr>
              <w:widowControl w:val="0"/>
              <w:rPr>
                <w:rFonts w:eastAsia="Times New Roman"/>
                <w:sz w:val="28"/>
                <w:szCs w:val="28"/>
              </w:rPr>
            </w:pPr>
          </w:p>
        </w:tc>
      </w:tr>
      <w:tr w:rsidR="003C42C9" w:rsidRPr="00BE3F67" w:rsidTr="003C42C9">
        <w:trPr>
          <w:trHeight w:val="144"/>
        </w:trPr>
        <w:tc>
          <w:tcPr>
            <w:tcW w:w="10031" w:type="dxa"/>
            <w:gridSpan w:val="5"/>
          </w:tcPr>
          <w:p w:rsidR="003C42C9" w:rsidRDefault="003C42C9" w:rsidP="003C42C9">
            <w:pPr>
              <w:widowControl w:val="0"/>
              <w:jc w:val="center"/>
              <w:rPr>
                <w:rFonts w:eastAsia="Times New Roman"/>
              </w:rPr>
            </w:pPr>
          </w:p>
          <w:p w:rsidR="003C42C9" w:rsidRPr="00500318" w:rsidRDefault="003C42C9" w:rsidP="003C42C9">
            <w:pPr>
              <w:widowControl w:val="0"/>
              <w:jc w:val="center"/>
              <w:rPr>
                <w:rFonts w:eastAsia="Times New Roman"/>
                <w:b/>
                <w:i/>
                <w:color w:val="984806" w:themeColor="accent6" w:themeShade="80"/>
              </w:rPr>
            </w:pPr>
            <w:r w:rsidRPr="00500318">
              <w:rPr>
                <w:rFonts w:eastAsia="Times New Roman"/>
                <w:b/>
                <w:i/>
                <w:color w:val="984806" w:themeColor="accent6" w:themeShade="80"/>
              </w:rPr>
              <w:t xml:space="preserve">Блок </w:t>
            </w:r>
            <w:r w:rsidRPr="00500318">
              <w:rPr>
                <w:rFonts w:eastAsia="Times New Roman"/>
                <w:b/>
                <w:i/>
                <w:color w:val="984806" w:themeColor="accent6" w:themeShade="80"/>
                <w:lang w:val="en-US"/>
              </w:rPr>
              <w:t>V</w:t>
            </w:r>
          </w:p>
          <w:p w:rsidR="003C42C9" w:rsidRPr="00500318" w:rsidRDefault="003C42C9" w:rsidP="003C42C9">
            <w:pPr>
              <w:widowControl w:val="0"/>
              <w:jc w:val="center"/>
              <w:rPr>
                <w:rFonts w:eastAsia="Times New Roman"/>
                <w:b/>
                <w:i/>
                <w:color w:val="984806" w:themeColor="accent6" w:themeShade="80"/>
              </w:rPr>
            </w:pPr>
            <w:r w:rsidRPr="00500318">
              <w:rPr>
                <w:rFonts w:eastAsia="Times New Roman"/>
                <w:b/>
                <w:i/>
                <w:color w:val="984806" w:themeColor="accent6" w:themeShade="80"/>
              </w:rPr>
              <w:t xml:space="preserve"> </w:t>
            </w:r>
            <w:proofErr w:type="spellStart"/>
            <w:r w:rsidRPr="00500318">
              <w:rPr>
                <w:rFonts w:eastAsia="Times New Roman"/>
                <w:b/>
                <w:i/>
                <w:color w:val="984806" w:themeColor="accent6" w:themeShade="80"/>
              </w:rPr>
              <w:t>Окислительно</w:t>
            </w:r>
            <w:proofErr w:type="spellEnd"/>
            <w:r w:rsidRPr="00500318">
              <w:rPr>
                <w:rFonts w:eastAsia="Times New Roman"/>
                <w:b/>
                <w:i/>
                <w:color w:val="984806" w:themeColor="accent6" w:themeShade="80"/>
              </w:rPr>
              <w:t xml:space="preserve"> – восстановительные реакции.</w:t>
            </w:r>
          </w:p>
          <w:p w:rsidR="003C42C9" w:rsidRPr="001133ED" w:rsidRDefault="003C42C9" w:rsidP="003C42C9">
            <w:pPr>
              <w:widowControl w:val="0"/>
              <w:jc w:val="center"/>
              <w:rPr>
                <w:rFonts w:eastAsia="Times New Roman"/>
              </w:rPr>
            </w:pPr>
          </w:p>
        </w:tc>
      </w:tr>
      <w:tr w:rsidR="003C42C9" w:rsidRPr="00BE3F67" w:rsidTr="003C42C9">
        <w:trPr>
          <w:trHeight w:val="144"/>
        </w:trPr>
        <w:tc>
          <w:tcPr>
            <w:tcW w:w="2457" w:type="dxa"/>
          </w:tcPr>
          <w:p w:rsidR="003C42C9" w:rsidRDefault="003C42C9" w:rsidP="003C42C9">
            <w:pPr>
              <w:widowControl w:val="0"/>
              <w:jc w:val="center"/>
              <w:rPr>
                <w:rFonts w:eastAsia="Times New Roman"/>
                <w:i/>
                <w:color w:val="000000"/>
              </w:rPr>
            </w:pPr>
            <w:r w:rsidRPr="00FD1438">
              <w:rPr>
                <w:rFonts w:eastAsia="Times New Roman"/>
                <w:color w:val="000000"/>
              </w:rPr>
              <w:t xml:space="preserve">Результаты выполнения заданий </w:t>
            </w:r>
            <w:r w:rsidRPr="00FD1438">
              <w:rPr>
                <w:rFonts w:eastAsia="Times New Roman"/>
                <w:i/>
                <w:color w:val="000000"/>
              </w:rPr>
              <w:t xml:space="preserve">Блока </w:t>
            </w:r>
            <w:r>
              <w:rPr>
                <w:rFonts w:eastAsia="Times New Roman"/>
                <w:lang w:val="en-US"/>
              </w:rPr>
              <w:t>V</w:t>
            </w:r>
            <w:r>
              <w:rPr>
                <w:rFonts w:eastAsia="Times New Roman"/>
                <w:i/>
                <w:color w:val="000000"/>
              </w:rPr>
              <w:t>.</w:t>
            </w:r>
          </w:p>
          <w:p w:rsidR="003C42C9" w:rsidRPr="007E6219" w:rsidRDefault="003C42C9" w:rsidP="003C42C9">
            <w:pPr>
              <w:widowControl w:val="0"/>
              <w:jc w:val="center"/>
              <w:rPr>
                <w:rFonts w:eastAsia="Times New Roman"/>
                <w:i/>
                <w:color w:val="000000"/>
              </w:rPr>
            </w:pPr>
            <w:r>
              <w:rPr>
                <w:rFonts w:eastAsia="Times New Roman"/>
                <w:i/>
                <w:color w:val="000000"/>
              </w:rPr>
              <w:t>(процент выполнения по региону в группах)</w:t>
            </w:r>
          </w:p>
          <w:p w:rsidR="003C42C9" w:rsidRPr="001133ED" w:rsidRDefault="003C42C9" w:rsidP="003C42C9">
            <w:pPr>
              <w:widowControl w:val="0"/>
              <w:jc w:val="center"/>
              <w:rPr>
                <w:rFonts w:eastAsia="Times New Roman"/>
              </w:rPr>
            </w:pPr>
            <w:r>
              <w:rPr>
                <w:rFonts w:eastAsia="Times New Roman"/>
                <w:i/>
                <w:color w:val="000000"/>
              </w:rPr>
              <w:t>(</w:t>
            </w:r>
            <w:r w:rsidRPr="00256C84">
              <w:rPr>
                <w:rFonts w:eastAsia="Times New Roman"/>
                <w:i/>
                <w:color w:val="000000"/>
              </w:rPr>
              <w:t>диаграмма 1</w:t>
            </w:r>
            <w:r>
              <w:rPr>
                <w:rFonts w:eastAsia="Times New Roman"/>
                <w:i/>
                <w:color w:val="000000"/>
              </w:rPr>
              <w:t>6)</w:t>
            </w:r>
          </w:p>
        </w:tc>
        <w:tc>
          <w:tcPr>
            <w:tcW w:w="7574" w:type="dxa"/>
            <w:gridSpan w:val="4"/>
          </w:tcPr>
          <w:p w:rsidR="003C42C9" w:rsidRDefault="003C42C9" w:rsidP="003C42C9">
            <w:pPr>
              <w:widowControl w:val="0"/>
              <w:jc w:val="center"/>
              <w:rPr>
                <w:rFonts w:eastAsia="Times New Roman"/>
              </w:rPr>
            </w:pPr>
          </w:p>
          <w:p w:rsidR="003C42C9" w:rsidRDefault="003C42C9" w:rsidP="003C42C9">
            <w:pPr>
              <w:widowControl w:val="0"/>
              <w:jc w:val="center"/>
              <w:rPr>
                <w:rFonts w:eastAsia="Times New Roman"/>
              </w:rPr>
            </w:pPr>
            <w:r>
              <w:rPr>
                <w:noProof/>
                <w:lang w:eastAsia="ru-RU"/>
              </w:rPr>
              <w:drawing>
                <wp:inline distT="0" distB="0" distL="0" distR="0">
                  <wp:extent cx="4602480" cy="2804160"/>
                  <wp:effectExtent l="0" t="0" r="26670" b="152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42C9" w:rsidRPr="00DB28B6" w:rsidRDefault="003C42C9" w:rsidP="003C42C9">
            <w:pPr>
              <w:widowControl w:val="0"/>
              <w:jc w:val="center"/>
              <w:rPr>
                <w:rFonts w:eastAsia="Times New Roman"/>
              </w:rPr>
            </w:pPr>
          </w:p>
        </w:tc>
      </w:tr>
      <w:tr w:rsidR="003C42C9" w:rsidRPr="00BE3F67" w:rsidTr="003C42C9">
        <w:trPr>
          <w:trHeight w:val="144"/>
        </w:trPr>
        <w:tc>
          <w:tcPr>
            <w:tcW w:w="2457" w:type="dxa"/>
          </w:tcPr>
          <w:p w:rsidR="003C42C9" w:rsidRPr="00D94F99" w:rsidRDefault="003C42C9" w:rsidP="003C42C9">
            <w:pPr>
              <w:widowControl w:val="0"/>
              <w:jc w:val="center"/>
              <w:rPr>
                <w:rFonts w:eastAsia="Times New Roman"/>
                <w:b/>
                <w:i/>
                <w:color w:val="000000"/>
                <w:sz w:val="18"/>
                <w:szCs w:val="18"/>
              </w:rPr>
            </w:pPr>
            <w:r w:rsidRPr="00D94F99">
              <w:rPr>
                <w:rFonts w:eastAsia="Times New Roman"/>
                <w:b/>
                <w:color w:val="000000"/>
              </w:rPr>
              <w:t>Типичные ошибки при выполнении задания</w:t>
            </w:r>
            <w:r>
              <w:rPr>
                <w:rFonts w:eastAsia="Times New Roman"/>
                <w:b/>
                <w:color w:val="000000"/>
              </w:rPr>
              <w:t xml:space="preserve"> </w:t>
            </w:r>
            <w:r w:rsidRPr="00071B62">
              <w:rPr>
                <w:rFonts w:eastAsia="Times New Roman"/>
                <w:b/>
              </w:rPr>
              <w:t>20</w:t>
            </w:r>
            <w:r w:rsidRPr="002D09C2">
              <w:rPr>
                <w:rFonts w:eastAsia="Times New Roman"/>
                <w:b/>
              </w:rPr>
              <w:t xml:space="preserve"> (В)</w:t>
            </w:r>
          </w:p>
        </w:tc>
        <w:tc>
          <w:tcPr>
            <w:tcW w:w="7574" w:type="dxa"/>
            <w:gridSpan w:val="4"/>
          </w:tcPr>
          <w:p w:rsidR="003C42C9" w:rsidRPr="00D94F99" w:rsidRDefault="003C42C9" w:rsidP="003C42C9">
            <w:pPr>
              <w:widowControl w:val="0"/>
              <w:rPr>
                <w:rFonts w:eastAsia="Times New Roman"/>
              </w:rPr>
            </w:pPr>
            <w:r>
              <w:rPr>
                <w:rFonts w:eastAsia="Times New Roman"/>
              </w:rPr>
              <w:t xml:space="preserve"> </w:t>
            </w:r>
            <w:r w:rsidRPr="00D94F99">
              <w:rPr>
                <w:rFonts w:eastAsia="Times New Roman"/>
              </w:rPr>
              <w:t xml:space="preserve">Ошибки допущены </w:t>
            </w:r>
            <w:proofErr w:type="gramStart"/>
            <w:r w:rsidRPr="00D94F99">
              <w:rPr>
                <w:rFonts w:eastAsia="Times New Roman"/>
              </w:rPr>
              <w:t>при</w:t>
            </w:r>
            <w:proofErr w:type="gramEnd"/>
            <w:r w:rsidRPr="00D94F99">
              <w:rPr>
                <w:rFonts w:eastAsia="Times New Roman"/>
              </w:rPr>
              <w:t>:</w:t>
            </w:r>
          </w:p>
          <w:p w:rsidR="003C42C9" w:rsidRPr="00D94F99" w:rsidRDefault="003C42C9" w:rsidP="003C42C9">
            <w:pPr>
              <w:widowControl w:val="0"/>
              <w:rPr>
                <w:rFonts w:eastAsia="Times New Roman"/>
              </w:rPr>
            </w:pPr>
            <w:r w:rsidRPr="00D94F99">
              <w:rPr>
                <w:rFonts w:eastAsia="Times New Roman"/>
              </w:rPr>
              <w:t xml:space="preserve">- </w:t>
            </w:r>
            <w:proofErr w:type="gramStart"/>
            <w:r w:rsidRPr="00D94F99">
              <w:rPr>
                <w:rFonts w:eastAsia="Times New Roman"/>
              </w:rPr>
              <w:t>определении</w:t>
            </w:r>
            <w:proofErr w:type="gramEnd"/>
            <w:r w:rsidRPr="00D94F99">
              <w:rPr>
                <w:rFonts w:eastAsia="Times New Roman"/>
              </w:rPr>
              <w:t xml:space="preserve"> степеней окисления элементов в соединении;</w:t>
            </w:r>
          </w:p>
          <w:p w:rsidR="003C42C9" w:rsidRPr="00D94F99" w:rsidRDefault="003C42C9" w:rsidP="003C42C9">
            <w:pPr>
              <w:widowControl w:val="0"/>
              <w:rPr>
                <w:rFonts w:eastAsia="Times New Roman"/>
              </w:rPr>
            </w:pPr>
            <w:r w:rsidRPr="00D94F99">
              <w:rPr>
                <w:rFonts w:eastAsia="Times New Roman"/>
              </w:rPr>
              <w:t xml:space="preserve">- </w:t>
            </w:r>
            <w:proofErr w:type="gramStart"/>
            <w:r w:rsidRPr="00D94F99">
              <w:rPr>
                <w:rFonts w:eastAsia="Times New Roman"/>
              </w:rPr>
              <w:t>составлении</w:t>
            </w:r>
            <w:proofErr w:type="gramEnd"/>
            <w:r w:rsidRPr="00D94F99">
              <w:rPr>
                <w:rFonts w:eastAsia="Times New Roman"/>
              </w:rPr>
              <w:t xml:space="preserve"> уравнений процессов окисления и восстановления;</w:t>
            </w:r>
          </w:p>
          <w:p w:rsidR="003C42C9" w:rsidRPr="00D94F99" w:rsidRDefault="003C42C9" w:rsidP="003C42C9">
            <w:pPr>
              <w:widowControl w:val="0"/>
              <w:rPr>
                <w:rFonts w:eastAsia="Times New Roman"/>
              </w:rPr>
            </w:pPr>
            <w:r w:rsidRPr="00D94F99">
              <w:rPr>
                <w:rFonts w:eastAsia="Times New Roman"/>
              </w:rPr>
              <w:t xml:space="preserve">- </w:t>
            </w:r>
            <w:proofErr w:type="gramStart"/>
            <w:r w:rsidRPr="00D94F99">
              <w:rPr>
                <w:rFonts w:eastAsia="Times New Roman"/>
              </w:rPr>
              <w:t>нахождении</w:t>
            </w:r>
            <w:proofErr w:type="gramEnd"/>
            <w:r w:rsidRPr="00D94F99">
              <w:rPr>
                <w:rFonts w:eastAsia="Times New Roman"/>
              </w:rPr>
              <w:t xml:space="preserve"> множителей, которые уравнивают число отданных и принятых электронов;</w:t>
            </w:r>
          </w:p>
          <w:p w:rsidR="003C42C9" w:rsidRPr="00D94F99" w:rsidRDefault="003C42C9" w:rsidP="003C42C9">
            <w:pPr>
              <w:widowControl w:val="0"/>
              <w:rPr>
                <w:rFonts w:eastAsia="Times New Roman"/>
              </w:rPr>
            </w:pPr>
            <w:r w:rsidRPr="00D94F99">
              <w:rPr>
                <w:rFonts w:eastAsia="Times New Roman"/>
              </w:rPr>
              <w:t>-расстановке коэффициентов в молекулярном уравнении;</w:t>
            </w:r>
          </w:p>
          <w:p w:rsidR="003C42C9" w:rsidRDefault="003C42C9" w:rsidP="003C42C9">
            <w:pPr>
              <w:widowControl w:val="0"/>
              <w:rPr>
                <w:rFonts w:eastAsia="Times New Roman"/>
              </w:rPr>
            </w:pPr>
            <w:r w:rsidRPr="00D94F99">
              <w:rPr>
                <w:rFonts w:eastAsia="Times New Roman"/>
              </w:rPr>
              <w:t xml:space="preserve">- </w:t>
            </w:r>
            <w:proofErr w:type="gramStart"/>
            <w:r w:rsidRPr="00D94F99">
              <w:rPr>
                <w:rFonts w:eastAsia="Times New Roman"/>
              </w:rPr>
              <w:t>определении</w:t>
            </w:r>
            <w:proofErr w:type="gramEnd"/>
            <w:r w:rsidRPr="00D94F99">
              <w:rPr>
                <w:rFonts w:eastAsia="Times New Roman"/>
              </w:rPr>
              <w:t xml:space="preserve"> окислителя и восстановителя.</w:t>
            </w:r>
          </w:p>
        </w:tc>
      </w:tr>
      <w:tr w:rsidR="003C42C9" w:rsidRPr="00BE3F67" w:rsidTr="003C42C9">
        <w:trPr>
          <w:trHeight w:val="144"/>
        </w:trPr>
        <w:tc>
          <w:tcPr>
            <w:tcW w:w="2457" w:type="dxa"/>
          </w:tcPr>
          <w:p w:rsidR="003C42C9" w:rsidRPr="0050422E" w:rsidRDefault="003C42C9" w:rsidP="003C42C9">
            <w:pPr>
              <w:widowControl w:val="0"/>
              <w:jc w:val="center"/>
              <w:rPr>
                <w:rFonts w:eastAsia="Times New Roman"/>
                <w:b/>
                <w:i/>
                <w:color w:val="000000"/>
                <w:sz w:val="18"/>
                <w:szCs w:val="18"/>
              </w:rPr>
            </w:pPr>
            <w:r w:rsidRPr="0050422E">
              <w:rPr>
                <w:rFonts w:eastAsia="Times New Roman"/>
                <w:b/>
              </w:rPr>
              <w:t>Выводы</w:t>
            </w:r>
          </w:p>
        </w:tc>
        <w:tc>
          <w:tcPr>
            <w:tcW w:w="7574" w:type="dxa"/>
            <w:gridSpan w:val="4"/>
          </w:tcPr>
          <w:p w:rsidR="003C42C9" w:rsidRPr="00D94F99" w:rsidRDefault="003C42C9" w:rsidP="003C42C9">
            <w:pPr>
              <w:widowControl w:val="0"/>
              <w:pBdr>
                <w:top w:val="nil"/>
                <w:left w:val="nil"/>
                <w:bottom w:val="nil"/>
                <w:right w:val="nil"/>
                <w:between w:val="nil"/>
              </w:pBdr>
              <w:ind w:firstLine="539"/>
              <w:jc w:val="both"/>
              <w:rPr>
                <w:rFonts w:eastAsia="Times New Roman"/>
                <w:color w:val="000000"/>
              </w:rPr>
            </w:pPr>
            <w:r w:rsidRPr="00D94F99">
              <w:rPr>
                <w:rFonts w:eastAsia="Times New Roman"/>
                <w:color w:val="000000"/>
              </w:rPr>
              <w:t>К данному блоку были отнесены 3 задания. Из них:</w:t>
            </w:r>
          </w:p>
          <w:p w:rsidR="003C42C9" w:rsidRPr="00D94F99" w:rsidRDefault="003C42C9" w:rsidP="003C42C9">
            <w:pPr>
              <w:widowControl w:val="0"/>
              <w:pBdr>
                <w:top w:val="nil"/>
                <w:left w:val="nil"/>
                <w:bottom w:val="nil"/>
                <w:right w:val="nil"/>
                <w:between w:val="nil"/>
              </w:pBdr>
              <w:jc w:val="both"/>
              <w:rPr>
                <w:rFonts w:eastAsia="Times New Roman"/>
                <w:color w:val="000000"/>
              </w:rPr>
            </w:pPr>
            <w:r w:rsidRPr="00D94F99">
              <w:rPr>
                <w:rFonts w:eastAsia="Times New Roman"/>
                <w:color w:val="000000"/>
              </w:rPr>
              <w:t xml:space="preserve">- задания </w:t>
            </w:r>
            <w:r w:rsidRPr="00D94F99">
              <w:rPr>
                <w:rFonts w:eastAsia="Times New Roman"/>
                <w:i/>
                <w:color w:val="000000"/>
              </w:rPr>
              <w:t>базового</w:t>
            </w:r>
            <w:r w:rsidRPr="00D94F99">
              <w:rPr>
                <w:rFonts w:eastAsia="Times New Roman"/>
                <w:color w:val="000000"/>
              </w:rPr>
              <w:t xml:space="preserve"> уровня сложности: 4,14;</w:t>
            </w:r>
          </w:p>
          <w:p w:rsidR="003C42C9" w:rsidRPr="00D94F99" w:rsidRDefault="003C42C9" w:rsidP="003C42C9">
            <w:pPr>
              <w:widowControl w:val="0"/>
              <w:pBdr>
                <w:top w:val="nil"/>
                <w:left w:val="nil"/>
                <w:bottom w:val="nil"/>
                <w:right w:val="nil"/>
                <w:between w:val="nil"/>
              </w:pBdr>
              <w:jc w:val="both"/>
              <w:rPr>
                <w:rFonts w:eastAsia="Times New Roman"/>
                <w:color w:val="000000"/>
              </w:rPr>
            </w:pPr>
            <w:r w:rsidRPr="00D94F99">
              <w:rPr>
                <w:rFonts w:eastAsia="Times New Roman"/>
                <w:color w:val="000000"/>
              </w:rPr>
              <w:t xml:space="preserve">- задание </w:t>
            </w:r>
            <w:r w:rsidRPr="00D94F99">
              <w:rPr>
                <w:rFonts w:eastAsia="Times New Roman"/>
                <w:i/>
                <w:color w:val="000000"/>
              </w:rPr>
              <w:t>высокого</w:t>
            </w:r>
            <w:r w:rsidRPr="00D94F99">
              <w:rPr>
                <w:rFonts w:eastAsia="Times New Roman"/>
                <w:color w:val="000000"/>
              </w:rPr>
              <w:t xml:space="preserve"> уровня сложности: 20.</w:t>
            </w:r>
          </w:p>
          <w:p w:rsidR="003C42C9" w:rsidRPr="00D94F99" w:rsidRDefault="003C42C9" w:rsidP="003C42C9">
            <w:pPr>
              <w:widowControl w:val="0"/>
              <w:pBdr>
                <w:top w:val="nil"/>
                <w:left w:val="nil"/>
                <w:bottom w:val="nil"/>
                <w:right w:val="nil"/>
                <w:between w:val="nil"/>
              </w:pBdr>
              <w:ind w:firstLine="539"/>
              <w:jc w:val="both"/>
              <w:rPr>
                <w:rFonts w:eastAsia="Times New Roman"/>
                <w:color w:val="000000"/>
              </w:rPr>
            </w:pPr>
            <w:r w:rsidRPr="00D94F99">
              <w:rPr>
                <w:rFonts w:eastAsia="Times New Roman"/>
                <w:color w:val="000000"/>
              </w:rPr>
              <w:t>Данные свидетельствуют о «</w:t>
            </w:r>
            <w:r w:rsidRPr="00D94F99">
              <w:rPr>
                <w:rFonts w:eastAsia="Times New Roman"/>
                <w:i/>
                <w:color w:val="000000"/>
              </w:rPr>
              <w:t>высоком</w:t>
            </w:r>
            <w:r w:rsidRPr="00D94F99">
              <w:rPr>
                <w:rFonts w:eastAsia="Times New Roman"/>
                <w:color w:val="000000"/>
              </w:rPr>
              <w:t xml:space="preserve">» уровне освоения элементов содержания данного </w:t>
            </w:r>
            <w:r w:rsidRPr="00D94F99">
              <w:rPr>
                <w:rFonts w:eastAsia="Times New Roman"/>
                <w:i/>
                <w:color w:val="000000"/>
              </w:rPr>
              <w:t>Блока</w:t>
            </w:r>
            <w:r w:rsidRPr="00D94F99">
              <w:rPr>
                <w:rFonts w:eastAsia="Times New Roman"/>
                <w:color w:val="000000"/>
              </w:rPr>
              <w:t xml:space="preserve"> (среднее значение </w:t>
            </w:r>
            <w:proofErr w:type="gramStart"/>
            <w:r w:rsidRPr="00D94F99">
              <w:rPr>
                <w:rFonts w:eastAsia="Times New Roman"/>
                <w:color w:val="000000"/>
              </w:rPr>
              <w:t>%-</w:t>
            </w:r>
            <w:proofErr w:type="gramEnd"/>
            <w:r w:rsidRPr="00D94F99">
              <w:rPr>
                <w:rFonts w:eastAsia="Times New Roman"/>
                <w:color w:val="000000"/>
              </w:rPr>
              <w:t>та выполнения – 86,32).</w:t>
            </w:r>
          </w:p>
          <w:p w:rsidR="003C42C9" w:rsidRPr="00D94F99" w:rsidRDefault="003C42C9" w:rsidP="003C42C9">
            <w:pPr>
              <w:widowControl w:val="0"/>
              <w:pBdr>
                <w:top w:val="nil"/>
                <w:left w:val="nil"/>
                <w:bottom w:val="nil"/>
                <w:right w:val="nil"/>
                <w:between w:val="nil"/>
              </w:pBdr>
              <w:ind w:firstLine="539"/>
              <w:jc w:val="both"/>
              <w:rPr>
                <w:rFonts w:eastAsia="Times New Roman"/>
                <w:color w:val="000000"/>
              </w:rPr>
            </w:pPr>
            <w:r w:rsidRPr="00D94F99">
              <w:rPr>
                <w:rFonts w:eastAsia="Times New Roman"/>
                <w:i/>
                <w:color w:val="000000"/>
              </w:rPr>
              <w:lastRenderedPageBreak/>
              <w:t>Рейтинг заданий</w:t>
            </w:r>
            <w:r w:rsidRPr="00D94F99">
              <w:rPr>
                <w:rFonts w:eastAsia="Times New Roman"/>
                <w:color w:val="000000"/>
              </w:rPr>
              <w:t>:</w:t>
            </w:r>
          </w:p>
          <w:p w:rsidR="003C42C9" w:rsidRPr="00D94F99" w:rsidRDefault="003C42C9" w:rsidP="003C42C9">
            <w:pPr>
              <w:widowControl w:val="0"/>
              <w:pBdr>
                <w:top w:val="nil"/>
                <w:left w:val="nil"/>
                <w:bottom w:val="nil"/>
                <w:right w:val="nil"/>
                <w:between w:val="nil"/>
              </w:pBdr>
              <w:jc w:val="both"/>
              <w:rPr>
                <w:rFonts w:eastAsia="Times New Roman"/>
                <w:color w:val="000000"/>
              </w:rPr>
            </w:pPr>
            <w:r w:rsidRPr="00D94F99">
              <w:rPr>
                <w:rFonts w:eastAsia="Times New Roman"/>
                <w:color w:val="000000"/>
              </w:rPr>
              <w:t xml:space="preserve">- </w:t>
            </w:r>
            <w:r w:rsidRPr="00D94F99">
              <w:rPr>
                <w:rFonts w:eastAsia="Times New Roman"/>
                <w:i/>
                <w:color w:val="000000"/>
              </w:rPr>
              <w:t>задание 4</w:t>
            </w:r>
            <w:r w:rsidRPr="00D94F99">
              <w:rPr>
                <w:rFonts w:eastAsia="Times New Roman"/>
                <w:color w:val="000000"/>
              </w:rPr>
              <w:t xml:space="preserve">: средний </w:t>
            </w:r>
            <w:proofErr w:type="gramStart"/>
            <w:r w:rsidRPr="00D94F99">
              <w:rPr>
                <w:rFonts w:eastAsia="Times New Roman"/>
                <w:color w:val="000000"/>
              </w:rPr>
              <w:t>%-</w:t>
            </w:r>
            <w:proofErr w:type="gramEnd"/>
            <w:r w:rsidRPr="00D94F99">
              <w:rPr>
                <w:rFonts w:eastAsia="Times New Roman"/>
                <w:color w:val="000000"/>
              </w:rPr>
              <w:t>т правильного выполнения – 94,81; уровень освоения –</w:t>
            </w:r>
            <w:r w:rsidRPr="00D94F99">
              <w:rPr>
                <w:rFonts w:eastAsia="Times New Roman"/>
                <w:i/>
                <w:color w:val="000000"/>
              </w:rPr>
              <w:t>высокий;</w:t>
            </w:r>
          </w:p>
          <w:p w:rsidR="003C42C9" w:rsidRPr="00D94F99" w:rsidRDefault="003C42C9" w:rsidP="003C42C9">
            <w:pPr>
              <w:widowControl w:val="0"/>
              <w:pBdr>
                <w:top w:val="nil"/>
                <w:left w:val="nil"/>
                <w:bottom w:val="nil"/>
                <w:right w:val="nil"/>
                <w:between w:val="nil"/>
              </w:pBdr>
              <w:jc w:val="both"/>
              <w:rPr>
                <w:rFonts w:eastAsia="Times New Roman"/>
                <w:i/>
                <w:color w:val="000000"/>
              </w:rPr>
            </w:pPr>
            <w:r w:rsidRPr="00D94F99">
              <w:rPr>
                <w:rFonts w:eastAsia="Times New Roman"/>
                <w:color w:val="000000"/>
              </w:rPr>
              <w:t xml:space="preserve">- </w:t>
            </w:r>
            <w:r w:rsidRPr="00D94F99">
              <w:rPr>
                <w:rFonts w:eastAsia="Times New Roman"/>
                <w:i/>
                <w:color w:val="000000"/>
              </w:rPr>
              <w:t>задание 14</w:t>
            </w:r>
            <w:r w:rsidRPr="00D94F99">
              <w:rPr>
                <w:rFonts w:eastAsia="Times New Roman"/>
                <w:color w:val="000000"/>
              </w:rPr>
              <w:t xml:space="preserve">: средний </w:t>
            </w:r>
            <w:proofErr w:type="gramStart"/>
            <w:r w:rsidRPr="00D94F99">
              <w:rPr>
                <w:rFonts w:eastAsia="Times New Roman"/>
                <w:color w:val="000000"/>
              </w:rPr>
              <w:t>%-</w:t>
            </w:r>
            <w:proofErr w:type="gramEnd"/>
            <w:r w:rsidRPr="00D94F99">
              <w:rPr>
                <w:rFonts w:eastAsia="Times New Roman"/>
                <w:color w:val="000000"/>
              </w:rPr>
              <w:t xml:space="preserve">т правильного выполнения – 83,12; уровень освоения – </w:t>
            </w:r>
            <w:r w:rsidRPr="00D94F99">
              <w:rPr>
                <w:rFonts w:eastAsia="Times New Roman"/>
                <w:i/>
                <w:color w:val="000000"/>
              </w:rPr>
              <w:t>высокий;</w:t>
            </w:r>
          </w:p>
          <w:p w:rsidR="003C42C9" w:rsidRPr="00D94F99" w:rsidRDefault="003C42C9" w:rsidP="003C42C9">
            <w:pPr>
              <w:widowControl w:val="0"/>
              <w:pBdr>
                <w:top w:val="nil"/>
                <w:left w:val="nil"/>
                <w:bottom w:val="nil"/>
                <w:right w:val="nil"/>
                <w:between w:val="nil"/>
              </w:pBdr>
              <w:jc w:val="both"/>
              <w:rPr>
                <w:rFonts w:eastAsia="Times New Roman"/>
                <w:i/>
                <w:color w:val="000000"/>
              </w:rPr>
            </w:pPr>
            <w:r w:rsidRPr="00D94F99">
              <w:rPr>
                <w:rFonts w:eastAsia="Times New Roman"/>
                <w:color w:val="000000"/>
              </w:rPr>
              <w:t xml:space="preserve">- </w:t>
            </w:r>
            <w:r w:rsidRPr="00D94F99">
              <w:rPr>
                <w:rFonts w:eastAsia="Times New Roman"/>
                <w:i/>
                <w:color w:val="000000"/>
              </w:rPr>
              <w:t>задание 20</w:t>
            </w:r>
            <w:r w:rsidRPr="00D94F99">
              <w:rPr>
                <w:rFonts w:eastAsia="Times New Roman"/>
                <w:color w:val="000000"/>
              </w:rPr>
              <w:t xml:space="preserve">: средний </w:t>
            </w:r>
            <w:proofErr w:type="gramStart"/>
            <w:r w:rsidRPr="00D94F99">
              <w:rPr>
                <w:rFonts w:eastAsia="Times New Roman"/>
                <w:color w:val="000000"/>
              </w:rPr>
              <w:t>%-</w:t>
            </w:r>
            <w:proofErr w:type="gramEnd"/>
            <w:r w:rsidRPr="00D94F99">
              <w:rPr>
                <w:rFonts w:eastAsia="Times New Roman"/>
                <w:color w:val="000000"/>
              </w:rPr>
              <w:t xml:space="preserve">т правильного выполнения – 81,02; уровень освоения – </w:t>
            </w:r>
            <w:r w:rsidRPr="00D94F99">
              <w:rPr>
                <w:rFonts w:eastAsia="Times New Roman"/>
                <w:i/>
                <w:color w:val="000000"/>
              </w:rPr>
              <w:t>высокий.</w:t>
            </w:r>
          </w:p>
          <w:p w:rsidR="003C42C9" w:rsidRDefault="003C42C9" w:rsidP="003C42C9">
            <w:pPr>
              <w:widowControl w:val="0"/>
              <w:jc w:val="center"/>
              <w:rPr>
                <w:rFonts w:eastAsia="Times New Roman"/>
              </w:rPr>
            </w:pPr>
          </w:p>
        </w:tc>
      </w:tr>
      <w:tr w:rsidR="003C42C9" w:rsidRPr="00BE3F67" w:rsidTr="003C42C9">
        <w:trPr>
          <w:trHeight w:val="4696"/>
        </w:trPr>
        <w:tc>
          <w:tcPr>
            <w:tcW w:w="2457" w:type="dxa"/>
          </w:tcPr>
          <w:p w:rsidR="003C42C9" w:rsidRPr="001133ED" w:rsidRDefault="003C42C9" w:rsidP="003C42C9">
            <w:pPr>
              <w:widowControl w:val="0"/>
              <w:jc w:val="center"/>
              <w:rPr>
                <w:rFonts w:eastAsia="Times New Roman"/>
              </w:rPr>
            </w:pPr>
            <w:r w:rsidRPr="001133ED">
              <w:rPr>
                <w:rFonts w:eastAsia="Times New Roman"/>
              </w:rPr>
              <w:lastRenderedPageBreak/>
              <w:t>Динамика резул</w:t>
            </w:r>
            <w:r>
              <w:rPr>
                <w:rFonts w:eastAsia="Times New Roman"/>
              </w:rPr>
              <w:t xml:space="preserve">ьтатов выполнения заданий блока </w:t>
            </w:r>
            <w:r w:rsidRPr="001133ED">
              <w:rPr>
                <w:rFonts w:eastAsia="Times New Roman"/>
                <w:lang w:val="en-US"/>
              </w:rPr>
              <w:t>V</w:t>
            </w:r>
            <w:r w:rsidRPr="001133ED">
              <w:rPr>
                <w:rFonts w:eastAsia="Times New Roman"/>
              </w:rPr>
              <w:t xml:space="preserve">. </w:t>
            </w:r>
          </w:p>
          <w:p w:rsidR="003C42C9" w:rsidRPr="001133ED" w:rsidRDefault="003C42C9" w:rsidP="003C42C9">
            <w:pPr>
              <w:widowControl w:val="0"/>
              <w:jc w:val="center"/>
              <w:rPr>
                <w:rFonts w:eastAsia="Times New Roman"/>
              </w:rPr>
            </w:pPr>
            <w:proofErr w:type="spellStart"/>
            <w:r w:rsidRPr="001133ED">
              <w:rPr>
                <w:rFonts w:eastAsia="Times New Roman"/>
              </w:rPr>
              <w:t>Окислительно</w:t>
            </w:r>
            <w:proofErr w:type="spellEnd"/>
            <w:r w:rsidRPr="001133ED">
              <w:rPr>
                <w:rFonts w:eastAsia="Times New Roman"/>
              </w:rPr>
              <w:t xml:space="preserve"> – </w:t>
            </w:r>
            <w:proofErr w:type="spellStart"/>
            <w:proofErr w:type="gramStart"/>
            <w:r w:rsidRPr="001133ED">
              <w:rPr>
                <w:rFonts w:eastAsia="Times New Roman"/>
              </w:rPr>
              <w:t>восстановитель-ные</w:t>
            </w:r>
            <w:proofErr w:type="spellEnd"/>
            <w:proofErr w:type="gramEnd"/>
            <w:r w:rsidRPr="001133ED">
              <w:rPr>
                <w:rFonts w:eastAsia="Times New Roman"/>
              </w:rPr>
              <w:t xml:space="preserve"> реакции </w:t>
            </w:r>
          </w:p>
          <w:p w:rsidR="003C42C9" w:rsidRPr="001133ED" w:rsidRDefault="003C42C9" w:rsidP="003C42C9">
            <w:pPr>
              <w:widowControl w:val="0"/>
              <w:jc w:val="center"/>
              <w:rPr>
                <w:rFonts w:eastAsia="Times New Roman"/>
              </w:rPr>
            </w:pPr>
            <w:r w:rsidRPr="001133ED">
              <w:rPr>
                <w:rFonts w:eastAsia="Times New Roman"/>
              </w:rPr>
              <w:t>в 2017-2019</w:t>
            </w:r>
          </w:p>
          <w:p w:rsidR="003C42C9" w:rsidRPr="001133ED" w:rsidRDefault="003C42C9" w:rsidP="003C42C9">
            <w:pPr>
              <w:widowControl w:val="0"/>
              <w:jc w:val="center"/>
              <w:rPr>
                <w:rFonts w:eastAsia="Times New Roman"/>
              </w:rPr>
            </w:pPr>
            <w:r w:rsidRPr="001133ED">
              <w:rPr>
                <w:rFonts w:eastAsia="Times New Roman"/>
              </w:rPr>
              <w:t>(сравнение средних результатов)</w:t>
            </w:r>
          </w:p>
          <w:p w:rsidR="003C42C9" w:rsidRPr="001133ED" w:rsidRDefault="003C42C9" w:rsidP="003C42C9">
            <w:pPr>
              <w:widowControl w:val="0"/>
              <w:rPr>
                <w:rFonts w:ascii="TimesNewRoman" w:hAnsi="TimesNewRoman"/>
              </w:rPr>
            </w:pPr>
            <w:r w:rsidRPr="001133ED">
              <w:rPr>
                <w:rFonts w:ascii="TimesNewRoman" w:hAnsi="TimesNewRoman"/>
              </w:rPr>
              <w:t xml:space="preserve">      </w:t>
            </w:r>
            <w:r>
              <w:rPr>
                <w:rFonts w:eastAsia="Times New Roman"/>
                <w:i/>
                <w:color w:val="000000"/>
              </w:rPr>
              <w:t>(</w:t>
            </w:r>
            <w:r w:rsidRPr="00256C84">
              <w:rPr>
                <w:rFonts w:eastAsia="Times New Roman"/>
                <w:i/>
                <w:color w:val="000000"/>
              </w:rPr>
              <w:t>диаграмма 1</w:t>
            </w:r>
            <w:r>
              <w:rPr>
                <w:rFonts w:eastAsia="Times New Roman"/>
                <w:i/>
                <w:color w:val="000000"/>
              </w:rPr>
              <w:t>7)</w:t>
            </w:r>
          </w:p>
          <w:p w:rsidR="003C42C9" w:rsidRPr="001133ED" w:rsidRDefault="003C42C9" w:rsidP="003C42C9">
            <w:pPr>
              <w:widowControl w:val="0"/>
              <w:rPr>
                <w:rFonts w:ascii="TimesNewRoman" w:hAnsi="TimesNewRoman"/>
              </w:rPr>
            </w:pPr>
          </w:p>
        </w:tc>
        <w:tc>
          <w:tcPr>
            <w:tcW w:w="7574" w:type="dxa"/>
            <w:gridSpan w:val="4"/>
          </w:tcPr>
          <w:p w:rsidR="003C42C9" w:rsidRDefault="003C42C9" w:rsidP="003C42C9">
            <w:pPr>
              <w:widowControl w:val="0"/>
              <w:rPr>
                <w:rFonts w:eastAsia="Times New Roman"/>
              </w:rPr>
            </w:pPr>
          </w:p>
          <w:p w:rsidR="003C42C9" w:rsidRPr="001133ED" w:rsidRDefault="003C42C9" w:rsidP="003C42C9">
            <w:pPr>
              <w:widowControl w:val="0"/>
              <w:rPr>
                <w:rFonts w:eastAsia="Times New Roman"/>
              </w:rPr>
            </w:pPr>
            <w:r>
              <w:rPr>
                <w:rFonts w:eastAsia="Times New Roman"/>
                <w:noProof/>
                <w:color w:val="000000"/>
                <w:sz w:val="28"/>
                <w:szCs w:val="28"/>
                <w:lang w:eastAsia="ru-RU"/>
              </w:rPr>
              <w:drawing>
                <wp:inline distT="0" distB="0" distL="0" distR="0">
                  <wp:extent cx="4671060" cy="2781300"/>
                  <wp:effectExtent l="0" t="0" r="1524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C42C9" w:rsidRPr="001133ED" w:rsidRDefault="003C42C9" w:rsidP="003C42C9">
            <w:pPr>
              <w:widowControl w:val="0"/>
              <w:rPr>
                <w:rFonts w:eastAsia="Times New Roman"/>
              </w:rPr>
            </w:pPr>
          </w:p>
        </w:tc>
      </w:tr>
      <w:tr w:rsidR="003C42C9" w:rsidRPr="00BE3F67" w:rsidTr="003C42C9">
        <w:trPr>
          <w:trHeight w:val="324"/>
        </w:trPr>
        <w:tc>
          <w:tcPr>
            <w:tcW w:w="2457" w:type="dxa"/>
          </w:tcPr>
          <w:p w:rsidR="003C42C9" w:rsidRPr="0050422E" w:rsidRDefault="003C42C9" w:rsidP="003C42C9">
            <w:pPr>
              <w:widowControl w:val="0"/>
              <w:jc w:val="center"/>
              <w:rPr>
                <w:rFonts w:eastAsia="Times New Roman"/>
                <w:b/>
              </w:rPr>
            </w:pPr>
            <w:r w:rsidRPr="0050422E">
              <w:rPr>
                <w:rFonts w:eastAsia="Times New Roman"/>
                <w:b/>
              </w:rPr>
              <w:t>Выводы</w:t>
            </w:r>
          </w:p>
        </w:tc>
        <w:tc>
          <w:tcPr>
            <w:tcW w:w="7574" w:type="dxa"/>
            <w:gridSpan w:val="4"/>
          </w:tcPr>
          <w:p w:rsidR="003C42C9" w:rsidRPr="00C94BFA" w:rsidRDefault="003C42C9" w:rsidP="003C42C9">
            <w:pPr>
              <w:widowControl w:val="0"/>
              <w:pBdr>
                <w:top w:val="nil"/>
                <w:left w:val="nil"/>
                <w:bottom w:val="nil"/>
                <w:right w:val="nil"/>
                <w:between w:val="nil"/>
              </w:pBdr>
              <w:ind w:firstLine="539"/>
              <w:jc w:val="both"/>
              <w:rPr>
                <w:rFonts w:eastAsia="Times New Roman"/>
                <w:color w:val="000000"/>
              </w:rPr>
            </w:pPr>
            <w:proofErr w:type="gramStart"/>
            <w:r w:rsidRPr="00C94BFA">
              <w:rPr>
                <w:rFonts w:eastAsia="Times New Roman"/>
              </w:rPr>
              <w:t>Данные</w:t>
            </w:r>
            <w:r w:rsidRPr="00C94BFA">
              <w:rPr>
                <w:rFonts w:eastAsia="Times New Roman"/>
                <w:color w:val="000000"/>
              </w:rPr>
              <w:t xml:space="preserve"> </w:t>
            </w:r>
            <w:r w:rsidRPr="00C94BFA">
              <w:rPr>
                <w:rFonts w:eastAsia="Times New Roman"/>
                <w:b/>
                <w:i/>
                <w:color w:val="000000"/>
              </w:rPr>
              <w:t xml:space="preserve">диаграммы 17 </w:t>
            </w:r>
            <w:r w:rsidRPr="00C94BFA">
              <w:rPr>
                <w:rFonts w:eastAsia="Times New Roman"/>
                <w:color w:val="000000"/>
              </w:rPr>
              <w:t xml:space="preserve">свидетельствуют о росте результатов выполнения заданий данного блока: задание 4  </w:t>
            </w:r>
            <w:r w:rsidRPr="00C94BFA">
              <w:rPr>
                <w:rFonts w:eastAsia="Times New Roman"/>
                <w:i/>
                <w:color w:val="000000"/>
              </w:rPr>
              <w:t>Δ = +12,81%</w:t>
            </w:r>
            <w:r w:rsidRPr="00C94BFA">
              <w:rPr>
                <w:rFonts w:eastAsia="Times New Roman"/>
                <w:color w:val="000000"/>
              </w:rPr>
              <w:t xml:space="preserve"> в сравнении с результатами</w:t>
            </w:r>
            <w:r w:rsidRPr="00C94BFA">
              <w:rPr>
                <w:rFonts w:eastAsia="Times New Roman"/>
                <w:i/>
                <w:color w:val="000000"/>
              </w:rPr>
              <w:t xml:space="preserve"> </w:t>
            </w:r>
            <w:r w:rsidRPr="00C94BFA">
              <w:rPr>
                <w:rFonts w:eastAsia="Times New Roman"/>
                <w:color w:val="000000"/>
              </w:rPr>
              <w:t>2018 года,</w:t>
            </w:r>
            <w:r w:rsidRPr="00C94BFA">
              <w:rPr>
                <w:rFonts w:eastAsia="Times New Roman"/>
                <w:i/>
                <w:color w:val="000000"/>
              </w:rPr>
              <w:t xml:space="preserve"> </w:t>
            </w:r>
            <w:r w:rsidRPr="00C94BFA">
              <w:rPr>
                <w:rFonts w:eastAsia="Times New Roman"/>
                <w:color w:val="000000"/>
              </w:rPr>
              <w:t>но</w:t>
            </w:r>
            <w:r w:rsidRPr="00C94BFA">
              <w:rPr>
                <w:rFonts w:eastAsia="Times New Roman"/>
                <w:i/>
                <w:color w:val="000000"/>
              </w:rPr>
              <w:t xml:space="preserve"> Δ = −0,19%   </w:t>
            </w:r>
            <w:r w:rsidRPr="00C94BFA">
              <w:rPr>
                <w:rFonts w:eastAsia="Times New Roman"/>
                <w:color w:val="000000"/>
              </w:rPr>
              <w:t>в сравнении с результатами</w:t>
            </w:r>
            <w:r w:rsidRPr="00C94BFA">
              <w:rPr>
                <w:rFonts w:eastAsia="Times New Roman"/>
                <w:i/>
                <w:color w:val="000000"/>
              </w:rPr>
              <w:t xml:space="preserve"> </w:t>
            </w:r>
            <w:r w:rsidRPr="00C94BFA">
              <w:rPr>
                <w:rFonts w:eastAsia="Times New Roman"/>
                <w:color w:val="000000"/>
              </w:rPr>
              <w:t xml:space="preserve">2017 года; задание 14  </w:t>
            </w:r>
            <w:r w:rsidRPr="00C94BFA">
              <w:rPr>
                <w:rFonts w:eastAsia="Times New Roman"/>
                <w:i/>
                <w:color w:val="000000"/>
              </w:rPr>
              <w:t xml:space="preserve">Δ = +12,12% </w:t>
            </w:r>
            <w:r w:rsidRPr="00C94BFA">
              <w:rPr>
                <w:rFonts w:eastAsia="Times New Roman"/>
                <w:color w:val="000000"/>
              </w:rPr>
              <w:t xml:space="preserve">в сравнении с результатами 2018 года и </w:t>
            </w:r>
            <w:r w:rsidRPr="00C94BFA">
              <w:rPr>
                <w:rFonts w:eastAsia="Times New Roman"/>
                <w:i/>
                <w:color w:val="000000"/>
              </w:rPr>
              <w:t xml:space="preserve">Δ = +5,12%   </w:t>
            </w:r>
            <w:r w:rsidRPr="00C94BFA">
              <w:rPr>
                <w:rFonts w:eastAsia="Times New Roman"/>
                <w:color w:val="000000"/>
              </w:rPr>
              <w:t>в сравнении с результатами</w:t>
            </w:r>
            <w:r w:rsidRPr="00C94BFA">
              <w:rPr>
                <w:rFonts w:eastAsia="Times New Roman"/>
                <w:i/>
                <w:color w:val="000000"/>
              </w:rPr>
              <w:t xml:space="preserve"> </w:t>
            </w:r>
            <w:r w:rsidRPr="00C94BFA">
              <w:rPr>
                <w:rFonts w:eastAsia="Times New Roman"/>
                <w:color w:val="000000"/>
              </w:rPr>
              <w:t xml:space="preserve">2017 года; задание 20  </w:t>
            </w:r>
            <w:r w:rsidRPr="00C94BFA">
              <w:rPr>
                <w:rFonts w:eastAsia="Times New Roman"/>
                <w:i/>
                <w:color w:val="000000"/>
              </w:rPr>
              <w:t>Δ = +5,02%</w:t>
            </w:r>
            <w:r w:rsidRPr="00C94BFA">
              <w:rPr>
                <w:rFonts w:eastAsia="Times New Roman"/>
                <w:color w:val="000000"/>
              </w:rPr>
              <w:t xml:space="preserve"> в сравнении с результатами</w:t>
            </w:r>
            <w:r w:rsidRPr="00C94BFA">
              <w:rPr>
                <w:rFonts w:eastAsia="Times New Roman"/>
                <w:i/>
                <w:color w:val="000000"/>
              </w:rPr>
              <w:t xml:space="preserve"> </w:t>
            </w:r>
            <w:r w:rsidRPr="00C94BFA">
              <w:rPr>
                <w:rFonts w:eastAsia="Times New Roman"/>
                <w:color w:val="000000"/>
              </w:rPr>
              <w:t>2018 года,</w:t>
            </w:r>
            <w:r w:rsidRPr="00C94BFA">
              <w:rPr>
                <w:rFonts w:eastAsia="Times New Roman"/>
                <w:i/>
                <w:color w:val="000000"/>
              </w:rPr>
              <w:t xml:space="preserve"> </w:t>
            </w:r>
            <w:r w:rsidRPr="00C94BFA">
              <w:rPr>
                <w:rFonts w:eastAsia="Times New Roman"/>
                <w:color w:val="000000"/>
              </w:rPr>
              <w:t xml:space="preserve"> и</w:t>
            </w:r>
            <w:proofErr w:type="gramEnd"/>
          </w:p>
          <w:p w:rsidR="003C42C9" w:rsidRPr="001133ED" w:rsidRDefault="003C42C9" w:rsidP="003C42C9">
            <w:pPr>
              <w:widowControl w:val="0"/>
              <w:pBdr>
                <w:top w:val="nil"/>
                <w:left w:val="nil"/>
                <w:bottom w:val="nil"/>
                <w:right w:val="nil"/>
                <w:between w:val="nil"/>
              </w:pBdr>
              <w:jc w:val="both"/>
              <w:rPr>
                <w:rFonts w:eastAsia="Times New Roman"/>
              </w:rPr>
            </w:pPr>
            <w:r w:rsidRPr="00C94BFA">
              <w:rPr>
                <w:rFonts w:eastAsia="Times New Roman"/>
                <w:i/>
                <w:color w:val="000000"/>
              </w:rPr>
              <w:t xml:space="preserve">Δ = + 3,02%   </w:t>
            </w:r>
            <w:r w:rsidRPr="00C94BFA">
              <w:rPr>
                <w:rFonts w:eastAsia="Times New Roman"/>
                <w:color w:val="000000"/>
              </w:rPr>
              <w:t>в сравнении с результатами</w:t>
            </w:r>
            <w:r w:rsidRPr="00C94BFA">
              <w:rPr>
                <w:rFonts w:eastAsia="Times New Roman"/>
                <w:i/>
                <w:color w:val="000000"/>
              </w:rPr>
              <w:t xml:space="preserve"> </w:t>
            </w:r>
            <w:r w:rsidRPr="00C94BFA">
              <w:rPr>
                <w:rFonts w:eastAsia="Times New Roman"/>
                <w:color w:val="000000"/>
              </w:rPr>
              <w:t>2017 года.         Наблюдается положительная  динамика результатов выполнения всех заданий данного блока  по сравнению с 2018 и 2017 годом.</w:t>
            </w:r>
          </w:p>
        </w:tc>
      </w:tr>
      <w:tr w:rsidR="003C42C9" w:rsidRPr="00BE3F67" w:rsidTr="003C42C9">
        <w:trPr>
          <w:trHeight w:val="324"/>
        </w:trPr>
        <w:tc>
          <w:tcPr>
            <w:tcW w:w="2457" w:type="dxa"/>
          </w:tcPr>
          <w:p w:rsidR="003C42C9" w:rsidRPr="0050422E" w:rsidRDefault="003C42C9" w:rsidP="003C42C9">
            <w:pPr>
              <w:widowControl w:val="0"/>
              <w:jc w:val="center"/>
              <w:rPr>
                <w:rFonts w:eastAsia="Times New Roman"/>
                <w:b/>
              </w:rPr>
            </w:pPr>
            <w:r w:rsidRPr="0050422E">
              <w:rPr>
                <w:rFonts w:eastAsia="Times New Roman"/>
                <w:b/>
              </w:rPr>
              <w:t>Рекомендации</w:t>
            </w:r>
          </w:p>
        </w:tc>
        <w:tc>
          <w:tcPr>
            <w:tcW w:w="7574" w:type="dxa"/>
            <w:gridSpan w:val="4"/>
          </w:tcPr>
          <w:p w:rsidR="003C42C9" w:rsidRPr="00C94BFA" w:rsidRDefault="003C42C9" w:rsidP="003C42C9">
            <w:pPr>
              <w:widowControl w:val="0"/>
              <w:pBdr>
                <w:top w:val="nil"/>
                <w:left w:val="nil"/>
                <w:bottom w:val="nil"/>
                <w:right w:val="nil"/>
                <w:between w:val="nil"/>
              </w:pBdr>
              <w:ind w:firstLine="539"/>
              <w:rPr>
                <w:rFonts w:eastAsia="Times New Roman"/>
              </w:rPr>
            </w:pPr>
            <w:r w:rsidRPr="00C94BFA">
              <w:rPr>
                <w:rFonts w:eastAsia="Times New Roman"/>
              </w:rPr>
              <w:t>При изучении темы «</w:t>
            </w:r>
            <w:proofErr w:type="spellStart"/>
            <w:r w:rsidRPr="00C94BFA">
              <w:rPr>
                <w:rFonts w:eastAsia="Times New Roman"/>
              </w:rPr>
              <w:t>Окислительно</w:t>
            </w:r>
            <w:proofErr w:type="spellEnd"/>
            <w:r w:rsidRPr="00C94BFA">
              <w:rPr>
                <w:rFonts w:eastAsia="Times New Roman"/>
              </w:rPr>
              <w:t xml:space="preserve">–восстановительные реакции» необходимо обратить внимание </w:t>
            </w:r>
            <w:proofErr w:type="gramStart"/>
            <w:r w:rsidRPr="00C94BFA">
              <w:rPr>
                <w:rFonts w:eastAsia="Times New Roman"/>
              </w:rPr>
              <w:t>на</w:t>
            </w:r>
            <w:proofErr w:type="gramEnd"/>
            <w:r w:rsidRPr="00C94BFA">
              <w:rPr>
                <w:rFonts w:eastAsia="Times New Roman"/>
              </w:rPr>
              <w:t>:</w:t>
            </w:r>
          </w:p>
          <w:p w:rsidR="003C42C9" w:rsidRPr="00C94BFA" w:rsidRDefault="003C42C9" w:rsidP="003C42C9">
            <w:pPr>
              <w:widowControl w:val="0"/>
              <w:pBdr>
                <w:top w:val="nil"/>
                <w:left w:val="nil"/>
                <w:bottom w:val="nil"/>
                <w:right w:val="nil"/>
                <w:between w:val="nil"/>
              </w:pBdr>
              <w:rPr>
                <w:rFonts w:ascii="TimesNewRoman" w:hAnsi="TimesNewRoman"/>
                <w:color w:val="000000"/>
              </w:rPr>
            </w:pPr>
            <w:r w:rsidRPr="00C94BFA">
              <w:rPr>
                <w:rFonts w:eastAsia="Times New Roman"/>
              </w:rPr>
              <w:t xml:space="preserve">- отработку умений правильного определения учащимися  </w:t>
            </w:r>
            <w:r w:rsidRPr="00C94BFA">
              <w:rPr>
                <w:rFonts w:ascii="TimesNewRoman" w:hAnsi="TimesNewRoman"/>
                <w:color w:val="000000"/>
              </w:rPr>
              <w:t>степеней окисления атомов элементов по формулам  соединений, окислителя, восстановителя,  процесса окисления, процесса восстановления;</w:t>
            </w:r>
          </w:p>
          <w:p w:rsidR="003C42C9" w:rsidRPr="00D44B8C" w:rsidRDefault="003C42C9" w:rsidP="003C42C9">
            <w:pPr>
              <w:widowControl w:val="0"/>
              <w:pBdr>
                <w:top w:val="nil"/>
                <w:left w:val="nil"/>
                <w:bottom w:val="nil"/>
                <w:right w:val="nil"/>
                <w:between w:val="nil"/>
              </w:pBdr>
              <w:rPr>
                <w:rFonts w:ascii="TimesNewRoman" w:hAnsi="TimesNewRoman"/>
                <w:color w:val="000000"/>
                <w:sz w:val="28"/>
                <w:szCs w:val="28"/>
              </w:rPr>
            </w:pPr>
            <w:r w:rsidRPr="00C94BFA">
              <w:rPr>
                <w:rFonts w:ascii="TimesNewRoman" w:hAnsi="TimesNewRoman"/>
                <w:color w:val="000000"/>
              </w:rPr>
              <w:t>-</w:t>
            </w:r>
            <w:r w:rsidRPr="00C94BFA">
              <w:rPr>
                <w:rFonts w:eastAsia="Times New Roman"/>
              </w:rPr>
              <w:t xml:space="preserve"> отработку умений</w:t>
            </w:r>
            <w:r w:rsidRPr="00C94BFA">
              <w:rPr>
                <w:rFonts w:ascii="TimesNewRoman" w:hAnsi="TimesNewRoman"/>
                <w:b/>
                <w:bCs/>
                <w:iCs/>
              </w:rPr>
              <w:t xml:space="preserve"> </w:t>
            </w:r>
            <w:r w:rsidRPr="00C94BFA">
              <w:rPr>
                <w:rFonts w:ascii="TimesNewRoman" w:hAnsi="TimesNewRoman"/>
                <w:bCs/>
                <w:iCs/>
                <w:color w:val="000000"/>
              </w:rPr>
              <w:t>составления</w:t>
            </w:r>
            <w:r w:rsidRPr="00C94BFA">
              <w:rPr>
                <w:rFonts w:ascii="TimesNewRoman" w:hAnsi="TimesNewRoman"/>
                <w:b/>
                <w:bCs/>
                <w:i/>
                <w:iCs/>
                <w:color w:val="000000"/>
              </w:rPr>
              <w:t xml:space="preserve"> </w:t>
            </w:r>
            <w:r w:rsidRPr="00C94BFA">
              <w:rPr>
                <w:rFonts w:ascii="TimesNewRoman" w:hAnsi="TimesNewRoman"/>
                <w:color w:val="000000"/>
              </w:rPr>
              <w:t xml:space="preserve">уравнений окислительно-восстановительных  </w:t>
            </w:r>
            <w:r w:rsidRPr="00C94BFA">
              <w:rPr>
                <w:rFonts w:ascii="TimesNewRoman" w:hAnsi="TimesNewRoman"/>
                <w:color w:val="000000"/>
              </w:rPr>
              <w:lastRenderedPageBreak/>
              <w:t>реакций методом электронного баланса.</w:t>
            </w:r>
          </w:p>
        </w:tc>
      </w:tr>
      <w:tr w:rsidR="003C42C9" w:rsidRPr="00BE3F67" w:rsidTr="003C42C9">
        <w:trPr>
          <w:trHeight w:val="637"/>
        </w:trPr>
        <w:tc>
          <w:tcPr>
            <w:tcW w:w="10031" w:type="dxa"/>
            <w:gridSpan w:val="5"/>
          </w:tcPr>
          <w:p w:rsidR="003C42C9" w:rsidRDefault="003C42C9" w:rsidP="003C42C9">
            <w:pPr>
              <w:widowControl w:val="0"/>
              <w:jc w:val="center"/>
              <w:rPr>
                <w:rFonts w:eastAsia="Times New Roman"/>
              </w:rPr>
            </w:pPr>
          </w:p>
          <w:p w:rsidR="003C42C9" w:rsidRPr="00C94BFA" w:rsidRDefault="003C42C9" w:rsidP="003C42C9">
            <w:pPr>
              <w:widowControl w:val="0"/>
              <w:jc w:val="center"/>
              <w:rPr>
                <w:rFonts w:eastAsia="Times New Roman"/>
                <w:b/>
                <w:i/>
                <w:color w:val="984806" w:themeColor="accent6" w:themeShade="80"/>
              </w:rPr>
            </w:pPr>
            <w:r w:rsidRPr="00C94BFA">
              <w:rPr>
                <w:rFonts w:eastAsia="Times New Roman"/>
                <w:b/>
                <w:i/>
                <w:color w:val="984806" w:themeColor="accent6" w:themeShade="80"/>
              </w:rPr>
              <w:t xml:space="preserve">Блок </w:t>
            </w:r>
            <w:r w:rsidRPr="00C94BFA">
              <w:rPr>
                <w:rFonts w:eastAsia="Times New Roman"/>
                <w:b/>
                <w:i/>
                <w:color w:val="984806" w:themeColor="accent6" w:themeShade="80"/>
                <w:lang w:val="en-US"/>
              </w:rPr>
              <w:t>VI</w:t>
            </w:r>
            <w:r w:rsidRPr="00C94BFA">
              <w:rPr>
                <w:rFonts w:eastAsia="Times New Roman"/>
                <w:b/>
                <w:i/>
                <w:color w:val="984806" w:themeColor="accent6" w:themeShade="80"/>
              </w:rPr>
              <w:t xml:space="preserve"> </w:t>
            </w:r>
          </w:p>
          <w:p w:rsidR="003C42C9" w:rsidRPr="00C94BFA" w:rsidRDefault="003C42C9" w:rsidP="003C42C9">
            <w:pPr>
              <w:widowControl w:val="0"/>
              <w:jc w:val="center"/>
              <w:rPr>
                <w:rFonts w:eastAsia="Times New Roman"/>
                <w:b/>
                <w:i/>
                <w:color w:val="984806" w:themeColor="accent6" w:themeShade="80"/>
              </w:rPr>
            </w:pPr>
            <w:r w:rsidRPr="00C94BFA">
              <w:rPr>
                <w:rFonts w:eastAsia="Times New Roman"/>
                <w:b/>
                <w:i/>
                <w:color w:val="984806" w:themeColor="accent6" w:themeShade="80"/>
              </w:rPr>
              <w:t>В химической лаборатории.</w:t>
            </w:r>
          </w:p>
          <w:p w:rsidR="003C42C9" w:rsidRPr="00C94BFA" w:rsidRDefault="003C42C9" w:rsidP="003C42C9">
            <w:pPr>
              <w:widowControl w:val="0"/>
              <w:jc w:val="center"/>
              <w:rPr>
                <w:rFonts w:ascii="TimesNewRoman" w:eastAsia="Times New Roman" w:hAnsi="TimesNewRoman"/>
                <w:b/>
                <w:i/>
                <w:color w:val="984806" w:themeColor="accent6" w:themeShade="80"/>
              </w:rPr>
            </w:pPr>
            <w:r w:rsidRPr="00C94BFA">
              <w:rPr>
                <w:rFonts w:ascii="TimesNewRoman" w:eastAsia="Times New Roman" w:hAnsi="TimesNewRoman"/>
                <w:b/>
                <w:i/>
                <w:color w:val="984806" w:themeColor="accent6" w:themeShade="80"/>
              </w:rPr>
              <w:t>Химия и жизнь.</w:t>
            </w:r>
          </w:p>
          <w:p w:rsidR="003C42C9" w:rsidRPr="001133ED" w:rsidRDefault="003C42C9" w:rsidP="003C42C9">
            <w:pPr>
              <w:widowControl w:val="0"/>
              <w:jc w:val="center"/>
              <w:rPr>
                <w:rFonts w:eastAsia="Times New Roman"/>
              </w:rPr>
            </w:pPr>
          </w:p>
        </w:tc>
      </w:tr>
      <w:tr w:rsidR="003C42C9" w:rsidRPr="00BE3F67" w:rsidTr="003C42C9">
        <w:trPr>
          <w:trHeight w:val="637"/>
        </w:trPr>
        <w:tc>
          <w:tcPr>
            <w:tcW w:w="2457" w:type="dxa"/>
          </w:tcPr>
          <w:p w:rsidR="003C42C9" w:rsidRDefault="003C42C9" w:rsidP="003C42C9">
            <w:pPr>
              <w:widowControl w:val="0"/>
              <w:jc w:val="center"/>
              <w:rPr>
                <w:rFonts w:eastAsia="Times New Roman"/>
                <w:i/>
                <w:color w:val="000000"/>
              </w:rPr>
            </w:pPr>
            <w:r w:rsidRPr="00FD1438">
              <w:rPr>
                <w:rFonts w:eastAsia="Times New Roman"/>
                <w:color w:val="000000"/>
              </w:rPr>
              <w:t xml:space="preserve">Результаты выполнения заданий </w:t>
            </w:r>
            <w:r w:rsidRPr="00FD1438">
              <w:rPr>
                <w:rFonts w:eastAsia="Times New Roman"/>
                <w:i/>
                <w:color w:val="000000"/>
              </w:rPr>
              <w:t xml:space="preserve">Блока </w:t>
            </w:r>
            <w:r w:rsidRPr="001133ED">
              <w:rPr>
                <w:rFonts w:eastAsia="Times New Roman"/>
                <w:lang w:val="en-US"/>
              </w:rPr>
              <w:t>VI</w:t>
            </w:r>
            <w:r w:rsidRPr="001133ED">
              <w:rPr>
                <w:rFonts w:eastAsia="Times New Roman"/>
              </w:rPr>
              <w:t>.</w:t>
            </w:r>
            <w:r>
              <w:rPr>
                <w:rFonts w:eastAsia="Times New Roman"/>
                <w:i/>
                <w:color w:val="000000"/>
              </w:rPr>
              <w:t xml:space="preserve"> </w:t>
            </w:r>
          </w:p>
          <w:p w:rsidR="003C42C9" w:rsidRDefault="003C42C9" w:rsidP="003C42C9">
            <w:pPr>
              <w:widowControl w:val="0"/>
              <w:jc w:val="center"/>
              <w:rPr>
                <w:rFonts w:eastAsia="Times New Roman"/>
                <w:i/>
                <w:color w:val="000000"/>
              </w:rPr>
            </w:pPr>
            <w:r>
              <w:rPr>
                <w:rFonts w:eastAsia="Times New Roman"/>
                <w:i/>
                <w:color w:val="000000"/>
              </w:rPr>
              <w:t>(процент выполнения по региону в группах)</w:t>
            </w:r>
          </w:p>
          <w:p w:rsidR="003C42C9" w:rsidRPr="001133ED" w:rsidRDefault="003C42C9" w:rsidP="003C42C9">
            <w:pPr>
              <w:widowControl w:val="0"/>
              <w:jc w:val="center"/>
              <w:rPr>
                <w:rFonts w:eastAsia="Times New Roman"/>
              </w:rPr>
            </w:pPr>
            <w:r>
              <w:rPr>
                <w:rFonts w:eastAsia="Times New Roman"/>
                <w:i/>
                <w:color w:val="000000"/>
              </w:rPr>
              <w:t>(</w:t>
            </w:r>
            <w:r w:rsidRPr="00256C84">
              <w:rPr>
                <w:rFonts w:eastAsia="Times New Roman"/>
                <w:i/>
                <w:color w:val="000000"/>
              </w:rPr>
              <w:t xml:space="preserve">диаграмма </w:t>
            </w:r>
            <w:r>
              <w:rPr>
                <w:rFonts w:eastAsia="Times New Roman"/>
                <w:i/>
                <w:color w:val="000000"/>
              </w:rPr>
              <w:t>18)</w:t>
            </w:r>
          </w:p>
        </w:tc>
        <w:tc>
          <w:tcPr>
            <w:tcW w:w="7574" w:type="dxa"/>
            <w:gridSpan w:val="4"/>
          </w:tcPr>
          <w:p w:rsidR="003C42C9" w:rsidRDefault="003C42C9" w:rsidP="003C42C9">
            <w:pPr>
              <w:widowControl w:val="0"/>
              <w:jc w:val="center"/>
              <w:rPr>
                <w:rFonts w:eastAsia="Times New Roman"/>
              </w:rPr>
            </w:pPr>
          </w:p>
          <w:p w:rsidR="003C42C9" w:rsidRPr="002E62B5" w:rsidRDefault="003C42C9" w:rsidP="003C42C9">
            <w:pPr>
              <w:widowControl w:val="0"/>
              <w:jc w:val="center"/>
              <w:rPr>
                <w:rFonts w:eastAsia="Times New Roman"/>
              </w:rPr>
            </w:pPr>
            <w:r>
              <w:rPr>
                <w:noProof/>
                <w:lang w:eastAsia="ru-RU"/>
              </w:rPr>
              <w:drawing>
                <wp:inline distT="0" distB="0" distL="0" distR="0">
                  <wp:extent cx="4556760" cy="2811780"/>
                  <wp:effectExtent l="0" t="0" r="15240" b="266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C42C9" w:rsidRPr="004B2928" w:rsidTr="003C42C9">
        <w:trPr>
          <w:trHeight w:val="324"/>
        </w:trPr>
        <w:tc>
          <w:tcPr>
            <w:tcW w:w="2457" w:type="dxa"/>
          </w:tcPr>
          <w:p w:rsidR="003C42C9" w:rsidRPr="00C94BFA" w:rsidRDefault="003C42C9" w:rsidP="003C42C9">
            <w:pPr>
              <w:widowControl w:val="0"/>
              <w:jc w:val="center"/>
              <w:rPr>
                <w:rFonts w:eastAsia="Times New Roman"/>
                <w:b/>
              </w:rPr>
            </w:pPr>
            <w:r w:rsidRPr="00C94BFA">
              <w:rPr>
                <w:rFonts w:eastAsia="Times New Roman"/>
                <w:b/>
              </w:rPr>
              <w:t>Задание</w:t>
            </w:r>
          </w:p>
        </w:tc>
        <w:tc>
          <w:tcPr>
            <w:tcW w:w="7574" w:type="dxa"/>
            <w:gridSpan w:val="4"/>
          </w:tcPr>
          <w:p w:rsidR="003C42C9" w:rsidRPr="00D52614" w:rsidRDefault="003C42C9" w:rsidP="003C42C9">
            <w:pPr>
              <w:widowControl w:val="0"/>
              <w:jc w:val="center"/>
              <w:rPr>
                <w:rFonts w:eastAsia="Times New Roman"/>
                <w:b/>
              </w:rPr>
            </w:pPr>
            <w:r w:rsidRPr="00D52614">
              <w:rPr>
                <w:rFonts w:eastAsia="Times New Roman"/>
                <w:b/>
                <w:lang w:val="en-US"/>
              </w:rPr>
              <w:t>1</w:t>
            </w:r>
            <w:r w:rsidRPr="00D52614">
              <w:rPr>
                <w:rFonts w:eastAsia="Times New Roman"/>
                <w:b/>
              </w:rPr>
              <w:t>3 (Б)</w:t>
            </w:r>
          </w:p>
        </w:tc>
      </w:tr>
      <w:tr w:rsidR="003C42C9" w:rsidRPr="00BE3F67" w:rsidTr="003C42C9">
        <w:trPr>
          <w:trHeight w:val="637"/>
        </w:trPr>
        <w:tc>
          <w:tcPr>
            <w:tcW w:w="2457" w:type="dxa"/>
          </w:tcPr>
          <w:p w:rsidR="003C42C9" w:rsidRPr="00C94BFA" w:rsidRDefault="003C42C9" w:rsidP="003C42C9">
            <w:pPr>
              <w:widowControl w:val="0"/>
              <w:jc w:val="center"/>
              <w:rPr>
                <w:rFonts w:eastAsia="Times New Roman"/>
                <w:b/>
              </w:rPr>
            </w:pPr>
            <w:r w:rsidRPr="00C94BFA">
              <w:rPr>
                <w:rFonts w:eastAsia="Times New Roman"/>
                <w:b/>
              </w:rPr>
              <w:t>Проверяемые элементы</w:t>
            </w:r>
          </w:p>
        </w:tc>
        <w:tc>
          <w:tcPr>
            <w:tcW w:w="7574" w:type="dxa"/>
            <w:gridSpan w:val="4"/>
          </w:tcPr>
          <w:p w:rsidR="003C42C9" w:rsidRPr="001133ED" w:rsidRDefault="003C42C9" w:rsidP="003C42C9">
            <w:pPr>
              <w:widowControl w:val="0"/>
              <w:jc w:val="center"/>
              <w:rPr>
                <w:rFonts w:eastAsia="Times New Roman"/>
              </w:rPr>
            </w:pPr>
            <w:r w:rsidRPr="000F2504">
              <w:rPr>
                <w:rFonts w:ascii="TimesNewRoman" w:hAnsi="TimesNewRoman"/>
                <w:b/>
                <w:bCs/>
              </w:rPr>
              <w:t>Требования к уровню подготовки,</w:t>
            </w:r>
            <w:r w:rsidRPr="000F2504">
              <w:rPr>
                <w:rFonts w:ascii="TimesNewRoman" w:hAnsi="TimesNewRoman"/>
                <w:b/>
                <w:bCs/>
              </w:rPr>
              <w:br/>
              <w:t>достижение которого проверяется в ходе экзамена</w:t>
            </w:r>
          </w:p>
        </w:tc>
      </w:tr>
      <w:tr w:rsidR="003C42C9" w:rsidRPr="00BE3F67" w:rsidTr="003C42C9">
        <w:trPr>
          <w:trHeight w:val="276"/>
        </w:trPr>
        <w:tc>
          <w:tcPr>
            <w:tcW w:w="2457" w:type="dxa"/>
          </w:tcPr>
          <w:p w:rsidR="003C42C9" w:rsidRPr="001133ED" w:rsidRDefault="003C42C9" w:rsidP="003C42C9">
            <w:pPr>
              <w:widowControl w:val="0"/>
              <w:rPr>
                <w:rFonts w:eastAsia="Times New Roman"/>
              </w:rPr>
            </w:pPr>
            <w:r w:rsidRPr="002E62B5">
              <w:rPr>
                <w:rFonts w:ascii="TimesNewRoman" w:hAnsi="TimesNewRoman"/>
                <w:color w:val="000000"/>
              </w:rPr>
              <w:t xml:space="preserve">Чистые вещества и смеси. Правила безопасной работы </w:t>
            </w:r>
            <w:proofErr w:type="gramStart"/>
            <w:r w:rsidRPr="002E62B5">
              <w:rPr>
                <w:rFonts w:ascii="TimesNewRoman" w:hAnsi="TimesNewRoman"/>
                <w:color w:val="000000"/>
              </w:rPr>
              <w:t>в</w:t>
            </w:r>
            <w:proofErr w:type="gramEnd"/>
            <w:r w:rsidRPr="002E62B5">
              <w:rPr>
                <w:rFonts w:ascii="TimesNewRoman" w:hAnsi="TimesNewRoman"/>
                <w:color w:val="000000"/>
              </w:rPr>
              <w:t xml:space="preserve"> школьной </w:t>
            </w:r>
            <w:proofErr w:type="spellStart"/>
            <w:r w:rsidRPr="002E62B5">
              <w:rPr>
                <w:rFonts w:ascii="TimesNewRoman" w:hAnsi="TimesNewRoman"/>
                <w:color w:val="000000"/>
              </w:rPr>
              <w:t>лаборато</w:t>
            </w:r>
            <w:r>
              <w:rPr>
                <w:rFonts w:ascii="TimesNewRoman" w:hAnsi="TimesNewRoman"/>
                <w:color w:val="000000"/>
              </w:rPr>
              <w:t>-</w:t>
            </w:r>
            <w:r w:rsidRPr="002E62B5">
              <w:rPr>
                <w:rFonts w:ascii="TimesNewRoman" w:hAnsi="TimesNewRoman"/>
                <w:color w:val="000000"/>
              </w:rPr>
              <w:t>рии</w:t>
            </w:r>
            <w:proofErr w:type="spellEnd"/>
            <w:r w:rsidRPr="002E62B5">
              <w:rPr>
                <w:rFonts w:ascii="TimesNewRoman" w:hAnsi="TimesNewRoman"/>
                <w:color w:val="000000"/>
              </w:rPr>
              <w:t>.</w:t>
            </w:r>
            <w:r>
              <w:rPr>
                <w:rFonts w:ascii="TimesNewRoman" w:hAnsi="TimesNewRoman"/>
                <w:color w:val="000000"/>
              </w:rPr>
              <w:t xml:space="preserve"> Лабораторная посуда и </w:t>
            </w:r>
            <w:proofErr w:type="spellStart"/>
            <w:proofErr w:type="gramStart"/>
            <w:r w:rsidRPr="002E62B5">
              <w:rPr>
                <w:rFonts w:ascii="TimesNewRoman" w:hAnsi="TimesNewRoman"/>
                <w:color w:val="000000"/>
              </w:rPr>
              <w:t>обору</w:t>
            </w:r>
            <w:r>
              <w:rPr>
                <w:rFonts w:ascii="TimesNewRoman" w:hAnsi="TimesNewRoman"/>
                <w:color w:val="000000"/>
              </w:rPr>
              <w:t>-</w:t>
            </w:r>
            <w:r w:rsidRPr="002E62B5">
              <w:rPr>
                <w:rFonts w:ascii="TimesNewRoman" w:hAnsi="TimesNewRoman"/>
                <w:color w:val="000000"/>
              </w:rPr>
              <w:t>дование</w:t>
            </w:r>
            <w:proofErr w:type="spellEnd"/>
            <w:proofErr w:type="gramEnd"/>
            <w:r w:rsidRPr="002E62B5">
              <w:rPr>
                <w:rFonts w:ascii="TimesNewRoman" w:hAnsi="TimesNewRoman"/>
                <w:color w:val="000000"/>
              </w:rPr>
              <w:t>.</w:t>
            </w:r>
            <w:r>
              <w:rPr>
                <w:rFonts w:ascii="TimesNewRoman" w:hAnsi="TimesNewRoman"/>
                <w:color w:val="000000"/>
              </w:rPr>
              <w:t xml:space="preserve"> </w:t>
            </w:r>
            <w:r w:rsidRPr="002E62B5">
              <w:rPr>
                <w:rFonts w:ascii="TimesNewRoman" w:hAnsi="TimesNewRoman"/>
                <w:color w:val="000000"/>
              </w:rPr>
              <w:t xml:space="preserve">Человек в мире веществ, </w:t>
            </w:r>
            <w:proofErr w:type="spellStart"/>
            <w:proofErr w:type="gramStart"/>
            <w:r w:rsidRPr="002E62B5">
              <w:rPr>
                <w:rFonts w:ascii="TimesNewRoman" w:hAnsi="TimesNewRoman"/>
                <w:color w:val="000000"/>
              </w:rPr>
              <w:t>мате</w:t>
            </w:r>
            <w:r>
              <w:rPr>
                <w:rFonts w:ascii="TimesNewRoman" w:hAnsi="TimesNewRoman"/>
                <w:color w:val="000000"/>
              </w:rPr>
              <w:t>-</w:t>
            </w:r>
            <w:r w:rsidRPr="002E62B5">
              <w:rPr>
                <w:rFonts w:ascii="TimesNewRoman" w:hAnsi="TimesNewRoman"/>
                <w:color w:val="000000"/>
              </w:rPr>
              <w:t>риалов</w:t>
            </w:r>
            <w:proofErr w:type="spellEnd"/>
            <w:proofErr w:type="gramEnd"/>
            <w:r w:rsidRPr="002E62B5">
              <w:rPr>
                <w:rFonts w:ascii="TimesNewRoman" w:hAnsi="TimesNewRoman"/>
                <w:color w:val="000000"/>
              </w:rPr>
              <w:t xml:space="preserve"> и</w:t>
            </w:r>
            <w:r>
              <w:rPr>
                <w:rFonts w:ascii="TimesNewRoman" w:hAnsi="TimesNewRoman"/>
                <w:color w:val="000000"/>
              </w:rPr>
              <w:t xml:space="preserve"> </w:t>
            </w:r>
            <w:r w:rsidRPr="002E62B5">
              <w:rPr>
                <w:rFonts w:ascii="TimesNewRoman" w:hAnsi="TimesNewRoman"/>
                <w:color w:val="000000"/>
              </w:rPr>
              <w:t xml:space="preserve">химических реакций. </w:t>
            </w:r>
            <w:r>
              <w:rPr>
                <w:rFonts w:ascii="TimesNewRoman" w:hAnsi="TimesNewRoman"/>
                <w:color w:val="000000"/>
              </w:rPr>
              <w:t xml:space="preserve">Проблемы </w:t>
            </w:r>
            <w:r w:rsidRPr="002E62B5">
              <w:rPr>
                <w:rFonts w:ascii="TimesNewRoman" w:hAnsi="TimesNewRoman"/>
                <w:color w:val="000000"/>
              </w:rPr>
              <w:t xml:space="preserve">безопасного </w:t>
            </w:r>
            <w:proofErr w:type="spellStart"/>
            <w:r w:rsidRPr="002E62B5">
              <w:rPr>
                <w:rFonts w:ascii="TimesNewRoman" w:hAnsi="TimesNewRoman"/>
                <w:color w:val="000000"/>
              </w:rPr>
              <w:t>исполь</w:t>
            </w:r>
            <w:r>
              <w:rPr>
                <w:rFonts w:ascii="TimesNewRoman" w:hAnsi="TimesNewRoman"/>
                <w:color w:val="000000"/>
              </w:rPr>
              <w:t>-</w:t>
            </w:r>
            <w:r w:rsidRPr="002E62B5">
              <w:rPr>
                <w:rFonts w:ascii="TimesNewRoman" w:hAnsi="TimesNewRoman"/>
                <w:color w:val="000000"/>
              </w:rPr>
              <w:t>зования</w:t>
            </w:r>
            <w:proofErr w:type="spellEnd"/>
            <w:r w:rsidRPr="002E62B5">
              <w:rPr>
                <w:rFonts w:ascii="TimesNewRoman" w:hAnsi="TimesNewRoman"/>
                <w:color w:val="000000"/>
              </w:rPr>
              <w:t xml:space="preserve"> веществ и химических реакций в </w:t>
            </w:r>
            <w:proofErr w:type="spellStart"/>
            <w:r w:rsidRPr="002E62B5">
              <w:rPr>
                <w:rFonts w:ascii="TimesNewRoman" w:hAnsi="TimesNewRoman"/>
                <w:color w:val="000000"/>
              </w:rPr>
              <w:t>повсед</w:t>
            </w:r>
            <w:r>
              <w:rPr>
                <w:rFonts w:ascii="TimesNewRoman" w:hAnsi="TimesNewRoman"/>
                <w:color w:val="000000"/>
              </w:rPr>
              <w:t>невно</w:t>
            </w:r>
            <w:r w:rsidRPr="002E62B5">
              <w:rPr>
                <w:rFonts w:ascii="TimesNewRoman" w:hAnsi="TimesNewRoman"/>
                <w:color w:val="000000"/>
              </w:rPr>
              <w:t>жиз</w:t>
            </w:r>
            <w:r>
              <w:rPr>
                <w:rFonts w:ascii="TimesNewRoman" w:hAnsi="TimesNewRoman"/>
                <w:color w:val="000000"/>
              </w:rPr>
              <w:t>-</w:t>
            </w:r>
            <w:r w:rsidRPr="002E62B5">
              <w:rPr>
                <w:rFonts w:ascii="TimesNewRoman" w:hAnsi="TimesNewRoman"/>
                <w:color w:val="000000"/>
              </w:rPr>
              <w:t>ни</w:t>
            </w:r>
            <w:proofErr w:type="gramStart"/>
            <w:r w:rsidRPr="002E62B5">
              <w:rPr>
                <w:rFonts w:ascii="TimesNewRoman" w:hAnsi="TimesNewRoman"/>
                <w:color w:val="000000"/>
              </w:rPr>
              <w:t>.Р</w:t>
            </w:r>
            <w:proofErr w:type="gramEnd"/>
            <w:r w:rsidRPr="002E62B5">
              <w:rPr>
                <w:rFonts w:ascii="TimesNewRoman" w:hAnsi="TimesNewRoman"/>
                <w:color w:val="000000"/>
              </w:rPr>
              <w:t>азделение</w:t>
            </w:r>
            <w:proofErr w:type="spellEnd"/>
            <w:r w:rsidRPr="002E62B5">
              <w:rPr>
                <w:rFonts w:ascii="TimesNewRoman" w:hAnsi="TimesNewRoman"/>
                <w:color w:val="000000"/>
              </w:rPr>
              <w:t xml:space="preserve"> смесей и очистка веществ.</w:t>
            </w:r>
            <w:r w:rsidRPr="002E62B5">
              <w:rPr>
                <w:rFonts w:ascii="TimesNewRoman" w:hAnsi="TimesNewRoman"/>
                <w:color w:val="000000"/>
              </w:rPr>
              <w:br/>
              <w:t xml:space="preserve">Приготовление </w:t>
            </w:r>
            <w:proofErr w:type="spellStart"/>
            <w:proofErr w:type="gramStart"/>
            <w:r w:rsidRPr="002E62B5">
              <w:rPr>
                <w:rFonts w:ascii="TimesNewRoman" w:hAnsi="TimesNewRoman"/>
                <w:color w:val="000000"/>
              </w:rPr>
              <w:t>раст</w:t>
            </w:r>
            <w:r>
              <w:rPr>
                <w:rFonts w:ascii="TimesNewRoman" w:hAnsi="TimesNewRoman"/>
                <w:color w:val="000000"/>
              </w:rPr>
              <w:t>-</w:t>
            </w:r>
            <w:r w:rsidRPr="002E62B5">
              <w:rPr>
                <w:rFonts w:ascii="TimesNewRoman" w:hAnsi="TimesNewRoman"/>
                <w:color w:val="000000"/>
              </w:rPr>
              <w:lastRenderedPageBreak/>
              <w:t>воров</w:t>
            </w:r>
            <w:proofErr w:type="spellEnd"/>
            <w:proofErr w:type="gramEnd"/>
            <w:r w:rsidRPr="002E62B5">
              <w:rPr>
                <w:rFonts w:ascii="TimesNewRoman" w:hAnsi="TimesNewRoman"/>
                <w:color w:val="000000"/>
              </w:rPr>
              <w:t>. Химическое</w:t>
            </w:r>
            <w:r w:rsidRPr="002E62B5">
              <w:rPr>
                <w:rFonts w:ascii="TimesNewRoman" w:hAnsi="TimesNewRoman"/>
                <w:color w:val="000000"/>
              </w:rPr>
              <w:br/>
              <w:t xml:space="preserve">загрязнение </w:t>
            </w:r>
            <w:proofErr w:type="spellStart"/>
            <w:proofErr w:type="gramStart"/>
            <w:r w:rsidRPr="002E62B5">
              <w:rPr>
                <w:rFonts w:ascii="TimesNewRoman" w:hAnsi="TimesNewRoman"/>
                <w:color w:val="000000"/>
              </w:rPr>
              <w:t>окру</w:t>
            </w:r>
            <w:r>
              <w:rPr>
                <w:rFonts w:ascii="TimesNewRoman" w:hAnsi="TimesNewRoman"/>
                <w:color w:val="000000"/>
              </w:rPr>
              <w:t>-</w:t>
            </w:r>
            <w:r w:rsidRPr="002E62B5">
              <w:rPr>
                <w:rFonts w:ascii="TimesNewRoman" w:hAnsi="TimesNewRoman"/>
                <w:color w:val="000000"/>
              </w:rPr>
              <w:t>жающей</w:t>
            </w:r>
            <w:proofErr w:type="spellEnd"/>
            <w:proofErr w:type="gramEnd"/>
            <w:r w:rsidRPr="002E62B5">
              <w:rPr>
                <w:rFonts w:ascii="TimesNewRoman" w:hAnsi="TimesNewRoman"/>
                <w:color w:val="000000"/>
              </w:rPr>
              <w:t xml:space="preserve"> среды и его</w:t>
            </w:r>
            <w:r w:rsidRPr="002E62B5">
              <w:rPr>
                <w:rFonts w:ascii="TimesNewRoman" w:hAnsi="TimesNewRoman"/>
                <w:color w:val="000000"/>
              </w:rPr>
              <w:br/>
              <w:t>последствия</w:t>
            </w:r>
            <w:r>
              <w:rPr>
                <w:rFonts w:ascii="TimesNewRoman" w:hAnsi="TimesNewRoman"/>
                <w:color w:val="000000"/>
              </w:rPr>
              <w:t>.</w:t>
            </w:r>
          </w:p>
        </w:tc>
        <w:tc>
          <w:tcPr>
            <w:tcW w:w="7574" w:type="dxa"/>
            <w:gridSpan w:val="4"/>
          </w:tcPr>
          <w:p w:rsidR="003C42C9" w:rsidRPr="00E95EA2" w:rsidRDefault="003C42C9" w:rsidP="003C42C9">
            <w:pPr>
              <w:widowControl w:val="0"/>
              <w:rPr>
                <w:rFonts w:ascii="TimesNewRoman" w:hAnsi="TimesNewRoman"/>
                <w:color w:val="000000"/>
              </w:rPr>
            </w:pPr>
            <w:r w:rsidRPr="00E95EA2">
              <w:rPr>
                <w:rFonts w:ascii="TimesNewRoman" w:hAnsi="TimesNewRoman"/>
                <w:b/>
                <w:bCs/>
                <w:iCs/>
              </w:rPr>
              <w:lastRenderedPageBreak/>
              <w:t>уметь</w:t>
            </w:r>
            <w:r w:rsidRPr="00E95EA2">
              <w:rPr>
                <w:rFonts w:ascii="TimesNewRoman" w:hAnsi="TimesNewRoman"/>
                <w:b/>
                <w:bCs/>
                <w:i/>
                <w:iCs/>
                <w:color w:val="000000"/>
              </w:rPr>
              <w:t xml:space="preserve"> обращаться </w:t>
            </w:r>
            <w:r w:rsidRPr="00E95EA2">
              <w:rPr>
                <w:rFonts w:ascii="TimesNewRoman" w:hAnsi="TimesNewRoman"/>
                <w:color w:val="000000"/>
              </w:rPr>
              <w:t>с химической посудой и лабораторным оборудованием;</w:t>
            </w:r>
          </w:p>
          <w:p w:rsidR="003C42C9" w:rsidRPr="00E95EA2" w:rsidRDefault="003C42C9" w:rsidP="003C42C9">
            <w:pPr>
              <w:rPr>
                <w:b/>
                <w:i/>
                <w:color w:val="000000" w:themeColor="text1"/>
              </w:rPr>
            </w:pPr>
            <w:r w:rsidRPr="00E95EA2">
              <w:rPr>
                <w:rStyle w:val="fontstyle01"/>
                <w:i/>
                <w:color w:val="000000" w:themeColor="text1"/>
                <w:sz w:val="24"/>
                <w:szCs w:val="24"/>
              </w:rPr>
              <w:t>Использовать приобретенные знания и умения</w:t>
            </w:r>
            <w:r w:rsidRPr="00E95EA2">
              <w:rPr>
                <w:rFonts w:ascii="TimesNewRoman" w:hAnsi="TimesNewRoman"/>
                <w:b/>
                <w:bCs/>
                <w:i/>
                <w:iCs/>
                <w:color w:val="000000" w:themeColor="text1"/>
              </w:rPr>
              <w:br/>
            </w:r>
            <w:r w:rsidRPr="00E95EA2">
              <w:rPr>
                <w:rStyle w:val="fontstyle01"/>
                <w:i/>
                <w:color w:val="000000" w:themeColor="text1"/>
                <w:sz w:val="24"/>
                <w:szCs w:val="24"/>
              </w:rPr>
              <w:t xml:space="preserve">в практической деятельности и повседневной жизни </w:t>
            </w:r>
            <w:proofErr w:type="gramStart"/>
            <w:r w:rsidRPr="00E95EA2">
              <w:rPr>
                <w:rStyle w:val="fontstyle01"/>
                <w:i/>
                <w:color w:val="000000" w:themeColor="text1"/>
                <w:sz w:val="24"/>
                <w:szCs w:val="24"/>
              </w:rPr>
              <w:t>для</w:t>
            </w:r>
            <w:proofErr w:type="gramEnd"/>
            <w:r w:rsidRPr="00E95EA2">
              <w:rPr>
                <w:rStyle w:val="fontstyle01"/>
                <w:i/>
                <w:color w:val="000000" w:themeColor="text1"/>
                <w:sz w:val="24"/>
                <w:szCs w:val="24"/>
              </w:rPr>
              <w:t>:</w:t>
            </w:r>
          </w:p>
          <w:p w:rsidR="003C42C9" w:rsidRPr="00E95EA2" w:rsidRDefault="003C42C9" w:rsidP="003C42C9">
            <w:r w:rsidRPr="00E95EA2">
              <w:rPr>
                <w:rStyle w:val="fontstyle01"/>
                <w:sz w:val="24"/>
                <w:szCs w:val="24"/>
              </w:rPr>
              <w:t>безопасного обращения с веществами и материалами в</w:t>
            </w:r>
            <w:r w:rsidRPr="00E95EA2">
              <w:rPr>
                <w:rFonts w:ascii="TimesNewRoman" w:hAnsi="TimesNewRoman"/>
                <w:color w:val="000000"/>
              </w:rPr>
              <w:br/>
            </w:r>
            <w:r w:rsidRPr="00E95EA2">
              <w:rPr>
                <w:rStyle w:val="fontstyle01"/>
                <w:sz w:val="24"/>
                <w:szCs w:val="24"/>
              </w:rPr>
              <w:t>повседневной жизни и грамотного оказания первой помощи</w:t>
            </w:r>
            <w:r w:rsidRPr="00E95EA2">
              <w:rPr>
                <w:rFonts w:ascii="TimesNewRoman" w:hAnsi="TimesNewRoman"/>
                <w:color w:val="000000"/>
              </w:rPr>
              <w:br/>
            </w:r>
            <w:r w:rsidRPr="00E95EA2">
              <w:rPr>
                <w:rStyle w:val="fontstyle01"/>
                <w:sz w:val="24"/>
                <w:szCs w:val="24"/>
              </w:rPr>
              <w:t>при ожогах кислотами и щелочами;</w:t>
            </w:r>
          </w:p>
          <w:p w:rsidR="003C42C9" w:rsidRPr="00E95EA2" w:rsidRDefault="003C42C9" w:rsidP="003C42C9">
            <w:r w:rsidRPr="00E95EA2">
              <w:rPr>
                <w:rStyle w:val="fontstyle01"/>
                <w:sz w:val="24"/>
                <w:szCs w:val="24"/>
              </w:rPr>
              <w:t>объяснения отдельных фактов и природных явлений;</w:t>
            </w:r>
          </w:p>
          <w:p w:rsidR="003C42C9" w:rsidRPr="00E95EA2" w:rsidRDefault="003C42C9" w:rsidP="003C42C9">
            <w:r w:rsidRPr="00E95EA2">
              <w:rPr>
                <w:rStyle w:val="fontstyle01"/>
                <w:sz w:val="24"/>
                <w:szCs w:val="24"/>
              </w:rPr>
              <w:t>критической оценки информации о веществах, используемых</w:t>
            </w:r>
            <w:r w:rsidRPr="00E95EA2">
              <w:rPr>
                <w:rFonts w:ascii="TimesNewRoman" w:hAnsi="TimesNewRoman"/>
                <w:color w:val="000000"/>
              </w:rPr>
              <w:br/>
            </w:r>
            <w:r w:rsidRPr="00E95EA2">
              <w:rPr>
                <w:rStyle w:val="fontstyle01"/>
                <w:sz w:val="24"/>
                <w:szCs w:val="24"/>
              </w:rPr>
              <w:t>в быту</w:t>
            </w:r>
            <w:r>
              <w:rPr>
                <w:rStyle w:val="fontstyle01"/>
                <w:sz w:val="24"/>
                <w:szCs w:val="24"/>
              </w:rPr>
              <w:t>;</w:t>
            </w:r>
          </w:p>
          <w:p w:rsidR="003C42C9" w:rsidRPr="00E95EA2" w:rsidRDefault="003C42C9" w:rsidP="003C42C9">
            <w:pPr>
              <w:widowControl w:val="0"/>
              <w:rPr>
                <w:rFonts w:eastAsia="Times New Roman"/>
              </w:rPr>
            </w:pPr>
          </w:p>
        </w:tc>
      </w:tr>
      <w:tr w:rsidR="003C42C9" w:rsidRPr="00BE3F67" w:rsidTr="003C42C9">
        <w:trPr>
          <w:trHeight w:val="324"/>
        </w:trPr>
        <w:tc>
          <w:tcPr>
            <w:tcW w:w="2457" w:type="dxa"/>
          </w:tcPr>
          <w:p w:rsidR="003C42C9" w:rsidRPr="00C94BFA" w:rsidRDefault="003C42C9" w:rsidP="003C42C9">
            <w:pPr>
              <w:widowControl w:val="0"/>
              <w:jc w:val="center"/>
              <w:rPr>
                <w:rFonts w:eastAsia="Times New Roman"/>
                <w:b/>
              </w:rPr>
            </w:pPr>
            <w:r w:rsidRPr="00C94BFA">
              <w:rPr>
                <w:rFonts w:eastAsia="Times New Roman"/>
                <w:b/>
              </w:rPr>
              <w:lastRenderedPageBreak/>
              <w:t>Группа учащихся</w:t>
            </w:r>
          </w:p>
        </w:tc>
        <w:tc>
          <w:tcPr>
            <w:tcW w:w="2116" w:type="dxa"/>
          </w:tcPr>
          <w:p w:rsidR="003C42C9" w:rsidRPr="00C94BFA" w:rsidRDefault="003C42C9" w:rsidP="003C42C9">
            <w:pPr>
              <w:widowControl w:val="0"/>
              <w:jc w:val="center"/>
              <w:rPr>
                <w:rFonts w:eastAsia="Times New Roman"/>
                <w:b/>
              </w:rPr>
            </w:pPr>
            <w:r w:rsidRPr="00C94BFA">
              <w:rPr>
                <w:rFonts w:eastAsia="Times New Roman"/>
                <w:b/>
              </w:rPr>
              <w:t>2</w:t>
            </w:r>
          </w:p>
        </w:tc>
        <w:tc>
          <w:tcPr>
            <w:tcW w:w="2254" w:type="dxa"/>
          </w:tcPr>
          <w:p w:rsidR="003C42C9" w:rsidRPr="00C94BFA" w:rsidRDefault="003C42C9" w:rsidP="003C42C9">
            <w:pPr>
              <w:widowControl w:val="0"/>
              <w:jc w:val="center"/>
              <w:rPr>
                <w:rFonts w:eastAsia="Times New Roman"/>
                <w:b/>
              </w:rPr>
            </w:pPr>
            <w:r w:rsidRPr="00C94BFA">
              <w:rPr>
                <w:rFonts w:eastAsia="Times New Roman"/>
                <w:b/>
              </w:rPr>
              <w:t>3</w:t>
            </w:r>
          </w:p>
        </w:tc>
        <w:tc>
          <w:tcPr>
            <w:tcW w:w="1700" w:type="dxa"/>
          </w:tcPr>
          <w:p w:rsidR="003C42C9" w:rsidRPr="00C94BFA" w:rsidRDefault="003C42C9" w:rsidP="003C42C9">
            <w:pPr>
              <w:widowControl w:val="0"/>
              <w:jc w:val="center"/>
              <w:rPr>
                <w:rFonts w:eastAsia="Times New Roman"/>
                <w:b/>
              </w:rPr>
            </w:pPr>
            <w:r w:rsidRPr="00C94BFA">
              <w:rPr>
                <w:rFonts w:eastAsia="Times New Roman"/>
                <w:b/>
              </w:rPr>
              <w:t>4</w:t>
            </w:r>
          </w:p>
        </w:tc>
        <w:tc>
          <w:tcPr>
            <w:tcW w:w="1504" w:type="dxa"/>
          </w:tcPr>
          <w:p w:rsidR="003C42C9" w:rsidRPr="00C94BFA" w:rsidRDefault="003C42C9" w:rsidP="003C42C9">
            <w:pPr>
              <w:widowControl w:val="0"/>
              <w:jc w:val="center"/>
              <w:rPr>
                <w:rFonts w:eastAsia="Times New Roman"/>
                <w:b/>
              </w:rPr>
            </w:pPr>
            <w:r w:rsidRPr="00C94BFA">
              <w:rPr>
                <w:rFonts w:eastAsia="Times New Roman"/>
                <w:b/>
              </w:rPr>
              <w:t>5</w:t>
            </w:r>
          </w:p>
        </w:tc>
      </w:tr>
      <w:tr w:rsidR="003C42C9" w:rsidRPr="00BE3F67" w:rsidTr="003C42C9">
        <w:trPr>
          <w:trHeight w:val="961"/>
        </w:trPr>
        <w:tc>
          <w:tcPr>
            <w:tcW w:w="2457" w:type="dxa"/>
          </w:tcPr>
          <w:p w:rsidR="003C42C9" w:rsidRPr="00C94BFA" w:rsidRDefault="003C42C9" w:rsidP="003C42C9">
            <w:pPr>
              <w:widowControl w:val="0"/>
              <w:jc w:val="center"/>
              <w:rPr>
                <w:rFonts w:eastAsia="Times New Roman"/>
                <w:b/>
              </w:rPr>
            </w:pPr>
            <w:r w:rsidRPr="00C94BFA">
              <w:rPr>
                <w:rFonts w:eastAsia="Times New Roman"/>
                <w:b/>
              </w:rPr>
              <w:t>Уровень освоения программного материала</w:t>
            </w:r>
          </w:p>
        </w:tc>
        <w:tc>
          <w:tcPr>
            <w:tcW w:w="2116" w:type="dxa"/>
          </w:tcPr>
          <w:p w:rsidR="003C42C9" w:rsidRPr="002813E6" w:rsidRDefault="003C42C9" w:rsidP="003C42C9">
            <w:pPr>
              <w:widowControl w:val="0"/>
              <w:jc w:val="center"/>
              <w:rPr>
                <w:rFonts w:eastAsia="Times New Roman"/>
                <w:color w:val="000000"/>
              </w:rPr>
            </w:pPr>
            <w:r w:rsidRPr="002813E6">
              <w:rPr>
                <w:rFonts w:eastAsia="Times New Roman"/>
                <w:color w:val="000000"/>
              </w:rPr>
              <w:t>Ниже среднего</w:t>
            </w:r>
          </w:p>
          <w:p w:rsidR="003C42C9" w:rsidRPr="001133ED" w:rsidRDefault="003C42C9" w:rsidP="003C42C9">
            <w:pPr>
              <w:widowControl w:val="0"/>
              <w:jc w:val="center"/>
              <w:rPr>
                <w:rFonts w:eastAsia="Times New Roman"/>
                <w:color w:val="000000"/>
              </w:rPr>
            </w:pPr>
            <w:r w:rsidRPr="002813E6">
              <w:rPr>
                <w:rFonts w:eastAsia="Times New Roman"/>
                <w:color w:val="000000"/>
              </w:rPr>
              <w:t>(недостаточный)</w:t>
            </w:r>
          </w:p>
          <w:p w:rsidR="003C42C9" w:rsidRPr="001133ED" w:rsidRDefault="003C42C9" w:rsidP="003C42C9">
            <w:pPr>
              <w:widowControl w:val="0"/>
              <w:jc w:val="center"/>
              <w:rPr>
                <w:rFonts w:eastAsia="Times New Roman"/>
              </w:rPr>
            </w:pPr>
          </w:p>
        </w:tc>
        <w:tc>
          <w:tcPr>
            <w:tcW w:w="2254" w:type="dxa"/>
          </w:tcPr>
          <w:p w:rsidR="003C42C9" w:rsidRPr="002813E6" w:rsidRDefault="003C42C9" w:rsidP="003C42C9">
            <w:pPr>
              <w:widowControl w:val="0"/>
              <w:jc w:val="center"/>
              <w:rPr>
                <w:rFonts w:eastAsia="Times New Roman"/>
                <w:color w:val="000000"/>
              </w:rPr>
            </w:pPr>
            <w:r w:rsidRPr="002813E6">
              <w:rPr>
                <w:rFonts w:eastAsia="Times New Roman"/>
                <w:color w:val="000000"/>
              </w:rPr>
              <w:t>Ниже среднего</w:t>
            </w:r>
          </w:p>
          <w:p w:rsidR="003C42C9" w:rsidRPr="001133ED" w:rsidRDefault="003C42C9" w:rsidP="003C42C9">
            <w:pPr>
              <w:widowControl w:val="0"/>
              <w:jc w:val="center"/>
              <w:rPr>
                <w:rFonts w:eastAsia="Times New Roman"/>
                <w:color w:val="000000"/>
              </w:rPr>
            </w:pPr>
            <w:r w:rsidRPr="002813E6">
              <w:rPr>
                <w:rFonts w:eastAsia="Times New Roman"/>
                <w:color w:val="000000"/>
              </w:rPr>
              <w:t>(недостаточный)</w:t>
            </w:r>
          </w:p>
          <w:p w:rsidR="003C42C9" w:rsidRPr="001133ED" w:rsidRDefault="003C42C9" w:rsidP="003C42C9">
            <w:pPr>
              <w:widowControl w:val="0"/>
              <w:jc w:val="center"/>
              <w:rPr>
                <w:rFonts w:eastAsia="Times New Roman"/>
              </w:rPr>
            </w:pPr>
          </w:p>
        </w:tc>
        <w:tc>
          <w:tcPr>
            <w:tcW w:w="1700" w:type="dxa"/>
          </w:tcPr>
          <w:p w:rsidR="003C42C9" w:rsidRPr="002813E6" w:rsidRDefault="003C42C9" w:rsidP="003C42C9">
            <w:pPr>
              <w:widowControl w:val="0"/>
              <w:jc w:val="center"/>
              <w:rPr>
                <w:rFonts w:eastAsia="Times New Roman"/>
                <w:color w:val="000000"/>
              </w:rPr>
            </w:pPr>
            <w:r w:rsidRPr="002813E6">
              <w:rPr>
                <w:rFonts w:eastAsia="Times New Roman"/>
                <w:color w:val="000000"/>
              </w:rPr>
              <w:t>Ниже среднего</w:t>
            </w:r>
          </w:p>
          <w:p w:rsidR="003C42C9" w:rsidRPr="001133ED" w:rsidRDefault="003C42C9" w:rsidP="003C42C9">
            <w:pPr>
              <w:widowControl w:val="0"/>
              <w:jc w:val="center"/>
              <w:rPr>
                <w:rFonts w:eastAsia="Times New Roman"/>
                <w:color w:val="000000"/>
              </w:rPr>
            </w:pPr>
            <w:r w:rsidRPr="002813E6">
              <w:rPr>
                <w:rFonts w:eastAsia="Times New Roman"/>
                <w:color w:val="000000"/>
              </w:rPr>
              <w:t>(недостаточный)</w:t>
            </w:r>
          </w:p>
          <w:p w:rsidR="003C42C9" w:rsidRPr="001133ED" w:rsidRDefault="003C42C9" w:rsidP="003C42C9">
            <w:pPr>
              <w:widowControl w:val="0"/>
              <w:jc w:val="center"/>
              <w:rPr>
                <w:rFonts w:eastAsia="Times New Roman"/>
              </w:rPr>
            </w:pPr>
          </w:p>
        </w:tc>
        <w:tc>
          <w:tcPr>
            <w:tcW w:w="1504" w:type="dxa"/>
          </w:tcPr>
          <w:p w:rsidR="003C42C9" w:rsidRDefault="003C42C9" w:rsidP="003C42C9">
            <w:pPr>
              <w:widowControl w:val="0"/>
              <w:jc w:val="center"/>
              <w:rPr>
                <w:rFonts w:eastAsia="Times New Roman"/>
              </w:rPr>
            </w:pPr>
            <w:r>
              <w:rPr>
                <w:rFonts w:eastAsia="Times New Roman"/>
              </w:rPr>
              <w:t>Средний</w:t>
            </w:r>
          </w:p>
          <w:p w:rsidR="003C42C9" w:rsidRPr="001133ED" w:rsidRDefault="003C42C9" w:rsidP="003C42C9">
            <w:pPr>
              <w:widowControl w:val="0"/>
              <w:jc w:val="center"/>
              <w:rPr>
                <w:rFonts w:eastAsia="Times New Roman"/>
              </w:rPr>
            </w:pPr>
            <w:r>
              <w:rPr>
                <w:rFonts w:eastAsia="Times New Roman"/>
              </w:rPr>
              <w:t>(допустимый)</w:t>
            </w:r>
          </w:p>
        </w:tc>
      </w:tr>
      <w:tr w:rsidR="003C42C9" w:rsidRPr="00BE3F67" w:rsidTr="003C42C9">
        <w:trPr>
          <w:trHeight w:val="853"/>
        </w:trPr>
        <w:tc>
          <w:tcPr>
            <w:tcW w:w="2457" w:type="dxa"/>
          </w:tcPr>
          <w:p w:rsidR="003C42C9" w:rsidRPr="001133ED" w:rsidRDefault="003C42C9" w:rsidP="003C42C9">
            <w:pPr>
              <w:widowControl w:val="0"/>
              <w:jc w:val="center"/>
              <w:rPr>
                <w:rFonts w:eastAsia="Times New Roman"/>
              </w:rPr>
            </w:pPr>
            <w:r w:rsidRPr="00822392">
              <w:rPr>
                <w:rFonts w:eastAsia="Times New Roman"/>
                <w:b/>
                <w:i/>
                <w:color w:val="000000"/>
                <w:sz w:val="18"/>
                <w:szCs w:val="18"/>
              </w:rPr>
              <w:t>Уровень освоения программного материала учащимися в среднем по ЛО</w:t>
            </w:r>
          </w:p>
        </w:tc>
        <w:tc>
          <w:tcPr>
            <w:tcW w:w="7574" w:type="dxa"/>
            <w:gridSpan w:val="4"/>
          </w:tcPr>
          <w:p w:rsidR="003C42C9" w:rsidRDefault="003C42C9" w:rsidP="003C42C9">
            <w:pPr>
              <w:widowControl w:val="0"/>
              <w:jc w:val="center"/>
              <w:rPr>
                <w:rFonts w:eastAsia="Times New Roman"/>
              </w:rPr>
            </w:pPr>
            <w:r>
              <w:rPr>
                <w:rFonts w:eastAsia="Times New Roman"/>
              </w:rPr>
              <w:t>Средний</w:t>
            </w:r>
          </w:p>
          <w:p w:rsidR="003C42C9" w:rsidRPr="001133ED" w:rsidRDefault="003C42C9" w:rsidP="003C42C9">
            <w:pPr>
              <w:widowControl w:val="0"/>
              <w:jc w:val="center"/>
              <w:rPr>
                <w:rFonts w:eastAsia="Times New Roman"/>
              </w:rPr>
            </w:pPr>
            <w:r>
              <w:rPr>
                <w:rFonts w:eastAsia="Times New Roman"/>
              </w:rPr>
              <w:t>(допустимый)</w:t>
            </w:r>
          </w:p>
        </w:tc>
      </w:tr>
      <w:tr w:rsidR="003C42C9" w:rsidRPr="00BE3F67" w:rsidTr="003C42C9">
        <w:trPr>
          <w:trHeight w:val="853"/>
        </w:trPr>
        <w:tc>
          <w:tcPr>
            <w:tcW w:w="2457" w:type="dxa"/>
          </w:tcPr>
          <w:p w:rsidR="003C42C9" w:rsidRPr="00C94BFA" w:rsidRDefault="003C42C9" w:rsidP="003C42C9">
            <w:pPr>
              <w:widowControl w:val="0"/>
              <w:jc w:val="center"/>
              <w:rPr>
                <w:rFonts w:eastAsia="Times New Roman"/>
                <w:b/>
                <w:i/>
                <w:color w:val="000000"/>
              </w:rPr>
            </w:pPr>
            <w:r w:rsidRPr="00C94BFA">
              <w:rPr>
                <w:rFonts w:eastAsia="Times New Roman"/>
                <w:b/>
                <w:color w:val="000000" w:themeColor="text1"/>
              </w:rPr>
              <w:t>Выводы</w:t>
            </w:r>
          </w:p>
        </w:tc>
        <w:tc>
          <w:tcPr>
            <w:tcW w:w="7574" w:type="dxa"/>
            <w:gridSpan w:val="4"/>
          </w:tcPr>
          <w:p w:rsidR="003C42C9" w:rsidRPr="00C94BFA" w:rsidRDefault="003C42C9" w:rsidP="003C42C9">
            <w:pPr>
              <w:widowControl w:val="0"/>
              <w:rPr>
                <w:rFonts w:eastAsia="Times New Roman"/>
              </w:rPr>
            </w:pPr>
            <w:r>
              <w:rPr>
                <w:rFonts w:eastAsia="Times New Roman"/>
                <w:color w:val="000000"/>
                <w:sz w:val="28"/>
                <w:szCs w:val="28"/>
              </w:rPr>
              <w:t xml:space="preserve">    </w:t>
            </w:r>
            <w:r w:rsidRPr="00C94BFA">
              <w:rPr>
                <w:rFonts w:eastAsia="Times New Roman"/>
                <w:color w:val="000000"/>
              </w:rPr>
              <w:t xml:space="preserve">К данному блоку было отнесено одно задание </w:t>
            </w:r>
            <w:r w:rsidRPr="00C94BFA">
              <w:rPr>
                <w:rFonts w:eastAsia="Times New Roman"/>
                <w:i/>
                <w:color w:val="000000"/>
              </w:rPr>
              <w:t>базового</w:t>
            </w:r>
            <w:r w:rsidRPr="00C94BFA">
              <w:rPr>
                <w:rFonts w:eastAsia="Times New Roman"/>
                <w:color w:val="000000"/>
              </w:rPr>
              <w:t xml:space="preserve"> уровня сложности – </w:t>
            </w:r>
            <w:r w:rsidRPr="00C94BFA">
              <w:rPr>
                <w:rFonts w:eastAsia="Times New Roman"/>
                <w:i/>
                <w:color w:val="000000"/>
              </w:rPr>
              <w:t>задание 13</w:t>
            </w:r>
            <w:r w:rsidRPr="00C94BFA">
              <w:rPr>
                <w:rFonts w:eastAsia="Times New Roman"/>
                <w:color w:val="000000"/>
              </w:rPr>
              <w:t xml:space="preserve">. Итоги его выполнения – средний % выполнения 41,90 – свидетельствуют о </w:t>
            </w:r>
            <w:r w:rsidRPr="00C94BFA">
              <w:rPr>
                <w:rFonts w:eastAsia="Times New Roman"/>
                <w:i/>
                <w:color w:val="000000"/>
              </w:rPr>
              <w:t>среднем</w:t>
            </w:r>
            <w:r w:rsidRPr="00C94BFA">
              <w:rPr>
                <w:rFonts w:eastAsia="Times New Roman"/>
                <w:color w:val="000000"/>
              </w:rPr>
              <w:t xml:space="preserve"> уровне освоения соответствующих элементов содержания.</w:t>
            </w:r>
          </w:p>
        </w:tc>
      </w:tr>
      <w:tr w:rsidR="003C42C9" w:rsidRPr="00BE3F67" w:rsidTr="003C42C9">
        <w:trPr>
          <w:trHeight w:val="4396"/>
        </w:trPr>
        <w:tc>
          <w:tcPr>
            <w:tcW w:w="2457" w:type="dxa"/>
          </w:tcPr>
          <w:p w:rsidR="003C42C9" w:rsidRPr="00C245B8" w:rsidRDefault="003C42C9" w:rsidP="003C42C9">
            <w:pPr>
              <w:widowControl w:val="0"/>
              <w:jc w:val="center"/>
              <w:rPr>
                <w:rFonts w:eastAsia="Times New Roman"/>
                <w:color w:val="FF0000"/>
              </w:rPr>
            </w:pPr>
            <w:r w:rsidRPr="00C245B8">
              <w:rPr>
                <w:rFonts w:eastAsia="Times New Roman"/>
                <w:color w:val="000000"/>
              </w:rPr>
              <w:t>Динамика результатов выполнения заданий блока</w:t>
            </w:r>
          </w:p>
          <w:p w:rsidR="003C42C9" w:rsidRPr="00C245B8" w:rsidRDefault="003C42C9" w:rsidP="003C42C9">
            <w:pPr>
              <w:widowControl w:val="0"/>
              <w:jc w:val="center"/>
              <w:rPr>
                <w:rFonts w:eastAsia="Times New Roman"/>
                <w:color w:val="000000" w:themeColor="text1"/>
              </w:rPr>
            </w:pPr>
            <w:r w:rsidRPr="00C245B8">
              <w:rPr>
                <w:rFonts w:eastAsia="Times New Roman"/>
                <w:color w:val="000000" w:themeColor="text1"/>
                <w:lang w:val="en-US"/>
              </w:rPr>
              <w:t>VI</w:t>
            </w:r>
            <w:r w:rsidRPr="00C245B8">
              <w:rPr>
                <w:rFonts w:eastAsia="Times New Roman"/>
                <w:color w:val="000000" w:themeColor="text1"/>
              </w:rPr>
              <w:t xml:space="preserve">. </w:t>
            </w:r>
          </w:p>
          <w:p w:rsidR="003C42C9" w:rsidRPr="00C245B8" w:rsidRDefault="003C42C9" w:rsidP="003C42C9">
            <w:pPr>
              <w:widowControl w:val="0"/>
              <w:jc w:val="center"/>
              <w:rPr>
                <w:rFonts w:eastAsia="Times New Roman"/>
                <w:color w:val="000000" w:themeColor="text1"/>
              </w:rPr>
            </w:pPr>
            <w:r w:rsidRPr="00C245B8">
              <w:rPr>
                <w:rFonts w:eastAsia="Times New Roman"/>
                <w:color w:val="000000" w:themeColor="text1"/>
              </w:rPr>
              <w:t>В химической лаборатории.</w:t>
            </w:r>
          </w:p>
          <w:p w:rsidR="003C42C9" w:rsidRPr="00C245B8" w:rsidRDefault="003C42C9" w:rsidP="003C42C9">
            <w:pPr>
              <w:widowControl w:val="0"/>
              <w:jc w:val="center"/>
              <w:rPr>
                <w:rFonts w:ascii="TimesNewRoman" w:eastAsia="Times New Roman" w:hAnsi="TimesNewRoman"/>
                <w:color w:val="FF0000"/>
              </w:rPr>
            </w:pPr>
            <w:r w:rsidRPr="00C245B8">
              <w:rPr>
                <w:rFonts w:ascii="TimesNewRoman" w:eastAsia="Times New Roman" w:hAnsi="TimesNewRoman"/>
                <w:color w:val="000000" w:themeColor="text1"/>
              </w:rPr>
              <w:t>Химия и жизнь.</w:t>
            </w:r>
          </w:p>
          <w:p w:rsidR="003C42C9" w:rsidRPr="00C245B8" w:rsidRDefault="003C42C9" w:rsidP="003C42C9">
            <w:pPr>
              <w:widowControl w:val="0"/>
              <w:jc w:val="center"/>
              <w:rPr>
                <w:rFonts w:eastAsia="Times New Roman"/>
                <w:color w:val="000000"/>
              </w:rPr>
            </w:pPr>
            <w:r w:rsidRPr="00C245B8">
              <w:rPr>
                <w:rFonts w:eastAsia="Times New Roman"/>
                <w:color w:val="000000"/>
              </w:rPr>
              <w:t xml:space="preserve"> в 2017-2019</w:t>
            </w:r>
          </w:p>
          <w:p w:rsidR="003C42C9" w:rsidRPr="00C245B8" w:rsidRDefault="003C42C9" w:rsidP="003C42C9">
            <w:pPr>
              <w:widowControl w:val="0"/>
              <w:jc w:val="center"/>
              <w:rPr>
                <w:rFonts w:eastAsia="Times New Roman"/>
                <w:color w:val="000000"/>
              </w:rPr>
            </w:pPr>
            <w:r w:rsidRPr="00C245B8">
              <w:rPr>
                <w:rFonts w:eastAsia="Times New Roman"/>
                <w:color w:val="000000"/>
              </w:rPr>
              <w:t>(сравнение средних результатов)</w:t>
            </w:r>
          </w:p>
          <w:p w:rsidR="003C42C9" w:rsidRDefault="003C42C9" w:rsidP="003C42C9">
            <w:pPr>
              <w:widowControl w:val="0"/>
              <w:rPr>
                <w:rFonts w:ascii="TimesNewRoman" w:hAnsi="TimesNewRoman"/>
                <w:color w:val="1927A7"/>
                <w:sz w:val="28"/>
                <w:szCs w:val="28"/>
              </w:rPr>
            </w:pPr>
            <w:r w:rsidRPr="00C245B8">
              <w:rPr>
                <w:rFonts w:ascii="TimesNewRoman" w:hAnsi="TimesNewRoman"/>
                <w:color w:val="1927A7"/>
              </w:rPr>
              <w:t xml:space="preserve">      </w:t>
            </w:r>
            <w:r w:rsidRPr="00C245B8">
              <w:rPr>
                <w:rFonts w:eastAsia="Times New Roman"/>
                <w:i/>
                <w:color w:val="000000"/>
              </w:rPr>
              <w:t>(</w:t>
            </w:r>
            <w:r w:rsidRPr="00256C84">
              <w:rPr>
                <w:rFonts w:eastAsia="Times New Roman"/>
                <w:i/>
                <w:color w:val="000000"/>
              </w:rPr>
              <w:t xml:space="preserve">диаграмма </w:t>
            </w:r>
            <w:r>
              <w:rPr>
                <w:rFonts w:eastAsia="Times New Roman"/>
                <w:i/>
                <w:color w:val="000000"/>
              </w:rPr>
              <w:t>19</w:t>
            </w:r>
            <w:r w:rsidRPr="00C245B8">
              <w:rPr>
                <w:rFonts w:eastAsia="Times New Roman"/>
                <w:i/>
                <w:color w:val="000000"/>
              </w:rPr>
              <w:t>)</w:t>
            </w:r>
          </w:p>
          <w:p w:rsidR="003C42C9" w:rsidRDefault="003C42C9" w:rsidP="003C42C9">
            <w:pPr>
              <w:widowControl w:val="0"/>
              <w:rPr>
                <w:rFonts w:ascii="TimesNewRoman" w:hAnsi="TimesNewRoman"/>
                <w:color w:val="1927A7"/>
                <w:sz w:val="28"/>
                <w:szCs w:val="28"/>
              </w:rPr>
            </w:pPr>
          </w:p>
        </w:tc>
        <w:tc>
          <w:tcPr>
            <w:tcW w:w="7574" w:type="dxa"/>
            <w:gridSpan w:val="4"/>
          </w:tcPr>
          <w:p w:rsidR="003C42C9" w:rsidRDefault="003C42C9" w:rsidP="003C42C9">
            <w:pPr>
              <w:widowControl w:val="0"/>
              <w:rPr>
                <w:rFonts w:eastAsia="Times New Roman"/>
                <w:color w:val="984806" w:themeColor="accent6" w:themeShade="80"/>
                <w:sz w:val="28"/>
                <w:szCs w:val="28"/>
              </w:rPr>
            </w:pPr>
          </w:p>
          <w:p w:rsidR="003C42C9" w:rsidRDefault="003C42C9" w:rsidP="003C42C9">
            <w:pPr>
              <w:widowControl w:val="0"/>
              <w:rPr>
                <w:rFonts w:eastAsia="Times New Roman"/>
                <w:color w:val="984806" w:themeColor="accent6" w:themeShade="80"/>
                <w:sz w:val="28"/>
                <w:szCs w:val="28"/>
              </w:rPr>
            </w:pPr>
            <w:r>
              <w:rPr>
                <w:rFonts w:eastAsia="Times New Roman"/>
                <w:noProof/>
                <w:color w:val="000000"/>
                <w:sz w:val="28"/>
                <w:szCs w:val="28"/>
                <w:lang w:eastAsia="ru-RU"/>
              </w:rPr>
              <w:drawing>
                <wp:inline distT="0" distB="0" distL="0" distR="0">
                  <wp:extent cx="4663440" cy="2773680"/>
                  <wp:effectExtent l="0" t="0" r="22860" b="266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42C9" w:rsidRPr="00B335AF" w:rsidRDefault="003C42C9" w:rsidP="003C42C9">
            <w:pPr>
              <w:widowControl w:val="0"/>
              <w:rPr>
                <w:rFonts w:eastAsia="Times New Roman"/>
                <w:color w:val="984806" w:themeColor="accent6" w:themeShade="80"/>
                <w:sz w:val="28"/>
                <w:szCs w:val="28"/>
              </w:rPr>
            </w:pPr>
          </w:p>
        </w:tc>
      </w:tr>
      <w:tr w:rsidR="003C42C9" w:rsidRPr="00BE3F67" w:rsidTr="003C42C9">
        <w:trPr>
          <w:trHeight w:val="144"/>
        </w:trPr>
        <w:tc>
          <w:tcPr>
            <w:tcW w:w="2457" w:type="dxa"/>
          </w:tcPr>
          <w:p w:rsidR="003C42C9" w:rsidRPr="00C94BFA" w:rsidRDefault="003C42C9" w:rsidP="003C42C9">
            <w:pPr>
              <w:widowControl w:val="0"/>
              <w:jc w:val="center"/>
              <w:rPr>
                <w:rFonts w:eastAsia="Times New Roman"/>
                <w:b/>
                <w:color w:val="000000" w:themeColor="text1"/>
              </w:rPr>
            </w:pPr>
            <w:r w:rsidRPr="00C94BFA">
              <w:rPr>
                <w:rFonts w:eastAsia="Times New Roman"/>
                <w:b/>
                <w:color w:val="000000" w:themeColor="text1"/>
              </w:rPr>
              <w:t>Выводы</w:t>
            </w:r>
          </w:p>
        </w:tc>
        <w:tc>
          <w:tcPr>
            <w:tcW w:w="7574" w:type="dxa"/>
            <w:gridSpan w:val="4"/>
          </w:tcPr>
          <w:p w:rsidR="003C42C9" w:rsidRPr="00C94BFA" w:rsidRDefault="003C42C9" w:rsidP="003C42C9">
            <w:pPr>
              <w:widowControl w:val="0"/>
              <w:rPr>
                <w:rFonts w:eastAsia="Times New Roman"/>
                <w:color w:val="984806" w:themeColor="accent6" w:themeShade="80"/>
              </w:rPr>
            </w:pPr>
            <w:r w:rsidRPr="00C94BFA">
              <w:rPr>
                <w:rFonts w:eastAsia="Times New Roman"/>
              </w:rPr>
              <w:t>Данные</w:t>
            </w:r>
            <w:r w:rsidRPr="00C94BFA">
              <w:rPr>
                <w:rFonts w:eastAsia="Times New Roman"/>
                <w:color w:val="000000"/>
              </w:rPr>
              <w:t xml:space="preserve"> </w:t>
            </w:r>
            <w:r w:rsidRPr="00C94BFA">
              <w:rPr>
                <w:rFonts w:eastAsia="Times New Roman"/>
                <w:b/>
                <w:i/>
                <w:color w:val="000000"/>
              </w:rPr>
              <w:t xml:space="preserve">диаграммы 19 </w:t>
            </w:r>
            <w:r w:rsidRPr="00C94BFA">
              <w:rPr>
                <w:rFonts w:eastAsia="Times New Roman"/>
                <w:color w:val="000000"/>
              </w:rPr>
              <w:t xml:space="preserve">свидетельствую об ухудшении результатов выполнения задания данного блока: </w:t>
            </w:r>
            <w:r w:rsidRPr="00C94BFA">
              <w:rPr>
                <w:rFonts w:eastAsia="Times New Roman"/>
                <w:i/>
                <w:color w:val="000000"/>
              </w:rPr>
              <w:t xml:space="preserve">Δ = -31,3% </w:t>
            </w:r>
            <w:r w:rsidRPr="00C94BFA">
              <w:rPr>
                <w:rFonts w:eastAsia="Times New Roman"/>
                <w:color w:val="000000"/>
              </w:rPr>
              <w:t xml:space="preserve">(2018 г) и </w:t>
            </w:r>
            <w:r w:rsidRPr="00C94BFA">
              <w:rPr>
                <w:rFonts w:eastAsia="Times New Roman"/>
                <w:i/>
                <w:color w:val="000000"/>
              </w:rPr>
              <w:t xml:space="preserve">Δ = -12,1% </w:t>
            </w:r>
            <w:r w:rsidRPr="00C94BFA">
              <w:rPr>
                <w:rFonts w:eastAsia="Times New Roman"/>
                <w:color w:val="000000"/>
              </w:rPr>
              <w:t>(2017 г).</w:t>
            </w:r>
          </w:p>
          <w:p w:rsidR="003C42C9" w:rsidRPr="00B335AF" w:rsidRDefault="003C42C9" w:rsidP="003C42C9">
            <w:pPr>
              <w:widowControl w:val="0"/>
              <w:rPr>
                <w:rFonts w:eastAsia="Times New Roman"/>
                <w:color w:val="984806" w:themeColor="accent6" w:themeShade="80"/>
                <w:sz w:val="28"/>
                <w:szCs w:val="28"/>
              </w:rPr>
            </w:pPr>
            <w:r w:rsidRPr="00C94BFA">
              <w:rPr>
                <w:rFonts w:eastAsia="Times New Roman"/>
                <w:color w:val="984806" w:themeColor="accent6" w:themeShade="80"/>
              </w:rPr>
              <w:t xml:space="preserve">    </w:t>
            </w:r>
            <w:r w:rsidRPr="00C94BFA">
              <w:rPr>
                <w:rFonts w:eastAsia="Times New Roman"/>
                <w:color w:val="000000"/>
              </w:rPr>
              <w:t>Наблюдается резко отрицательная  динамика результатов выполнения задания данного блока  по сравнению с 2018 годом и 2017 годом.</w:t>
            </w:r>
          </w:p>
        </w:tc>
      </w:tr>
      <w:tr w:rsidR="003C42C9" w:rsidRPr="00BE3F67" w:rsidTr="003C42C9">
        <w:trPr>
          <w:trHeight w:val="144"/>
        </w:trPr>
        <w:tc>
          <w:tcPr>
            <w:tcW w:w="2457" w:type="dxa"/>
          </w:tcPr>
          <w:p w:rsidR="003C42C9" w:rsidRPr="00C94BFA" w:rsidRDefault="003C42C9" w:rsidP="003C42C9">
            <w:pPr>
              <w:widowControl w:val="0"/>
              <w:jc w:val="center"/>
              <w:rPr>
                <w:rFonts w:eastAsia="Times New Roman"/>
                <w:b/>
                <w:color w:val="000000" w:themeColor="text1"/>
              </w:rPr>
            </w:pPr>
            <w:r w:rsidRPr="00C94BFA">
              <w:rPr>
                <w:rFonts w:eastAsia="Times New Roman"/>
                <w:b/>
                <w:color w:val="000000" w:themeColor="text1"/>
              </w:rPr>
              <w:t>Рекомендации</w:t>
            </w:r>
          </w:p>
        </w:tc>
        <w:tc>
          <w:tcPr>
            <w:tcW w:w="7574" w:type="dxa"/>
            <w:gridSpan w:val="4"/>
          </w:tcPr>
          <w:p w:rsidR="003C42C9" w:rsidRPr="00C94BFA" w:rsidRDefault="003C42C9" w:rsidP="003C42C9">
            <w:pPr>
              <w:widowControl w:val="0"/>
              <w:rPr>
                <w:rFonts w:eastAsia="Times New Roman"/>
              </w:rPr>
            </w:pPr>
            <w:r w:rsidRPr="00C94BFA">
              <w:rPr>
                <w:rFonts w:eastAsia="Times New Roman"/>
              </w:rPr>
              <w:t>Педагогам активнее использовать задания данного блока на уроках и при выполнении учащимися домашней работы. Проводить демонстра</w:t>
            </w:r>
            <w:r>
              <w:rPr>
                <w:rFonts w:eastAsia="Times New Roman"/>
              </w:rPr>
              <w:t xml:space="preserve">ционные и </w:t>
            </w:r>
            <w:r>
              <w:rPr>
                <w:rFonts w:eastAsia="Times New Roman"/>
              </w:rPr>
              <w:lastRenderedPageBreak/>
              <w:t>лабораторные опыты</w:t>
            </w:r>
            <w:r w:rsidRPr="00C94BFA">
              <w:rPr>
                <w:rFonts w:eastAsia="Times New Roman"/>
              </w:rPr>
              <w:t xml:space="preserve">, практические работы по химии в полном объеме.  </w:t>
            </w:r>
          </w:p>
          <w:p w:rsidR="003C42C9" w:rsidRPr="00662F12" w:rsidRDefault="003C42C9" w:rsidP="003C42C9">
            <w:pPr>
              <w:widowControl w:val="0"/>
              <w:rPr>
                <w:rFonts w:eastAsia="Times New Roman"/>
                <w:sz w:val="28"/>
                <w:szCs w:val="28"/>
              </w:rPr>
            </w:pPr>
            <w:r w:rsidRPr="00C94BFA">
              <w:rPr>
                <w:rFonts w:eastAsia="Times New Roman"/>
              </w:rPr>
              <w:t>Обратить внимание учащихся на необходимость хорошего знания правил техники безопасности в химической лаборатории.</w:t>
            </w:r>
          </w:p>
        </w:tc>
      </w:tr>
      <w:tr w:rsidR="003C42C9" w:rsidRPr="00BE3F67" w:rsidTr="003C42C9">
        <w:trPr>
          <w:trHeight w:val="144"/>
        </w:trPr>
        <w:tc>
          <w:tcPr>
            <w:tcW w:w="10031" w:type="dxa"/>
            <w:gridSpan w:val="5"/>
          </w:tcPr>
          <w:p w:rsidR="003C42C9" w:rsidRDefault="003C42C9" w:rsidP="003C42C9">
            <w:pPr>
              <w:widowControl w:val="0"/>
              <w:jc w:val="center"/>
              <w:rPr>
                <w:rFonts w:eastAsia="Times New Roman"/>
                <w:color w:val="000000" w:themeColor="text1"/>
              </w:rPr>
            </w:pPr>
          </w:p>
          <w:p w:rsidR="003C42C9" w:rsidRPr="00C94BFA" w:rsidRDefault="003C42C9" w:rsidP="003C42C9">
            <w:pPr>
              <w:widowControl w:val="0"/>
              <w:jc w:val="center"/>
              <w:rPr>
                <w:rFonts w:eastAsia="Times New Roman"/>
                <w:b/>
                <w:i/>
                <w:color w:val="984806" w:themeColor="accent6" w:themeShade="80"/>
              </w:rPr>
            </w:pPr>
            <w:r w:rsidRPr="00C94BFA">
              <w:rPr>
                <w:rFonts w:eastAsia="Times New Roman"/>
                <w:b/>
                <w:i/>
                <w:color w:val="984806" w:themeColor="accent6" w:themeShade="80"/>
              </w:rPr>
              <w:t xml:space="preserve">Блок </w:t>
            </w:r>
            <w:r w:rsidRPr="00C94BFA">
              <w:rPr>
                <w:rFonts w:eastAsia="Times New Roman"/>
                <w:b/>
                <w:i/>
                <w:color w:val="984806" w:themeColor="accent6" w:themeShade="80"/>
                <w:lang w:val="en-US"/>
              </w:rPr>
              <w:t>VII</w:t>
            </w:r>
          </w:p>
          <w:p w:rsidR="003C42C9" w:rsidRPr="007B06A6" w:rsidRDefault="003C42C9" w:rsidP="003C42C9">
            <w:pPr>
              <w:widowControl w:val="0"/>
              <w:jc w:val="center"/>
              <w:rPr>
                <w:rFonts w:eastAsia="Times New Roman"/>
                <w:b/>
                <w:i/>
                <w:color w:val="984806" w:themeColor="accent6" w:themeShade="80"/>
              </w:rPr>
            </w:pPr>
            <w:r w:rsidRPr="00C94BFA">
              <w:rPr>
                <w:rFonts w:eastAsia="Times New Roman"/>
                <w:b/>
                <w:i/>
                <w:color w:val="984806" w:themeColor="accent6" w:themeShade="80"/>
              </w:rPr>
              <w:t>Химические</w:t>
            </w:r>
            <w:r>
              <w:rPr>
                <w:rFonts w:eastAsia="Times New Roman"/>
                <w:b/>
                <w:i/>
                <w:color w:val="984806" w:themeColor="accent6" w:themeShade="80"/>
              </w:rPr>
              <w:t xml:space="preserve"> расчёты.</w:t>
            </w:r>
          </w:p>
        </w:tc>
      </w:tr>
      <w:tr w:rsidR="003C42C9" w:rsidRPr="00BE3F67" w:rsidTr="003C42C9">
        <w:trPr>
          <w:trHeight w:val="144"/>
        </w:trPr>
        <w:tc>
          <w:tcPr>
            <w:tcW w:w="2457" w:type="dxa"/>
          </w:tcPr>
          <w:p w:rsidR="003C42C9" w:rsidRDefault="003C42C9" w:rsidP="003C42C9">
            <w:pPr>
              <w:widowControl w:val="0"/>
              <w:jc w:val="center"/>
              <w:rPr>
                <w:rFonts w:eastAsia="Times New Roman"/>
                <w:color w:val="000000" w:themeColor="text1"/>
              </w:rPr>
            </w:pPr>
          </w:p>
          <w:p w:rsidR="003C42C9" w:rsidRDefault="003C42C9" w:rsidP="003C42C9">
            <w:pPr>
              <w:widowControl w:val="0"/>
              <w:jc w:val="center"/>
              <w:rPr>
                <w:rFonts w:eastAsia="Times New Roman"/>
              </w:rPr>
            </w:pPr>
            <w:r w:rsidRPr="00FD1438">
              <w:rPr>
                <w:rFonts w:eastAsia="Times New Roman"/>
                <w:color w:val="000000"/>
              </w:rPr>
              <w:t xml:space="preserve">Результаты выполнения заданий </w:t>
            </w:r>
            <w:r w:rsidRPr="00FD1438">
              <w:rPr>
                <w:rFonts w:eastAsia="Times New Roman"/>
                <w:i/>
                <w:color w:val="000000"/>
              </w:rPr>
              <w:t xml:space="preserve">Блока </w:t>
            </w:r>
            <w:r w:rsidRPr="001133ED">
              <w:rPr>
                <w:rFonts w:eastAsia="Times New Roman"/>
                <w:lang w:val="en-US"/>
              </w:rPr>
              <w:t>VI</w:t>
            </w:r>
            <w:r>
              <w:rPr>
                <w:rFonts w:eastAsia="Times New Roman"/>
                <w:lang w:val="en-US"/>
              </w:rPr>
              <w:t>I</w:t>
            </w:r>
            <w:r w:rsidRPr="001133ED">
              <w:rPr>
                <w:rFonts w:eastAsia="Times New Roman"/>
              </w:rPr>
              <w:t>.</w:t>
            </w:r>
          </w:p>
          <w:p w:rsidR="003C42C9" w:rsidRDefault="003C42C9" w:rsidP="003C42C9">
            <w:pPr>
              <w:widowControl w:val="0"/>
              <w:jc w:val="center"/>
              <w:rPr>
                <w:rFonts w:eastAsia="Times New Roman"/>
              </w:rPr>
            </w:pPr>
            <w:r>
              <w:rPr>
                <w:rFonts w:eastAsia="Times New Roman"/>
                <w:i/>
                <w:color w:val="000000"/>
              </w:rPr>
              <w:t>(процент выполнения по региону в группах)</w:t>
            </w:r>
          </w:p>
          <w:p w:rsidR="003C42C9" w:rsidRPr="00D52614" w:rsidRDefault="003C42C9" w:rsidP="003C42C9">
            <w:pPr>
              <w:widowControl w:val="0"/>
              <w:jc w:val="center"/>
              <w:rPr>
                <w:rFonts w:eastAsia="Times New Roman"/>
                <w:color w:val="000000" w:themeColor="text1"/>
              </w:rPr>
            </w:pPr>
            <w:r>
              <w:rPr>
                <w:rFonts w:eastAsia="Times New Roman"/>
                <w:i/>
                <w:color w:val="000000"/>
              </w:rPr>
              <w:t xml:space="preserve"> (</w:t>
            </w:r>
            <w:r w:rsidRPr="00256C84">
              <w:rPr>
                <w:rFonts w:eastAsia="Times New Roman"/>
                <w:i/>
                <w:color w:val="000000"/>
              </w:rPr>
              <w:t>диаграмма 2</w:t>
            </w:r>
            <w:r>
              <w:rPr>
                <w:rFonts w:eastAsia="Times New Roman"/>
                <w:i/>
                <w:color w:val="000000"/>
              </w:rPr>
              <w:t>0)</w:t>
            </w:r>
          </w:p>
        </w:tc>
        <w:tc>
          <w:tcPr>
            <w:tcW w:w="7574" w:type="dxa"/>
            <w:gridSpan w:val="4"/>
          </w:tcPr>
          <w:p w:rsidR="003C42C9" w:rsidRDefault="003C42C9" w:rsidP="003C42C9">
            <w:pPr>
              <w:widowControl w:val="0"/>
              <w:jc w:val="center"/>
              <w:rPr>
                <w:rFonts w:eastAsia="Times New Roman"/>
                <w:color w:val="000000" w:themeColor="text1"/>
              </w:rPr>
            </w:pPr>
          </w:p>
          <w:p w:rsidR="003C42C9" w:rsidRDefault="003C42C9" w:rsidP="003C42C9">
            <w:pPr>
              <w:widowControl w:val="0"/>
              <w:jc w:val="center"/>
              <w:rPr>
                <w:rFonts w:eastAsia="Times New Roman"/>
                <w:color w:val="000000" w:themeColor="text1"/>
              </w:rPr>
            </w:pPr>
            <w:r>
              <w:rPr>
                <w:noProof/>
                <w:lang w:eastAsia="ru-RU"/>
              </w:rPr>
              <w:drawing>
                <wp:inline distT="0" distB="0" distL="0" distR="0">
                  <wp:extent cx="4201511" cy="2451538"/>
                  <wp:effectExtent l="0" t="0" r="27940"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42C9" w:rsidRDefault="003C42C9" w:rsidP="003C42C9">
            <w:pPr>
              <w:widowControl w:val="0"/>
              <w:jc w:val="center"/>
              <w:rPr>
                <w:rFonts w:eastAsia="Times New Roman"/>
                <w:color w:val="000000" w:themeColor="text1"/>
              </w:rPr>
            </w:pPr>
          </w:p>
          <w:p w:rsidR="003C42C9" w:rsidRPr="001E31FA" w:rsidRDefault="003C42C9" w:rsidP="003C42C9">
            <w:pPr>
              <w:widowControl w:val="0"/>
              <w:jc w:val="center"/>
              <w:rPr>
                <w:rFonts w:eastAsia="Times New Roman"/>
                <w:color w:val="000000" w:themeColor="text1"/>
              </w:rPr>
            </w:pPr>
          </w:p>
        </w:tc>
      </w:tr>
      <w:tr w:rsidR="003C42C9" w:rsidRPr="00D875BD"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t>Задание</w:t>
            </w:r>
          </w:p>
        </w:tc>
        <w:tc>
          <w:tcPr>
            <w:tcW w:w="7574" w:type="dxa"/>
            <w:gridSpan w:val="4"/>
          </w:tcPr>
          <w:p w:rsidR="003C42C9" w:rsidRPr="00F0352C" w:rsidRDefault="003C42C9" w:rsidP="003C42C9">
            <w:pPr>
              <w:widowControl w:val="0"/>
              <w:jc w:val="center"/>
              <w:rPr>
                <w:rFonts w:eastAsia="Times New Roman"/>
                <w:b/>
                <w:color w:val="000000" w:themeColor="text1"/>
              </w:rPr>
            </w:pPr>
            <w:r w:rsidRPr="00F0352C">
              <w:rPr>
                <w:rFonts w:eastAsia="Times New Roman"/>
                <w:b/>
                <w:color w:val="000000" w:themeColor="text1"/>
                <w:lang w:val="en-US"/>
              </w:rPr>
              <w:t>15</w:t>
            </w:r>
            <w:r w:rsidRPr="00F0352C">
              <w:rPr>
                <w:rFonts w:eastAsia="Times New Roman"/>
                <w:b/>
                <w:color w:val="000000" w:themeColor="text1"/>
              </w:rPr>
              <w:t xml:space="preserve"> (Б)</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t>Проверяемые элементы</w:t>
            </w:r>
          </w:p>
        </w:tc>
        <w:tc>
          <w:tcPr>
            <w:tcW w:w="7574" w:type="dxa"/>
            <w:gridSpan w:val="4"/>
          </w:tcPr>
          <w:p w:rsidR="003C42C9" w:rsidRPr="00D52614" w:rsidRDefault="003C42C9" w:rsidP="003C42C9">
            <w:pPr>
              <w:widowControl w:val="0"/>
              <w:jc w:val="center"/>
              <w:rPr>
                <w:rFonts w:eastAsia="Times New Roman"/>
                <w:color w:val="000000" w:themeColor="text1"/>
              </w:rPr>
            </w:pPr>
            <w:r w:rsidRPr="000F2504">
              <w:rPr>
                <w:rFonts w:ascii="TimesNewRoman" w:hAnsi="TimesNewRoman"/>
                <w:b/>
                <w:bCs/>
              </w:rPr>
              <w:t>Требования к уровню подготовки,</w:t>
            </w:r>
            <w:r w:rsidRPr="000F2504">
              <w:rPr>
                <w:rFonts w:ascii="TimesNewRoman" w:hAnsi="TimesNewRoman"/>
                <w:b/>
                <w:bCs/>
              </w:rPr>
              <w:br/>
              <w:t>достижение которого проверяется в ходе экзамена</w:t>
            </w:r>
          </w:p>
        </w:tc>
      </w:tr>
      <w:tr w:rsidR="003C42C9" w:rsidRPr="00BE3F67" w:rsidTr="003C42C9">
        <w:trPr>
          <w:trHeight w:val="144"/>
        </w:trPr>
        <w:tc>
          <w:tcPr>
            <w:tcW w:w="2457" w:type="dxa"/>
          </w:tcPr>
          <w:p w:rsidR="003C42C9" w:rsidRPr="00091783" w:rsidRDefault="003C42C9" w:rsidP="003C42C9">
            <w:pPr>
              <w:widowControl w:val="0"/>
              <w:rPr>
                <w:rFonts w:eastAsia="Times New Roman"/>
                <w:color w:val="1927A7"/>
              </w:rPr>
            </w:pPr>
            <w:r w:rsidRPr="00091783">
              <w:rPr>
                <w:rFonts w:ascii="TimesNewRoman" w:hAnsi="TimesNewRoman"/>
                <w:color w:val="000000"/>
              </w:rPr>
              <w:t xml:space="preserve">Вычисление </w:t>
            </w:r>
            <w:proofErr w:type="spellStart"/>
            <w:proofErr w:type="gramStart"/>
            <w:r w:rsidRPr="00091783">
              <w:rPr>
                <w:rFonts w:ascii="TimesNewRoman" w:hAnsi="TimesNewRoman"/>
                <w:color w:val="000000"/>
              </w:rPr>
              <w:t>мас</w:t>
            </w:r>
            <w:r>
              <w:rPr>
                <w:rFonts w:ascii="TimesNewRoman" w:hAnsi="TimesNewRoman"/>
                <w:color w:val="000000"/>
              </w:rPr>
              <w:t>-</w:t>
            </w:r>
            <w:r w:rsidRPr="00091783">
              <w:rPr>
                <w:rFonts w:ascii="TimesNewRoman" w:hAnsi="TimesNewRoman"/>
                <w:color w:val="000000"/>
              </w:rPr>
              <w:t>совой</w:t>
            </w:r>
            <w:proofErr w:type="spellEnd"/>
            <w:proofErr w:type="gramEnd"/>
            <w:r w:rsidRPr="00091783">
              <w:rPr>
                <w:rFonts w:ascii="TimesNewRoman" w:hAnsi="TimesNewRoman"/>
                <w:color w:val="000000"/>
              </w:rPr>
              <w:t xml:space="preserve"> доли </w:t>
            </w:r>
            <w:proofErr w:type="spellStart"/>
            <w:r w:rsidRPr="00091783">
              <w:rPr>
                <w:rFonts w:ascii="TimesNewRoman" w:hAnsi="TimesNewRoman"/>
                <w:color w:val="000000"/>
              </w:rPr>
              <w:t>хими</w:t>
            </w:r>
            <w:r>
              <w:rPr>
                <w:rFonts w:ascii="TimesNewRoman" w:hAnsi="TimesNewRoman"/>
                <w:color w:val="000000"/>
              </w:rPr>
              <w:t>-</w:t>
            </w:r>
            <w:r w:rsidRPr="00091783">
              <w:rPr>
                <w:rFonts w:ascii="TimesNewRoman" w:hAnsi="TimesNewRoman"/>
                <w:color w:val="000000"/>
              </w:rPr>
              <w:t>ческого</w:t>
            </w:r>
            <w:proofErr w:type="spellEnd"/>
            <w:r>
              <w:rPr>
                <w:rFonts w:ascii="TimesNewRoman" w:hAnsi="TimesNewRoman"/>
                <w:color w:val="000000"/>
              </w:rPr>
              <w:t xml:space="preserve"> </w:t>
            </w:r>
            <w:r w:rsidRPr="00091783">
              <w:rPr>
                <w:rFonts w:ascii="TimesNewRoman" w:hAnsi="TimesNewRoman"/>
                <w:color w:val="000000"/>
              </w:rPr>
              <w:t>элемента в веществе</w:t>
            </w:r>
          </w:p>
        </w:tc>
        <w:tc>
          <w:tcPr>
            <w:tcW w:w="7574" w:type="dxa"/>
            <w:gridSpan w:val="4"/>
          </w:tcPr>
          <w:p w:rsidR="003C42C9" w:rsidRDefault="003C42C9" w:rsidP="003C42C9">
            <w:pPr>
              <w:rPr>
                <w:rFonts w:ascii="TimesNewRoman" w:hAnsi="TimesNewRoman"/>
                <w:b/>
                <w:bCs/>
                <w:iCs/>
              </w:rPr>
            </w:pPr>
            <w:r>
              <w:rPr>
                <w:rFonts w:ascii="TimesNewRoman" w:hAnsi="TimesNewRoman"/>
                <w:b/>
                <w:bCs/>
                <w:iCs/>
              </w:rPr>
              <w:t xml:space="preserve">знать </w:t>
            </w:r>
            <w:r w:rsidRPr="001E31FA">
              <w:rPr>
                <w:rFonts w:ascii="TimesNewRoman" w:hAnsi="TimesNewRoman"/>
                <w:bCs/>
                <w:iCs/>
              </w:rPr>
              <w:t>определение понятия</w:t>
            </w:r>
            <w:r>
              <w:rPr>
                <w:rFonts w:ascii="TimesNewRoman" w:hAnsi="TimesNewRoman"/>
                <w:bCs/>
                <w:iCs/>
              </w:rPr>
              <w:t xml:space="preserve"> массовая доля элемента в веществе;</w:t>
            </w:r>
          </w:p>
          <w:p w:rsidR="003C42C9" w:rsidRPr="009B17CE" w:rsidRDefault="003C42C9" w:rsidP="003C42C9">
            <w:pPr>
              <w:rPr>
                <w:rFonts w:ascii="TimesNewRoman" w:hAnsi="TimesNewRoman"/>
                <w:color w:val="000000"/>
              </w:rPr>
            </w:pPr>
            <w:r w:rsidRPr="00CE4076">
              <w:rPr>
                <w:rFonts w:ascii="TimesNewRoman" w:hAnsi="TimesNewRoman"/>
                <w:b/>
                <w:bCs/>
                <w:iCs/>
              </w:rPr>
              <w:t>уметь</w:t>
            </w:r>
            <w:r w:rsidRPr="00CE4076">
              <w:rPr>
                <w:rStyle w:val="fontstyle01"/>
                <w:sz w:val="24"/>
                <w:szCs w:val="24"/>
              </w:rPr>
              <w:t xml:space="preserve">  </w:t>
            </w:r>
            <w:r w:rsidRPr="00CE4076">
              <w:rPr>
                <w:rStyle w:val="fontstyle01"/>
                <w:i/>
                <w:color w:val="000000" w:themeColor="text1"/>
                <w:sz w:val="24"/>
                <w:szCs w:val="24"/>
              </w:rPr>
              <w:t>вычислять</w:t>
            </w:r>
            <w:r>
              <w:rPr>
                <w:rStyle w:val="fontstyle01"/>
                <w:sz w:val="24"/>
                <w:szCs w:val="24"/>
              </w:rPr>
              <w:t xml:space="preserve"> </w:t>
            </w:r>
            <w:r w:rsidRPr="00CE4076">
              <w:rPr>
                <w:rStyle w:val="fontstyle01"/>
                <w:sz w:val="24"/>
                <w:szCs w:val="24"/>
              </w:rPr>
              <w:t>массовую долю химического элемента по формуле</w:t>
            </w:r>
            <w:r w:rsidRPr="00CE4076">
              <w:rPr>
                <w:rFonts w:ascii="TimesNewRoman" w:hAnsi="TimesNewRoman"/>
                <w:color w:val="000000"/>
              </w:rPr>
              <w:t xml:space="preserve"> </w:t>
            </w:r>
            <w:r w:rsidRPr="00CE4076">
              <w:rPr>
                <w:rStyle w:val="fontstyle01"/>
                <w:sz w:val="24"/>
                <w:szCs w:val="24"/>
              </w:rPr>
              <w:t>соединения;</w:t>
            </w:r>
          </w:p>
          <w:p w:rsidR="003C42C9" w:rsidRPr="003B461D" w:rsidRDefault="003C42C9" w:rsidP="003C42C9">
            <w:pPr>
              <w:widowControl w:val="0"/>
              <w:rPr>
                <w:rFonts w:eastAsia="Times New Roman"/>
                <w:color w:val="1927A7"/>
              </w:rPr>
            </w:pP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Группа учащихся</w:t>
            </w:r>
          </w:p>
        </w:tc>
        <w:tc>
          <w:tcPr>
            <w:tcW w:w="2116"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2</w:t>
            </w:r>
          </w:p>
        </w:tc>
        <w:tc>
          <w:tcPr>
            <w:tcW w:w="2254"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3</w:t>
            </w:r>
          </w:p>
        </w:tc>
        <w:tc>
          <w:tcPr>
            <w:tcW w:w="1700"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4</w:t>
            </w:r>
          </w:p>
        </w:tc>
        <w:tc>
          <w:tcPr>
            <w:tcW w:w="1504"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5</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Уровень освоения программного материала</w:t>
            </w:r>
          </w:p>
        </w:tc>
        <w:tc>
          <w:tcPr>
            <w:tcW w:w="2116" w:type="dxa"/>
          </w:tcPr>
          <w:p w:rsidR="003C42C9" w:rsidRPr="002813E6" w:rsidRDefault="003C42C9" w:rsidP="003C42C9">
            <w:pPr>
              <w:widowControl w:val="0"/>
              <w:jc w:val="center"/>
              <w:rPr>
                <w:rFonts w:eastAsia="Times New Roman"/>
                <w:color w:val="000000"/>
              </w:rPr>
            </w:pPr>
            <w:r w:rsidRPr="002813E6">
              <w:rPr>
                <w:rFonts w:eastAsia="Times New Roman"/>
                <w:color w:val="000000"/>
              </w:rPr>
              <w:t>Ниже среднего</w:t>
            </w:r>
          </w:p>
          <w:p w:rsidR="003C42C9" w:rsidRPr="001133ED" w:rsidRDefault="003C42C9" w:rsidP="003C42C9">
            <w:pPr>
              <w:widowControl w:val="0"/>
              <w:jc w:val="center"/>
              <w:rPr>
                <w:rFonts w:eastAsia="Times New Roman"/>
                <w:color w:val="000000"/>
              </w:rPr>
            </w:pPr>
            <w:r w:rsidRPr="002813E6">
              <w:rPr>
                <w:rFonts w:eastAsia="Times New Roman"/>
                <w:color w:val="000000"/>
              </w:rPr>
              <w:t>(недостаточный)</w:t>
            </w:r>
          </w:p>
          <w:p w:rsidR="003C42C9" w:rsidRPr="007A342B" w:rsidRDefault="003C42C9" w:rsidP="003C42C9">
            <w:pPr>
              <w:widowControl w:val="0"/>
              <w:jc w:val="center"/>
              <w:rPr>
                <w:rFonts w:eastAsia="Times New Roman"/>
                <w:color w:val="000000"/>
              </w:rPr>
            </w:pPr>
          </w:p>
        </w:tc>
        <w:tc>
          <w:tcPr>
            <w:tcW w:w="2254" w:type="dxa"/>
          </w:tcPr>
          <w:p w:rsidR="003C42C9" w:rsidRPr="002813E6" w:rsidRDefault="003C42C9" w:rsidP="003C42C9">
            <w:pPr>
              <w:widowControl w:val="0"/>
              <w:jc w:val="center"/>
              <w:rPr>
                <w:rFonts w:eastAsia="Times New Roman"/>
                <w:color w:val="000000"/>
              </w:rPr>
            </w:pPr>
            <w:r>
              <w:rPr>
                <w:rFonts w:eastAsia="Times New Roman"/>
                <w:color w:val="000000"/>
              </w:rPr>
              <w:t>Выше</w:t>
            </w:r>
            <w:r w:rsidRPr="002813E6">
              <w:rPr>
                <w:rFonts w:eastAsia="Times New Roman"/>
                <w:color w:val="000000"/>
              </w:rPr>
              <w:t xml:space="preserve"> среднего</w:t>
            </w:r>
          </w:p>
          <w:p w:rsidR="003C42C9" w:rsidRPr="001133ED" w:rsidRDefault="003C42C9" w:rsidP="003C42C9">
            <w:pPr>
              <w:widowControl w:val="0"/>
              <w:jc w:val="center"/>
              <w:rPr>
                <w:rFonts w:eastAsia="Times New Roman"/>
                <w:color w:val="000000"/>
              </w:rPr>
            </w:pPr>
            <w:r>
              <w:rPr>
                <w:rFonts w:eastAsia="Times New Roman"/>
                <w:color w:val="000000"/>
              </w:rPr>
              <w:t>(</w:t>
            </w:r>
            <w:r w:rsidRPr="002813E6">
              <w:rPr>
                <w:rFonts w:eastAsia="Times New Roman"/>
                <w:color w:val="000000"/>
              </w:rPr>
              <w:t>достаточный)</w:t>
            </w:r>
          </w:p>
          <w:p w:rsidR="003C42C9" w:rsidRPr="007A342B" w:rsidRDefault="003C42C9" w:rsidP="003C42C9">
            <w:pPr>
              <w:widowControl w:val="0"/>
              <w:jc w:val="center"/>
              <w:rPr>
                <w:rFonts w:eastAsia="Times New Roman"/>
                <w:color w:val="000000"/>
              </w:rPr>
            </w:pPr>
          </w:p>
        </w:tc>
        <w:tc>
          <w:tcPr>
            <w:tcW w:w="1700" w:type="dxa"/>
          </w:tcPr>
          <w:p w:rsidR="003C42C9" w:rsidRPr="007A342B" w:rsidRDefault="003C42C9" w:rsidP="003C42C9">
            <w:pPr>
              <w:widowControl w:val="0"/>
              <w:jc w:val="center"/>
              <w:rPr>
                <w:rFonts w:eastAsia="Times New Roman"/>
                <w:color w:val="000000"/>
              </w:rPr>
            </w:pPr>
            <w:r>
              <w:rPr>
                <w:rFonts w:eastAsia="Times New Roman"/>
                <w:color w:val="000000"/>
              </w:rPr>
              <w:t>Высокий</w:t>
            </w:r>
          </w:p>
        </w:tc>
        <w:tc>
          <w:tcPr>
            <w:tcW w:w="1504" w:type="dxa"/>
          </w:tcPr>
          <w:p w:rsidR="003C42C9" w:rsidRPr="007A342B" w:rsidRDefault="003C42C9" w:rsidP="003C42C9">
            <w:pPr>
              <w:widowControl w:val="0"/>
              <w:jc w:val="center"/>
              <w:rPr>
                <w:rFonts w:eastAsia="Times New Roman"/>
                <w:color w:val="000000"/>
              </w:rPr>
            </w:pPr>
            <w:r>
              <w:rPr>
                <w:rFonts w:eastAsia="Times New Roman"/>
                <w:color w:val="000000"/>
              </w:rPr>
              <w:t>Высокий</w:t>
            </w:r>
          </w:p>
        </w:tc>
      </w:tr>
      <w:tr w:rsidR="003C42C9" w:rsidRPr="00BE3F67" w:rsidTr="003C42C9">
        <w:trPr>
          <w:trHeight w:val="144"/>
        </w:trPr>
        <w:tc>
          <w:tcPr>
            <w:tcW w:w="2457" w:type="dxa"/>
          </w:tcPr>
          <w:p w:rsidR="003C42C9" w:rsidRPr="00B335AF" w:rsidRDefault="003C42C9" w:rsidP="003C42C9">
            <w:pPr>
              <w:widowControl w:val="0"/>
              <w:jc w:val="center"/>
              <w:rPr>
                <w:rFonts w:eastAsia="Times New Roman"/>
                <w:color w:val="984806" w:themeColor="accent6" w:themeShade="80"/>
                <w:sz w:val="28"/>
                <w:szCs w:val="28"/>
              </w:rPr>
            </w:pPr>
            <w:r w:rsidRPr="00822392">
              <w:rPr>
                <w:rFonts w:eastAsia="Times New Roman"/>
                <w:b/>
                <w:i/>
                <w:color w:val="000000"/>
                <w:sz w:val="18"/>
                <w:szCs w:val="18"/>
              </w:rPr>
              <w:t xml:space="preserve">Уровень освоения программного материала учащимися в среднем по </w:t>
            </w:r>
            <w:r w:rsidRPr="00822392">
              <w:rPr>
                <w:rFonts w:eastAsia="Times New Roman"/>
                <w:b/>
                <w:i/>
                <w:color w:val="000000"/>
                <w:sz w:val="18"/>
                <w:szCs w:val="18"/>
              </w:rPr>
              <w:lastRenderedPageBreak/>
              <w:t>ЛО</w:t>
            </w:r>
          </w:p>
        </w:tc>
        <w:tc>
          <w:tcPr>
            <w:tcW w:w="7574" w:type="dxa"/>
            <w:gridSpan w:val="4"/>
          </w:tcPr>
          <w:p w:rsidR="003C42C9" w:rsidRPr="00E95EA2" w:rsidRDefault="003C42C9" w:rsidP="003C42C9">
            <w:pPr>
              <w:widowControl w:val="0"/>
              <w:jc w:val="center"/>
              <w:rPr>
                <w:rFonts w:eastAsia="Times New Roman"/>
                <w:color w:val="000000" w:themeColor="text1"/>
              </w:rPr>
            </w:pPr>
            <w:r w:rsidRPr="00E95EA2">
              <w:rPr>
                <w:rFonts w:eastAsia="Times New Roman"/>
                <w:color w:val="000000" w:themeColor="text1"/>
              </w:rPr>
              <w:lastRenderedPageBreak/>
              <w:t>Высокий</w:t>
            </w:r>
          </w:p>
        </w:tc>
      </w:tr>
      <w:tr w:rsidR="003C42C9" w:rsidRPr="00D875BD"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lastRenderedPageBreak/>
              <w:t>Задание</w:t>
            </w:r>
          </w:p>
        </w:tc>
        <w:tc>
          <w:tcPr>
            <w:tcW w:w="7574" w:type="dxa"/>
            <w:gridSpan w:val="4"/>
          </w:tcPr>
          <w:p w:rsidR="003C42C9" w:rsidRPr="007A342B" w:rsidRDefault="003C42C9" w:rsidP="003C42C9">
            <w:pPr>
              <w:widowControl w:val="0"/>
              <w:jc w:val="center"/>
              <w:rPr>
                <w:rFonts w:eastAsia="Times New Roman"/>
                <w:b/>
                <w:color w:val="FF0000"/>
              </w:rPr>
            </w:pPr>
            <w:r w:rsidRPr="007A342B">
              <w:rPr>
                <w:rFonts w:eastAsia="Times New Roman"/>
                <w:b/>
                <w:color w:val="000000" w:themeColor="text1"/>
                <w:lang w:val="en-US"/>
              </w:rPr>
              <w:t>21</w:t>
            </w:r>
            <w:r w:rsidRPr="007A342B">
              <w:rPr>
                <w:rFonts w:eastAsia="Times New Roman"/>
                <w:b/>
                <w:color w:val="000000" w:themeColor="text1"/>
              </w:rPr>
              <w:t>(</w:t>
            </w:r>
            <w:r>
              <w:rPr>
                <w:rFonts w:eastAsia="Times New Roman"/>
                <w:b/>
                <w:color w:val="000000" w:themeColor="text1"/>
              </w:rPr>
              <w:t>В)</w:t>
            </w:r>
          </w:p>
        </w:tc>
      </w:tr>
      <w:tr w:rsidR="003C42C9" w:rsidRPr="00D875BD"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t>Проверяемые элементы</w:t>
            </w:r>
          </w:p>
        </w:tc>
        <w:tc>
          <w:tcPr>
            <w:tcW w:w="7574" w:type="dxa"/>
            <w:gridSpan w:val="4"/>
          </w:tcPr>
          <w:p w:rsidR="003C42C9" w:rsidRPr="007A342B" w:rsidRDefault="003C42C9" w:rsidP="003C42C9">
            <w:pPr>
              <w:widowControl w:val="0"/>
              <w:jc w:val="center"/>
              <w:rPr>
                <w:rFonts w:eastAsia="Times New Roman"/>
                <w:color w:val="1927A7"/>
              </w:rPr>
            </w:pPr>
            <w:r w:rsidRPr="000F2504">
              <w:rPr>
                <w:rFonts w:ascii="TimesNewRoman" w:hAnsi="TimesNewRoman"/>
                <w:b/>
                <w:bCs/>
              </w:rPr>
              <w:t>Требования к уровню подготовки,</w:t>
            </w:r>
            <w:r w:rsidRPr="000F2504">
              <w:rPr>
                <w:rFonts w:ascii="TimesNewRoman" w:hAnsi="TimesNewRoman"/>
                <w:b/>
                <w:bCs/>
              </w:rPr>
              <w:br/>
              <w:t>достижение которого проверяется в ходе экзамена</w:t>
            </w:r>
          </w:p>
        </w:tc>
      </w:tr>
      <w:tr w:rsidR="003C42C9" w:rsidRPr="00D875BD" w:rsidTr="003C42C9">
        <w:trPr>
          <w:trHeight w:val="144"/>
        </w:trPr>
        <w:tc>
          <w:tcPr>
            <w:tcW w:w="2457" w:type="dxa"/>
          </w:tcPr>
          <w:p w:rsidR="003C42C9" w:rsidRPr="00B94D3C" w:rsidRDefault="003C42C9" w:rsidP="003C42C9">
            <w:pPr>
              <w:widowControl w:val="0"/>
              <w:rPr>
                <w:rFonts w:eastAsia="Times New Roman"/>
                <w:color w:val="000000" w:themeColor="text1"/>
              </w:rPr>
            </w:pPr>
            <w:r w:rsidRPr="00B94D3C">
              <w:rPr>
                <w:rFonts w:ascii="TimesNewRoman" w:hAnsi="TimesNewRoman"/>
                <w:color w:val="000000"/>
              </w:rPr>
              <w:t xml:space="preserve">Вычисление </w:t>
            </w:r>
            <w:proofErr w:type="spellStart"/>
            <w:proofErr w:type="gramStart"/>
            <w:r w:rsidRPr="00B94D3C">
              <w:rPr>
                <w:rFonts w:ascii="TimesNewRoman" w:hAnsi="TimesNewRoman"/>
                <w:color w:val="000000"/>
              </w:rPr>
              <w:t>массо</w:t>
            </w:r>
            <w:r>
              <w:rPr>
                <w:rFonts w:ascii="TimesNewRoman" w:hAnsi="TimesNewRoman"/>
                <w:color w:val="000000"/>
              </w:rPr>
              <w:t>-</w:t>
            </w:r>
            <w:r w:rsidRPr="00B94D3C">
              <w:rPr>
                <w:rFonts w:ascii="TimesNewRoman" w:hAnsi="TimesNewRoman"/>
                <w:color w:val="000000"/>
              </w:rPr>
              <w:t>вой</w:t>
            </w:r>
            <w:proofErr w:type="spellEnd"/>
            <w:proofErr w:type="gramEnd"/>
            <w:r w:rsidRPr="00B94D3C">
              <w:rPr>
                <w:rFonts w:ascii="TimesNewRoman" w:hAnsi="TimesNewRoman"/>
                <w:color w:val="000000"/>
              </w:rPr>
              <w:t xml:space="preserve"> доли </w:t>
            </w:r>
            <w:proofErr w:type="spellStart"/>
            <w:r w:rsidRPr="00B94D3C">
              <w:rPr>
                <w:rFonts w:ascii="TimesNewRoman" w:hAnsi="TimesNewRoman"/>
                <w:color w:val="000000"/>
              </w:rPr>
              <w:t>растворен</w:t>
            </w:r>
            <w:r>
              <w:rPr>
                <w:rFonts w:ascii="TimesNewRoman" w:hAnsi="TimesNewRoman"/>
                <w:color w:val="000000"/>
              </w:rPr>
              <w:t>-</w:t>
            </w:r>
            <w:r w:rsidRPr="00B94D3C">
              <w:rPr>
                <w:rFonts w:ascii="TimesNewRoman" w:hAnsi="TimesNewRoman"/>
                <w:color w:val="000000"/>
              </w:rPr>
              <w:t>ного</w:t>
            </w:r>
            <w:proofErr w:type="spellEnd"/>
            <w:r w:rsidRPr="00B94D3C">
              <w:rPr>
                <w:rFonts w:ascii="TimesNewRoman" w:hAnsi="TimesNewRoman"/>
                <w:color w:val="000000"/>
              </w:rPr>
              <w:t xml:space="preserve"> вещества в растворе. Вычисление</w:t>
            </w:r>
            <w:r>
              <w:rPr>
                <w:rFonts w:ascii="TimesNewRoman" w:hAnsi="TimesNewRoman"/>
                <w:color w:val="000000"/>
              </w:rPr>
              <w:t xml:space="preserve"> </w:t>
            </w:r>
            <w:r w:rsidRPr="00B94D3C">
              <w:rPr>
                <w:rFonts w:ascii="TimesNewRoman" w:hAnsi="TimesNewRoman"/>
                <w:color w:val="000000"/>
              </w:rPr>
              <w:t>количества вещества, массы или объема</w:t>
            </w:r>
            <w:r>
              <w:rPr>
                <w:rFonts w:ascii="TimesNewRoman" w:hAnsi="TimesNewRoman"/>
                <w:color w:val="000000"/>
              </w:rPr>
              <w:t xml:space="preserve"> </w:t>
            </w:r>
            <w:r w:rsidRPr="00B94D3C">
              <w:rPr>
                <w:rFonts w:ascii="TimesNewRoman" w:hAnsi="TimesNewRoman"/>
                <w:color w:val="000000"/>
              </w:rPr>
              <w:t>вещества по количеству вещества, массе</w:t>
            </w:r>
            <w:r w:rsidRPr="00B94D3C">
              <w:rPr>
                <w:rFonts w:ascii="TimesNewRoman" w:hAnsi="TimesNewRoman"/>
                <w:color w:val="000000"/>
              </w:rPr>
              <w:br/>
              <w:t>или объему одного из реагентов или</w:t>
            </w:r>
            <w:r w:rsidRPr="00B94D3C">
              <w:rPr>
                <w:rFonts w:ascii="TimesNewRoman" w:hAnsi="TimesNewRoman"/>
                <w:color w:val="000000"/>
              </w:rPr>
              <w:br/>
              <w:t>продуктов реакции</w:t>
            </w:r>
            <w:r>
              <w:rPr>
                <w:rFonts w:ascii="TimesNewRoman" w:hAnsi="TimesNewRoman"/>
                <w:color w:val="000000"/>
              </w:rPr>
              <w:t>.</w:t>
            </w:r>
          </w:p>
        </w:tc>
        <w:tc>
          <w:tcPr>
            <w:tcW w:w="7574" w:type="dxa"/>
            <w:gridSpan w:val="4"/>
          </w:tcPr>
          <w:p w:rsidR="003C42C9" w:rsidRDefault="003C42C9" w:rsidP="003C42C9">
            <w:pPr>
              <w:rPr>
                <w:rFonts w:ascii="TimesNewRoman" w:hAnsi="TimesNewRoman"/>
                <w:b/>
                <w:bCs/>
                <w:iCs/>
              </w:rPr>
            </w:pPr>
            <w:r>
              <w:rPr>
                <w:rFonts w:ascii="TimesNewRoman" w:hAnsi="TimesNewRoman"/>
                <w:b/>
                <w:bCs/>
                <w:iCs/>
              </w:rPr>
              <w:t xml:space="preserve">знать </w:t>
            </w:r>
            <w:r w:rsidRPr="001E31FA">
              <w:rPr>
                <w:rFonts w:ascii="TimesNewRoman" w:hAnsi="TimesNewRoman"/>
                <w:bCs/>
                <w:iCs/>
              </w:rPr>
              <w:t>определение поняти</w:t>
            </w:r>
            <w:r>
              <w:rPr>
                <w:rFonts w:ascii="TimesNewRoman" w:hAnsi="TimesNewRoman"/>
                <w:bCs/>
                <w:iCs/>
              </w:rPr>
              <w:t>й: количество вещества,  молярная масса, молярный объем;</w:t>
            </w:r>
          </w:p>
          <w:p w:rsidR="003C42C9" w:rsidRPr="00B94D3C" w:rsidRDefault="003C42C9" w:rsidP="003C42C9">
            <w:r w:rsidRPr="00B94D3C">
              <w:rPr>
                <w:rFonts w:ascii="TimesNewRoman" w:hAnsi="TimesNewRoman"/>
                <w:b/>
                <w:bCs/>
                <w:iCs/>
              </w:rPr>
              <w:t>уметь</w:t>
            </w:r>
            <w:r w:rsidRPr="00B94D3C">
              <w:rPr>
                <w:rStyle w:val="fontstyle01"/>
                <w:sz w:val="24"/>
                <w:szCs w:val="24"/>
              </w:rPr>
              <w:t xml:space="preserve">  </w:t>
            </w:r>
            <w:r w:rsidRPr="00B94D3C">
              <w:rPr>
                <w:rStyle w:val="fontstyle01"/>
                <w:i/>
                <w:color w:val="000000" w:themeColor="text1"/>
                <w:sz w:val="24"/>
                <w:szCs w:val="24"/>
              </w:rPr>
              <w:t>вычислять</w:t>
            </w:r>
            <w:r w:rsidRPr="00B94D3C">
              <w:rPr>
                <w:rStyle w:val="fontstyle01"/>
                <w:sz w:val="24"/>
                <w:szCs w:val="24"/>
              </w:rPr>
              <w:t>:</w:t>
            </w:r>
            <w:r w:rsidRPr="00B94D3C">
              <w:t xml:space="preserve"> </w:t>
            </w:r>
            <w:r w:rsidRPr="00B94D3C">
              <w:rPr>
                <w:rStyle w:val="fontstyle01"/>
                <w:sz w:val="24"/>
                <w:szCs w:val="24"/>
              </w:rPr>
              <w:t>массовую долю вещества в растворе;</w:t>
            </w:r>
          </w:p>
          <w:p w:rsidR="003C42C9" w:rsidRPr="00B94D3C" w:rsidRDefault="003C42C9" w:rsidP="003C42C9">
            <w:r w:rsidRPr="00B94D3C">
              <w:rPr>
                <w:rStyle w:val="fontstyle01"/>
                <w:sz w:val="24"/>
                <w:szCs w:val="24"/>
              </w:rPr>
              <w:t>количество вещества, объем или массу вещества по</w:t>
            </w:r>
            <w:r>
              <w:rPr>
                <w:rFonts w:ascii="TimesNewRoman" w:hAnsi="TimesNewRoman"/>
                <w:color w:val="000000"/>
              </w:rPr>
              <w:t xml:space="preserve"> </w:t>
            </w:r>
            <w:r w:rsidRPr="00B94D3C">
              <w:rPr>
                <w:rStyle w:val="fontstyle01"/>
                <w:sz w:val="24"/>
                <w:szCs w:val="24"/>
              </w:rPr>
              <w:t>количеству вещества, объему или массе реагентов или</w:t>
            </w:r>
            <w:r>
              <w:rPr>
                <w:rFonts w:ascii="TimesNewRoman" w:hAnsi="TimesNewRoman"/>
                <w:color w:val="000000"/>
              </w:rPr>
              <w:t xml:space="preserve"> </w:t>
            </w:r>
            <w:r w:rsidRPr="00B94D3C">
              <w:rPr>
                <w:rStyle w:val="fontstyle01"/>
                <w:sz w:val="24"/>
                <w:szCs w:val="24"/>
              </w:rPr>
              <w:t>продуктов реакции</w:t>
            </w:r>
            <w:r>
              <w:rPr>
                <w:rStyle w:val="fontstyle01"/>
                <w:sz w:val="24"/>
                <w:szCs w:val="24"/>
              </w:rPr>
              <w:t>;</w:t>
            </w:r>
          </w:p>
          <w:p w:rsidR="003C42C9" w:rsidRDefault="003C42C9" w:rsidP="003C42C9"/>
          <w:p w:rsidR="003C42C9" w:rsidRDefault="003C42C9" w:rsidP="003C42C9"/>
          <w:p w:rsidR="003C42C9" w:rsidRPr="00B94D3C" w:rsidRDefault="003C42C9" w:rsidP="003C42C9">
            <w:pPr>
              <w:widowControl w:val="0"/>
              <w:rPr>
                <w:rFonts w:eastAsia="Times New Roman"/>
                <w:b/>
                <w:color w:val="000000" w:themeColor="text1"/>
              </w:rPr>
            </w:pP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Группа учащихся</w:t>
            </w:r>
          </w:p>
        </w:tc>
        <w:tc>
          <w:tcPr>
            <w:tcW w:w="2116"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2</w:t>
            </w:r>
          </w:p>
        </w:tc>
        <w:tc>
          <w:tcPr>
            <w:tcW w:w="2254"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3</w:t>
            </w:r>
          </w:p>
        </w:tc>
        <w:tc>
          <w:tcPr>
            <w:tcW w:w="1700"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4</w:t>
            </w:r>
          </w:p>
        </w:tc>
        <w:tc>
          <w:tcPr>
            <w:tcW w:w="1504"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5</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rPr>
            </w:pPr>
            <w:r w:rsidRPr="00596BAD">
              <w:rPr>
                <w:rFonts w:eastAsia="Times New Roman"/>
                <w:b/>
                <w:color w:val="000000"/>
              </w:rPr>
              <w:t>Уровень освоения программного материала</w:t>
            </w:r>
          </w:p>
        </w:tc>
        <w:tc>
          <w:tcPr>
            <w:tcW w:w="2116" w:type="dxa"/>
          </w:tcPr>
          <w:p w:rsidR="003C42C9" w:rsidRDefault="003C42C9" w:rsidP="003C42C9">
            <w:pPr>
              <w:widowControl w:val="0"/>
              <w:jc w:val="center"/>
              <w:rPr>
                <w:rFonts w:eastAsia="Times New Roman"/>
              </w:rPr>
            </w:pPr>
            <w:r>
              <w:rPr>
                <w:rFonts w:eastAsia="Times New Roman"/>
              </w:rPr>
              <w:t>Низкий</w:t>
            </w:r>
          </w:p>
          <w:p w:rsidR="003C42C9" w:rsidRPr="007A342B" w:rsidRDefault="003C42C9" w:rsidP="003C42C9">
            <w:pPr>
              <w:widowControl w:val="0"/>
              <w:jc w:val="center"/>
              <w:rPr>
                <w:rFonts w:eastAsia="Times New Roman"/>
                <w:color w:val="000000"/>
              </w:rPr>
            </w:pPr>
            <w:r>
              <w:rPr>
                <w:rFonts w:eastAsia="Times New Roman"/>
              </w:rPr>
              <w:t>(недостаточный)</w:t>
            </w:r>
          </w:p>
        </w:tc>
        <w:tc>
          <w:tcPr>
            <w:tcW w:w="2254" w:type="dxa"/>
          </w:tcPr>
          <w:p w:rsidR="003C42C9" w:rsidRDefault="003C42C9" w:rsidP="003C42C9">
            <w:pPr>
              <w:widowControl w:val="0"/>
              <w:jc w:val="center"/>
              <w:rPr>
                <w:rFonts w:eastAsia="Times New Roman"/>
              </w:rPr>
            </w:pPr>
            <w:r>
              <w:rPr>
                <w:rFonts w:eastAsia="Times New Roman"/>
              </w:rPr>
              <w:t>Низкий</w:t>
            </w:r>
          </w:p>
          <w:p w:rsidR="003C42C9" w:rsidRPr="007A342B" w:rsidRDefault="003C42C9" w:rsidP="003C42C9">
            <w:pPr>
              <w:widowControl w:val="0"/>
              <w:jc w:val="center"/>
              <w:rPr>
                <w:rFonts w:eastAsia="Times New Roman"/>
                <w:color w:val="000000"/>
              </w:rPr>
            </w:pPr>
            <w:r>
              <w:rPr>
                <w:rFonts w:eastAsia="Times New Roman"/>
              </w:rPr>
              <w:t>(недостаточный)</w:t>
            </w:r>
          </w:p>
        </w:tc>
        <w:tc>
          <w:tcPr>
            <w:tcW w:w="1700" w:type="dxa"/>
          </w:tcPr>
          <w:p w:rsidR="003C42C9" w:rsidRPr="002813E6" w:rsidRDefault="003C42C9" w:rsidP="003C42C9">
            <w:pPr>
              <w:widowControl w:val="0"/>
              <w:jc w:val="center"/>
              <w:rPr>
                <w:rFonts w:eastAsia="Times New Roman"/>
                <w:color w:val="000000"/>
              </w:rPr>
            </w:pPr>
            <w:r>
              <w:rPr>
                <w:rFonts w:eastAsia="Times New Roman"/>
                <w:color w:val="000000"/>
              </w:rPr>
              <w:t>Выше</w:t>
            </w:r>
            <w:r w:rsidRPr="002813E6">
              <w:rPr>
                <w:rFonts w:eastAsia="Times New Roman"/>
                <w:color w:val="000000"/>
              </w:rPr>
              <w:t xml:space="preserve"> среднего</w:t>
            </w:r>
          </w:p>
          <w:p w:rsidR="003C42C9" w:rsidRPr="001133ED" w:rsidRDefault="003C42C9" w:rsidP="003C42C9">
            <w:pPr>
              <w:widowControl w:val="0"/>
              <w:jc w:val="center"/>
              <w:rPr>
                <w:rFonts w:eastAsia="Times New Roman"/>
                <w:color w:val="000000"/>
              </w:rPr>
            </w:pPr>
            <w:r>
              <w:rPr>
                <w:rFonts w:eastAsia="Times New Roman"/>
                <w:color w:val="000000"/>
              </w:rPr>
              <w:t>(</w:t>
            </w:r>
            <w:r w:rsidRPr="002813E6">
              <w:rPr>
                <w:rFonts w:eastAsia="Times New Roman"/>
                <w:color w:val="000000"/>
              </w:rPr>
              <w:t>достаточный)</w:t>
            </w:r>
          </w:p>
          <w:p w:rsidR="003C42C9" w:rsidRPr="007A342B" w:rsidRDefault="003C42C9" w:rsidP="003C42C9">
            <w:pPr>
              <w:widowControl w:val="0"/>
              <w:jc w:val="center"/>
              <w:rPr>
                <w:rFonts w:eastAsia="Times New Roman"/>
                <w:color w:val="000000"/>
              </w:rPr>
            </w:pPr>
          </w:p>
        </w:tc>
        <w:tc>
          <w:tcPr>
            <w:tcW w:w="1504" w:type="dxa"/>
          </w:tcPr>
          <w:p w:rsidR="003C42C9" w:rsidRPr="007A342B" w:rsidRDefault="003C42C9" w:rsidP="003C42C9">
            <w:pPr>
              <w:widowControl w:val="0"/>
              <w:jc w:val="center"/>
              <w:rPr>
                <w:rFonts w:eastAsia="Times New Roman"/>
                <w:color w:val="000000"/>
              </w:rPr>
            </w:pPr>
            <w:r>
              <w:rPr>
                <w:rFonts w:eastAsia="Times New Roman"/>
                <w:color w:val="000000"/>
              </w:rPr>
              <w:t>Высокий</w:t>
            </w:r>
          </w:p>
        </w:tc>
      </w:tr>
      <w:tr w:rsidR="003C42C9" w:rsidRPr="00BE3F67" w:rsidTr="003C42C9">
        <w:trPr>
          <w:trHeight w:val="144"/>
        </w:trPr>
        <w:tc>
          <w:tcPr>
            <w:tcW w:w="2457" w:type="dxa"/>
          </w:tcPr>
          <w:p w:rsidR="003C42C9" w:rsidRPr="007A342B" w:rsidRDefault="003C42C9" w:rsidP="003C42C9">
            <w:pPr>
              <w:widowControl w:val="0"/>
              <w:jc w:val="center"/>
              <w:rPr>
                <w:rFonts w:eastAsia="Times New Roman"/>
                <w:color w:val="984806" w:themeColor="accent6" w:themeShade="80"/>
              </w:rPr>
            </w:pPr>
            <w:r w:rsidRPr="00822392">
              <w:rPr>
                <w:rFonts w:eastAsia="Times New Roman"/>
                <w:b/>
                <w:i/>
                <w:color w:val="000000"/>
                <w:sz w:val="18"/>
                <w:szCs w:val="18"/>
              </w:rPr>
              <w:t>Уровень освоения программного материала учащимися в среднем по ЛО</w:t>
            </w:r>
          </w:p>
        </w:tc>
        <w:tc>
          <w:tcPr>
            <w:tcW w:w="7574" w:type="dxa"/>
            <w:gridSpan w:val="4"/>
          </w:tcPr>
          <w:p w:rsidR="003C42C9" w:rsidRPr="002813E6" w:rsidRDefault="003C42C9" w:rsidP="003C42C9">
            <w:pPr>
              <w:widowControl w:val="0"/>
              <w:jc w:val="center"/>
              <w:rPr>
                <w:rFonts w:eastAsia="Times New Roman"/>
                <w:color w:val="000000"/>
              </w:rPr>
            </w:pPr>
            <w:r>
              <w:rPr>
                <w:rFonts w:eastAsia="Times New Roman"/>
                <w:color w:val="000000"/>
              </w:rPr>
              <w:t>Выше</w:t>
            </w:r>
            <w:r w:rsidRPr="002813E6">
              <w:rPr>
                <w:rFonts w:eastAsia="Times New Roman"/>
                <w:color w:val="000000"/>
              </w:rPr>
              <w:t xml:space="preserve"> среднего</w:t>
            </w:r>
          </w:p>
          <w:p w:rsidR="003C42C9" w:rsidRPr="002877EA" w:rsidRDefault="003C42C9" w:rsidP="003C42C9">
            <w:pPr>
              <w:widowControl w:val="0"/>
              <w:jc w:val="center"/>
              <w:rPr>
                <w:rFonts w:eastAsia="Times New Roman"/>
                <w:color w:val="000000"/>
              </w:rPr>
            </w:pPr>
            <w:r>
              <w:rPr>
                <w:rFonts w:eastAsia="Times New Roman"/>
                <w:color w:val="000000"/>
              </w:rPr>
              <w:t>(</w:t>
            </w:r>
            <w:r w:rsidRPr="002813E6">
              <w:rPr>
                <w:rFonts w:eastAsia="Times New Roman"/>
                <w:color w:val="000000"/>
              </w:rPr>
              <w:t>достаточный)</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i/>
                <w:color w:val="000000"/>
                <w:sz w:val="18"/>
                <w:szCs w:val="18"/>
              </w:rPr>
            </w:pPr>
            <w:r w:rsidRPr="00596BAD">
              <w:rPr>
                <w:rFonts w:eastAsia="Times New Roman"/>
                <w:b/>
                <w:color w:val="000000"/>
              </w:rPr>
              <w:t>Типичные ошибки при выполнении задания</w:t>
            </w:r>
            <w:r>
              <w:rPr>
                <w:rFonts w:eastAsia="Times New Roman"/>
                <w:b/>
                <w:color w:val="000000"/>
              </w:rPr>
              <w:t xml:space="preserve"> </w:t>
            </w:r>
            <w:r w:rsidRPr="00D3231A">
              <w:rPr>
                <w:rFonts w:eastAsia="Times New Roman"/>
                <w:b/>
                <w:color w:val="000000" w:themeColor="text1"/>
              </w:rPr>
              <w:t>21</w:t>
            </w:r>
            <w:r w:rsidRPr="007A342B">
              <w:rPr>
                <w:rFonts w:eastAsia="Times New Roman"/>
                <w:b/>
                <w:color w:val="000000" w:themeColor="text1"/>
              </w:rPr>
              <w:t>(</w:t>
            </w:r>
            <w:r>
              <w:rPr>
                <w:rFonts w:eastAsia="Times New Roman"/>
                <w:b/>
                <w:color w:val="000000" w:themeColor="text1"/>
              </w:rPr>
              <w:t>В)</w:t>
            </w:r>
          </w:p>
        </w:tc>
        <w:tc>
          <w:tcPr>
            <w:tcW w:w="7574" w:type="dxa"/>
            <w:gridSpan w:val="4"/>
          </w:tcPr>
          <w:p w:rsidR="003C42C9" w:rsidRPr="00596BAD" w:rsidRDefault="003C42C9" w:rsidP="003C42C9">
            <w:pPr>
              <w:widowControl w:val="0"/>
              <w:rPr>
                <w:rFonts w:eastAsia="Times New Roman"/>
              </w:rPr>
            </w:pPr>
            <w:r w:rsidRPr="00596BAD">
              <w:rPr>
                <w:rFonts w:eastAsia="Times New Roman"/>
              </w:rPr>
              <w:t xml:space="preserve">Ошибки допущены </w:t>
            </w:r>
            <w:proofErr w:type="gramStart"/>
            <w:r w:rsidRPr="00596BAD">
              <w:rPr>
                <w:rFonts w:eastAsia="Times New Roman"/>
              </w:rPr>
              <w:t>при</w:t>
            </w:r>
            <w:proofErr w:type="gramEnd"/>
            <w:r w:rsidRPr="00596BAD">
              <w:rPr>
                <w:rFonts w:eastAsia="Times New Roman"/>
              </w:rPr>
              <w:t>:</w:t>
            </w:r>
          </w:p>
          <w:p w:rsidR="003C42C9" w:rsidRPr="00596BAD" w:rsidRDefault="003C42C9" w:rsidP="003C42C9">
            <w:pPr>
              <w:widowControl w:val="0"/>
              <w:rPr>
                <w:rFonts w:eastAsia="Times New Roman"/>
                <w:color w:val="000000"/>
              </w:rPr>
            </w:pPr>
            <w:r w:rsidRPr="00596BAD">
              <w:rPr>
                <w:rFonts w:eastAsia="Times New Roman"/>
                <w:color w:val="000000"/>
              </w:rPr>
              <w:t>-записи уравнения химической реакции (в формулах реагирующих веществ или продуктов реакции, расстановке коэффициентов);</w:t>
            </w:r>
          </w:p>
          <w:p w:rsidR="003C42C9" w:rsidRPr="00596BAD" w:rsidRDefault="003C42C9" w:rsidP="003C42C9">
            <w:pPr>
              <w:widowControl w:val="0"/>
              <w:rPr>
                <w:rFonts w:eastAsia="Times New Roman"/>
                <w:color w:val="000000"/>
              </w:rPr>
            </w:pPr>
            <w:r w:rsidRPr="00596BAD">
              <w:rPr>
                <w:rFonts w:eastAsia="Times New Roman"/>
                <w:color w:val="000000"/>
              </w:rPr>
              <w:t xml:space="preserve">- </w:t>
            </w:r>
            <w:proofErr w:type="gramStart"/>
            <w:r w:rsidRPr="00596BAD">
              <w:rPr>
                <w:rFonts w:eastAsia="Times New Roman"/>
                <w:color w:val="000000"/>
              </w:rPr>
              <w:t>определении</w:t>
            </w:r>
            <w:proofErr w:type="gramEnd"/>
            <w:r w:rsidRPr="00596BAD">
              <w:rPr>
                <w:rFonts w:eastAsia="Times New Roman"/>
                <w:color w:val="000000"/>
              </w:rPr>
              <w:t xml:space="preserve"> массы растворенного вещества в растворе;</w:t>
            </w:r>
          </w:p>
          <w:p w:rsidR="003C42C9" w:rsidRPr="00596BAD" w:rsidRDefault="003C42C9" w:rsidP="003C42C9">
            <w:pPr>
              <w:widowControl w:val="0"/>
              <w:rPr>
                <w:rFonts w:eastAsia="Times New Roman"/>
              </w:rPr>
            </w:pPr>
            <w:r w:rsidRPr="00596BAD">
              <w:rPr>
                <w:rFonts w:eastAsia="Times New Roman"/>
                <w:color w:val="000000"/>
              </w:rPr>
              <w:t xml:space="preserve">- </w:t>
            </w:r>
            <w:proofErr w:type="gramStart"/>
            <w:r w:rsidRPr="00596BAD">
              <w:rPr>
                <w:rFonts w:eastAsia="Times New Roman"/>
                <w:color w:val="000000"/>
              </w:rPr>
              <w:t>вычислении</w:t>
            </w:r>
            <w:proofErr w:type="gramEnd"/>
            <w:r w:rsidRPr="00596BAD">
              <w:rPr>
                <w:rFonts w:eastAsia="Times New Roman"/>
                <w:color w:val="000000"/>
              </w:rPr>
              <w:t xml:space="preserve"> количества вещества исходного вещества по заданной массе или объему,  или количества вещества продукта реакции или исходного вещества на основе химического уравнения;</w:t>
            </w:r>
          </w:p>
          <w:p w:rsidR="003C42C9" w:rsidRPr="006361B5" w:rsidRDefault="003C42C9" w:rsidP="003C42C9">
            <w:pPr>
              <w:widowControl w:val="0"/>
              <w:rPr>
                <w:rFonts w:eastAsia="Times New Roman"/>
                <w:sz w:val="28"/>
                <w:szCs w:val="28"/>
              </w:rPr>
            </w:pPr>
            <w:r w:rsidRPr="00596BAD">
              <w:rPr>
                <w:rFonts w:eastAsia="Times New Roman"/>
              </w:rPr>
              <w:t xml:space="preserve">- </w:t>
            </w:r>
            <w:proofErr w:type="gramStart"/>
            <w:r w:rsidRPr="00596BAD">
              <w:rPr>
                <w:rFonts w:eastAsia="Times New Roman"/>
              </w:rPr>
              <w:t>указании</w:t>
            </w:r>
            <w:proofErr w:type="gramEnd"/>
            <w:r w:rsidRPr="00596BAD">
              <w:rPr>
                <w:rFonts w:eastAsia="Times New Roman"/>
              </w:rPr>
              <w:t xml:space="preserve"> единиц измерения физических величин.</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i/>
                <w:color w:val="000000"/>
                <w:sz w:val="18"/>
                <w:szCs w:val="18"/>
              </w:rPr>
            </w:pPr>
            <w:r w:rsidRPr="00596BAD">
              <w:rPr>
                <w:rFonts w:eastAsia="Times New Roman"/>
                <w:b/>
                <w:color w:val="000000" w:themeColor="text1"/>
              </w:rPr>
              <w:t>Выводы</w:t>
            </w:r>
          </w:p>
        </w:tc>
        <w:tc>
          <w:tcPr>
            <w:tcW w:w="7574" w:type="dxa"/>
            <w:gridSpan w:val="4"/>
          </w:tcPr>
          <w:p w:rsidR="003C42C9" w:rsidRPr="00596BAD" w:rsidRDefault="003C42C9" w:rsidP="003C42C9">
            <w:pPr>
              <w:widowControl w:val="0"/>
              <w:pBdr>
                <w:top w:val="nil"/>
                <w:left w:val="nil"/>
                <w:bottom w:val="nil"/>
                <w:right w:val="nil"/>
                <w:between w:val="nil"/>
              </w:pBdr>
              <w:ind w:firstLine="539"/>
              <w:jc w:val="both"/>
              <w:rPr>
                <w:rFonts w:eastAsia="Times New Roman"/>
                <w:color w:val="000000"/>
              </w:rPr>
            </w:pPr>
            <w:r w:rsidRPr="00596BAD">
              <w:rPr>
                <w:rFonts w:eastAsia="Times New Roman"/>
                <w:color w:val="000000"/>
              </w:rPr>
              <w:t>К данному блоку были отнесены 2 задания. Из них:</w:t>
            </w:r>
          </w:p>
          <w:p w:rsidR="003C42C9" w:rsidRPr="00596BAD" w:rsidRDefault="003C42C9" w:rsidP="003C42C9">
            <w:pPr>
              <w:widowControl w:val="0"/>
              <w:pBdr>
                <w:top w:val="nil"/>
                <w:left w:val="nil"/>
                <w:bottom w:val="nil"/>
                <w:right w:val="nil"/>
                <w:between w:val="nil"/>
              </w:pBdr>
              <w:jc w:val="both"/>
              <w:rPr>
                <w:rFonts w:eastAsia="Times New Roman"/>
                <w:color w:val="000000"/>
              </w:rPr>
            </w:pPr>
            <w:r w:rsidRPr="00596BAD">
              <w:rPr>
                <w:rFonts w:eastAsia="Times New Roman"/>
                <w:color w:val="000000"/>
              </w:rPr>
              <w:t xml:space="preserve">- задание </w:t>
            </w:r>
            <w:r w:rsidRPr="00596BAD">
              <w:rPr>
                <w:rFonts w:eastAsia="Times New Roman"/>
                <w:i/>
                <w:color w:val="000000"/>
              </w:rPr>
              <w:t>базового</w:t>
            </w:r>
            <w:r w:rsidRPr="00596BAD">
              <w:rPr>
                <w:rFonts w:eastAsia="Times New Roman"/>
                <w:color w:val="000000"/>
              </w:rPr>
              <w:t xml:space="preserve"> уровня сложности: 15;</w:t>
            </w:r>
          </w:p>
          <w:p w:rsidR="003C42C9" w:rsidRPr="00596BAD" w:rsidRDefault="003C42C9" w:rsidP="003C42C9">
            <w:pPr>
              <w:widowControl w:val="0"/>
              <w:pBdr>
                <w:top w:val="nil"/>
                <w:left w:val="nil"/>
                <w:bottom w:val="nil"/>
                <w:right w:val="nil"/>
                <w:between w:val="nil"/>
              </w:pBdr>
              <w:jc w:val="both"/>
              <w:rPr>
                <w:rFonts w:eastAsia="Times New Roman"/>
                <w:color w:val="000000"/>
              </w:rPr>
            </w:pPr>
            <w:r w:rsidRPr="00596BAD">
              <w:rPr>
                <w:rFonts w:eastAsia="Times New Roman"/>
                <w:color w:val="000000"/>
              </w:rPr>
              <w:t xml:space="preserve">- задание </w:t>
            </w:r>
            <w:r w:rsidRPr="00596BAD">
              <w:rPr>
                <w:rFonts w:eastAsia="Times New Roman"/>
                <w:i/>
                <w:color w:val="000000"/>
              </w:rPr>
              <w:t>высокого</w:t>
            </w:r>
            <w:r w:rsidRPr="00596BAD">
              <w:rPr>
                <w:rFonts w:eastAsia="Times New Roman"/>
                <w:color w:val="000000"/>
              </w:rPr>
              <w:t xml:space="preserve"> уровня сложности: 21.</w:t>
            </w:r>
          </w:p>
          <w:p w:rsidR="003C42C9" w:rsidRPr="00596BAD" w:rsidRDefault="003C42C9" w:rsidP="003C42C9">
            <w:pPr>
              <w:widowControl w:val="0"/>
              <w:pBdr>
                <w:top w:val="nil"/>
                <w:left w:val="nil"/>
                <w:bottom w:val="nil"/>
                <w:right w:val="nil"/>
                <w:between w:val="nil"/>
              </w:pBdr>
              <w:ind w:firstLine="539"/>
              <w:jc w:val="both"/>
              <w:rPr>
                <w:rFonts w:eastAsia="Times New Roman"/>
                <w:color w:val="000000"/>
              </w:rPr>
            </w:pPr>
            <w:r w:rsidRPr="00596BAD">
              <w:rPr>
                <w:rFonts w:eastAsia="Times New Roman"/>
                <w:color w:val="000000"/>
              </w:rPr>
              <w:t>Данные свидетельствуют о «</w:t>
            </w:r>
            <w:r w:rsidRPr="00596BAD">
              <w:rPr>
                <w:rFonts w:eastAsia="Times New Roman"/>
                <w:i/>
                <w:color w:val="000000"/>
              </w:rPr>
              <w:t>выше среднего</w:t>
            </w:r>
            <w:r w:rsidRPr="00596BAD">
              <w:rPr>
                <w:rFonts w:eastAsia="Times New Roman"/>
                <w:color w:val="000000"/>
              </w:rPr>
              <w:t xml:space="preserve">» уровне освоения элементов содержания данного </w:t>
            </w:r>
            <w:r w:rsidRPr="00596BAD">
              <w:rPr>
                <w:rFonts w:eastAsia="Times New Roman"/>
                <w:i/>
                <w:color w:val="000000"/>
              </w:rPr>
              <w:t>Блока</w:t>
            </w:r>
            <w:r w:rsidRPr="00596BAD">
              <w:rPr>
                <w:rFonts w:eastAsia="Times New Roman"/>
                <w:color w:val="000000"/>
              </w:rPr>
              <w:t xml:space="preserve"> (среднее значение </w:t>
            </w:r>
            <w:proofErr w:type="gramStart"/>
            <w:r w:rsidRPr="00596BAD">
              <w:rPr>
                <w:rFonts w:eastAsia="Times New Roman"/>
                <w:color w:val="000000"/>
              </w:rPr>
              <w:t>%-</w:t>
            </w:r>
            <w:proofErr w:type="gramEnd"/>
            <w:r w:rsidRPr="00596BAD">
              <w:rPr>
                <w:rFonts w:eastAsia="Times New Roman"/>
                <w:color w:val="000000"/>
              </w:rPr>
              <w:t xml:space="preserve">та выполнения – </w:t>
            </w:r>
            <w:r w:rsidRPr="00596BAD">
              <w:rPr>
                <w:rFonts w:eastAsia="Times New Roman"/>
                <w:color w:val="000000"/>
              </w:rPr>
              <w:lastRenderedPageBreak/>
              <w:t>78,</w:t>
            </w:r>
            <w:r>
              <w:rPr>
                <w:rFonts w:eastAsia="Times New Roman"/>
                <w:color w:val="000000"/>
              </w:rPr>
              <w:t>39</w:t>
            </w:r>
            <w:r w:rsidRPr="00596BAD">
              <w:rPr>
                <w:rFonts w:eastAsia="Times New Roman"/>
                <w:color w:val="000000"/>
              </w:rPr>
              <w:t>).</w:t>
            </w:r>
          </w:p>
          <w:p w:rsidR="003C42C9" w:rsidRPr="00596BAD" w:rsidRDefault="003C42C9" w:rsidP="003C42C9">
            <w:pPr>
              <w:widowControl w:val="0"/>
              <w:pBdr>
                <w:top w:val="nil"/>
                <w:left w:val="nil"/>
                <w:bottom w:val="nil"/>
                <w:right w:val="nil"/>
                <w:between w:val="nil"/>
              </w:pBdr>
              <w:ind w:firstLine="539"/>
              <w:jc w:val="both"/>
              <w:rPr>
                <w:rFonts w:eastAsia="Times New Roman"/>
                <w:color w:val="000000"/>
              </w:rPr>
            </w:pPr>
            <w:r w:rsidRPr="00596BAD">
              <w:rPr>
                <w:rFonts w:eastAsia="Times New Roman"/>
                <w:i/>
                <w:color w:val="000000"/>
              </w:rPr>
              <w:t>Рейтинг заданий</w:t>
            </w:r>
            <w:r w:rsidRPr="00596BAD">
              <w:rPr>
                <w:rFonts w:eastAsia="Times New Roman"/>
                <w:color w:val="000000"/>
              </w:rPr>
              <w:t>:</w:t>
            </w:r>
          </w:p>
          <w:p w:rsidR="003C42C9" w:rsidRPr="00596BAD" w:rsidRDefault="003C42C9" w:rsidP="003C42C9">
            <w:pPr>
              <w:widowControl w:val="0"/>
              <w:pBdr>
                <w:top w:val="nil"/>
                <w:left w:val="nil"/>
                <w:bottom w:val="nil"/>
                <w:right w:val="nil"/>
                <w:between w:val="nil"/>
              </w:pBdr>
              <w:jc w:val="both"/>
              <w:rPr>
                <w:rFonts w:eastAsia="Times New Roman"/>
                <w:color w:val="000000"/>
              </w:rPr>
            </w:pPr>
            <w:r w:rsidRPr="00596BAD">
              <w:rPr>
                <w:rFonts w:eastAsia="Times New Roman"/>
                <w:color w:val="000000"/>
              </w:rPr>
              <w:t xml:space="preserve">- </w:t>
            </w:r>
            <w:r w:rsidRPr="00596BAD">
              <w:rPr>
                <w:rFonts w:eastAsia="Times New Roman"/>
                <w:i/>
                <w:color w:val="000000"/>
              </w:rPr>
              <w:t>задание 15</w:t>
            </w:r>
            <w:r w:rsidRPr="00596BAD">
              <w:rPr>
                <w:rFonts w:eastAsia="Times New Roman"/>
                <w:color w:val="000000"/>
              </w:rPr>
              <w:t xml:space="preserve">: средний </w:t>
            </w:r>
            <w:proofErr w:type="gramStart"/>
            <w:r w:rsidRPr="00596BAD">
              <w:rPr>
                <w:rFonts w:eastAsia="Times New Roman"/>
                <w:color w:val="000000"/>
              </w:rPr>
              <w:t>%-</w:t>
            </w:r>
            <w:proofErr w:type="gramEnd"/>
            <w:r w:rsidRPr="00596BAD">
              <w:rPr>
                <w:rFonts w:eastAsia="Times New Roman"/>
                <w:color w:val="000000"/>
              </w:rPr>
              <w:t>т правильного выполнения – 89,</w:t>
            </w:r>
            <w:r>
              <w:rPr>
                <w:rFonts w:eastAsia="Times New Roman"/>
                <w:color w:val="000000"/>
              </w:rPr>
              <w:t>54</w:t>
            </w:r>
            <w:r w:rsidRPr="00596BAD">
              <w:rPr>
                <w:rFonts w:eastAsia="Times New Roman"/>
                <w:color w:val="000000"/>
              </w:rPr>
              <w:t>; уровень освоения –</w:t>
            </w:r>
            <w:r w:rsidRPr="00596BAD">
              <w:rPr>
                <w:rFonts w:eastAsia="Times New Roman"/>
                <w:i/>
                <w:color w:val="000000"/>
              </w:rPr>
              <w:t>высокий;</w:t>
            </w:r>
          </w:p>
          <w:p w:rsidR="003C42C9" w:rsidRPr="00596BAD" w:rsidRDefault="003C42C9" w:rsidP="003C42C9">
            <w:pPr>
              <w:widowControl w:val="0"/>
              <w:pBdr>
                <w:top w:val="nil"/>
                <w:left w:val="nil"/>
                <w:bottom w:val="nil"/>
                <w:right w:val="nil"/>
                <w:between w:val="nil"/>
              </w:pBdr>
              <w:jc w:val="both"/>
              <w:rPr>
                <w:rFonts w:eastAsia="Times New Roman"/>
                <w:i/>
                <w:color w:val="000000"/>
              </w:rPr>
            </w:pPr>
            <w:r w:rsidRPr="00596BAD">
              <w:rPr>
                <w:rFonts w:eastAsia="Times New Roman"/>
                <w:color w:val="000000"/>
              </w:rPr>
              <w:t xml:space="preserve">- </w:t>
            </w:r>
            <w:r w:rsidRPr="00596BAD">
              <w:rPr>
                <w:rFonts w:eastAsia="Times New Roman"/>
                <w:i/>
                <w:color w:val="000000"/>
              </w:rPr>
              <w:t>задание 21</w:t>
            </w:r>
            <w:r w:rsidRPr="00596BAD">
              <w:rPr>
                <w:rFonts w:eastAsia="Times New Roman"/>
                <w:color w:val="000000"/>
              </w:rPr>
              <w:t xml:space="preserve">: средний </w:t>
            </w:r>
            <w:proofErr w:type="gramStart"/>
            <w:r w:rsidRPr="00596BAD">
              <w:rPr>
                <w:rFonts w:eastAsia="Times New Roman"/>
                <w:color w:val="000000"/>
              </w:rPr>
              <w:t>%-</w:t>
            </w:r>
            <w:proofErr w:type="gramEnd"/>
            <w:r w:rsidRPr="00596BAD">
              <w:rPr>
                <w:rFonts w:eastAsia="Times New Roman"/>
                <w:color w:val="000000"/>
              </w:rPr>
              <w:t>т правильного выполнения – 67,</w:t>
            </w:r>
            <w:r>
              <w:rPr>
                <w:rFonts w:eastAsia="Times New Roman"/>
                <w:color w:val="000000"/>
              </w:rPr>
              <w:t>24</w:t>
            </w:r>
            <w:r w:rsidRPr="00596BAD">
              <w:rPr>
                <w:rFonts w:eastAsia="Times New Roman"/>
                <w:color w:val="000000"/>
              </w:rPr>
              <w:t xml:space="preserve">; уровень освоения – </w:t>
            </w:r>
            <w:r w:rsidRPr="00596BAD">
              <w:rPr>
                <w:rFonts w:eastAsia="Times New Roman"/>
                <w:i/>
                <w:color w:val="000000"/>
              </w:rPr>
              <w:t>выше среднего.</w:t>
            </w:r>
          </w:p>
          <w:p w:rsidR="003C42C9" w:rsidRDefault="003C42C9" w:rsidP="003C42C9">
            <w:pPr>
              <w:widowControl w:val="0"/>
              <w:pBdr>
                <w:top w:val="nil"/>
                <w:left w:val="nil"/>
                <w:bottom w:val="nil"/>
                <w:right w:val="nil"/>
                <w:between w:val="nil"/>
              </w:pBdr>
              <w:jc w:val="both"/>
              <w:rPr>
                <w:rFonts w:eastAsia="Times New Roman"/>
                <w:color w:val="000000"/>
              </w:rPr>
            </w:pP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color w:val="FF0000"/>
              </w:rPr>
            </w:pPr>
            <w:r w:rsidRPr="00596BAD">
              <w:rPr>
                <w:rFonts w:eastAsia="Times New Roman"/>
                <w:color w:val="000000"/>
              </w:rPr>
              <w:lastRenderedPageBreak/>
              <w:t>Динамика результатов выполнения заданий блока</w:t>
            </w:r>
            <w:r w:rsidRPr="00596BAD">
              <w:rPr>
                <w:rFonts w:eastAsia="Times New Roman"/>
                <w:color w:val="FF0000"/>
              </w:rPr>
              <w:t xml:space="preserve"> </w:t>
            </w:r>
            <w:r w:rsidRPr="00596BAD">
              <w:rPr>
                <w:rFonts w:eastAsia="Times New Roman"/>
                <w:lang w:val="en-US"/>
              </w:rPr>
              <w:t>VII</w:t>
            </w:r>
            <w:r w:rsidRPr="00596BAD">
              <w:rPr>
                <w:rFonts w:eastAsia="Times New Roman"/>
              </w:rPr>
              <w:t xml:space="preserve">. </w:t>
            </w:r>
          </w:p>
          <w:p w:rsidR="003C42C9" w:rsidRPr="00596BAD" w:rsidRDefault="003C42C9" w:rsidP="003C42C9">
            <w:pPr>
              <w:widowControl w:val="0"/>
              <w:jc w:val="center"/>
              <w:rPr>
                <w:rFonts w:eastAsia="Times New Roman"/>
              </w:rPr>
            </w:pPr>
            <w:r w:rsidRPr="00596BAD">
              <w:rPr>
                <w:rFonts w:eastAsia="Times New Roman"/>
              </w:rPr>
              <w:t>Химические расчёты</w:t>
            </w:r>
          </w:p>
          <w:p w:rsidR="003C42C9" w:rsidRPr="00596BAD" w:rsidRDefault="003C42C9" w:rsidP="003C42C9">
            <w:pPr>
              <w:widowControl w:val="0"/>
              <w:jc w:val="center"/>
              <w:rPr>
                <w:rFonts w:eastAsia="Times New Roman"/>
                <w:color w:val="000000"/>
              </w:rPr>
            </w:pPr>
            <w:r w:rsidRPr="00596BAD">
              <w:rPr>
                <w:rFonts w:eastAsia="Times New Roman"/>
                <w:color w:val="000000"/>
              </w:rPr>
              <w:t xml:space="preserve"> в 2017-2019</w:t>
            </w:r>
          </w:p>
          <w:p w:rsidR="003C42C9" w:rsidRPr="00596BAD" w:rsidRDefault="003C42C9" w:rsidP="003C42C9">
            <w:pPr>
              <w:widowControl w:val="0"/>
              <w:jc w:val="center"/>
              <w:rPr>
                <w:rFonts w:eastAsia="Times New Roman"/>
                <w:color w:val="000000"/>
              </w:rPr>
            </w:pPr>
            <w:r w:rsidRPr="00596BAD">
              <w:rPr>
                <w:rFonts w:eastAsia="Times New Roman"/>
                <w:color w:val="000000"/>
              </w:rPr>
              <w:t>(сравнение средних результатов)</w:t>
            </w:r>
          </w:p>
          <w:p w:rsidR="003C42C9" w:rsidRPr="00596BAD" w:rsidRDefault="003C42C9" w:rsidP="003C42C9">
            <w:pPr>
              <w:widowControl w:val="0"/>
              <w:rPr>
                <w:rFonts w:ascii="TimesNewRoman" w:hAnsi="TimesNewRoman"/>
                <w:color w:val="1927A7"/>
              </w:rPr>
            </w:pPr>
            <w:r w:rsidRPr="00596BAD">
              <w:rPr>
                <w:rFonts w:ascii="TimesNewRoman" w:hAnsi="TimesNewRoman"/>
                <w:color w:val="1927A7"/>
              </w:rPr>
              <w:t xml:space="preserve">      </w:t>
            </w:r>
            <w:r w:rsidRPr="00596BAD">
              <w:rPr>
                <w:rFonts w:eastAsia="Times New Roman"/>
                <w:i/>
                <w:color w:val="000000"/>
              </w:rPr>
              <w:t>(диаграмма 21)</w:t>
            </w:r>
          </w:p>
          <w:p w:rsidR="003C42C9" w:rsidRDefault="003C42C9" w:rsidP="003C42C9">
            <w:pPr>
              <w:widowControl w:val="0"/>
              <w:rPr>
                <w:rFonts w:ascii="TimesNewRoman" w:hAnsi="TimesNewRoman"/>
                <w:color w:val="1927A7"/>
                <w:sz w:val="28"/>
                <w:szCs w:val="28"/>
              </w:rPr>
            </w:pPr>
          </w:p>
        </w:tc>
        <w:tc>
          <w:tcPr>
            <w:tcW w:w="7574" w:type="dxa"/>
            <w:gridSpan w:val="4"/>
          </w:tcPr>
          <w:p w:rsidR="003C42C9" w:rsidRDefault="003C42C9" w:rsidP="003C42C9">
            <w:pPr>
              <w:widowControl w:val="0"/>
              <w:rPr>
                <w:rFonts w:eastAsia="Times New Roman"/>
                <w:color w:val="984806" w:themeColor="accent6" w:themeShade="80"/>
                <w:sz w:val="28"/>
                <w:szCs w:val="28"/>
              </w:rPr>
            </w:pPr>
          </w:p>
          <w:p w:rsidR="003C42C9" w:rsidRDefault="003C42C9" w:rsidP="003C42C9">
            <w:pPr>
              <w:widowControl w:val="0"/>
              <w:rPr>
                <w:rFonts w:eastAsia="Times New Roman"/>
                <w:color w:val="984806" w:themeColor="accent6" w:themeShade="80"/>
                <w:sz w:val="28"/>
                <w:szCs w:val="28"/>
              </w:rPr>
            </w:pPr>
            <w:r>
              <w:rPr>
                <w:rFonts w:eastAsia="Times New Roman"/>
                <w:noProof/>
                <w:color w:val="000000"/>
                <w:sz w:val="28"/>
                <w:szCs w:val="28"/>
                <w:lang w:eastAsia="ru-RU"/>
              </w:rPr>
              <w:drawing>
                <wp:inline distT="0" distB="0" distL="0" distR="0">
                  <wp:extent cx="4671060" cy="2750820"/>
                  <wp:effectExtent l="0" t="0" r="1524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42C9" w:rsidRDefault="003C42C9" w:rsidP="003C42C9">
            <w:pPr>
              <w:widowControl w:val="0"/>
              <w:rPr>
                <w:rFonts w:eastAsia="Times New Roman"/>
                <w:color w:val="984806" w:themeColor="accent6" w:themeShade="80"/>
                <w:sz w:val="28"/>
                <w:szCs w:val="28"/>
              </w:rPr>
            </w:pPr>
          </w:p>
          <w:p w:rsidR="003C42C9" w:rsidRPr="00B335AF" w:rsidRDefault="003C42C9" w:rsidP="003C42C9">
            <w:pPr>
              <w:widowControl w:val="0"/>
              <w:rPr>
                <w:rFonts w:eastAsia="Times New Roman"/>
                <w:color w:val="984806" w:themeColor="accent6" w:themeShade="80"/>
                <w:sz w:val="28"/>
                <w:szCs w:val="28"/>
              </w:rPr>
            </w:pP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t>Выводы</w:t>
            </w:r>
          </w:p>
        </w:tc>
        <w:tc>
          <w:tcPr>
            <w:tcW w:w="7574" w:type="dxa"/>
            <w:gridSpan w:val="4"/>
          </w:tcPr>
          <w:p w:rsidR="003C42C9" w:rsidRPr="00596BAD" w:rsidRDefault="003C42C9" w:rsidP="003C42C9">
            <w:pPr>
              <w:widowControl w:val="0"/>
              <w:pBdr>
                <w:top w:val="nil"/>
                <w:left w:val="nil"/>
                <w:bottom w:val="nil"/>
                <w:right w:val="nil"/>
                <w:between w:val="nil"/>
              </w:pBdr>
              <w:ind w:firstLine="539"/>
              <w:jc w:val="both"/>
              <w:rPr>
                <w:rFonts w:eastAsia="Times New Roman"/>
                <w:color w:val="000000"/>
              </w:rPr>
            </w:pPr>
            <w:r w:rsidRPr="00596BAD">
              <w:rPr>
                <w:rFonts w:eastAsia="Times New Roman"/>
              </w:rPr>
              <w:t>Данные</w:t>
            </w:r>
            <w:r w:rsidRPr="00596BAD">
              <w:rPr>
                <w:rFonts w:eastAsia="Times New Roman"/>
                <w:color w:val="000000"/>
              </w:rPr>
              <w:t xml:space="preserve"> </w:t>
            </w:r>
            <w:r w:rsidRPr="00596BAD">
              <w:rPr>
                <w:rFonts w:eastAsia="Times New Roman"/>
                <w:b/>
                <w:i/>
                <w:color w:val="000000"/>
              </w:rPr>
              <w:t xml:space="preserve">диаграммы 21 </w:t>
            </w:r>
            <w:r w:rsidRPr="00596BAD">
              <w:rPr>
                <w:rFonts w:eastAsia="Times New Roman"/>
                <w:color w:val="000000"/>
              </w:rPr>
              <w:t xml:space="preserve">свидетельствуют о следующем изменении результатов выполнения заданий данного блока: задание 15  </w:t>
            </w:r>
            <w:r w:rsidRPr="00596BAD">
              <w:rPr>
                <w:rFonts w:eastAsia="Times New Roman"/>
                <w:i/>
                <w:color w:val="000000"/>
              </w:rPr>
              <w:t>Δ = −2,46%</w:t>
            </w:r>
            <w:r w:rsidRPr="00596BAD">
              <w:rPr>
                <w:rFonts w:eastAsia="Times New Roman"/>
                <w:color w:val="000000"/>
              </w:rPr>
              <w:t xml:space="preserve"> в сравнении с результатами</w:t>
            </w:r>
            <w:r w:rsidRPr="00596BAD">
              <w:rPr>
                <w:rFonts w:eastAsia="Times New Roman"/>
                <w:i/>
                <w:color w:val="000000"/>
              </w:rPr>
              <w:t xml:space="preserve"> </w:t>
            </w:r>
            <w:r w:rsidRPr="00596BAD">
              <w:rPr>
                <w:rFonts w:eastAsia="Times New Roman"/>
                <w:color w:val="000000"/>
              </w:rPr>
              <w:t>2018 года,</w:t>
            </w:r>
            <w:r w:rsidRPr="00596BAD">
              <w:rPr>
                <w:rFonts w:eastAsia="Times New Roman"/>
                <w:i/>
                <w:color w:val="000000"/>
              </w:rPr>
              <w:t xml:space="preserve"> </w:t>
            </w:r>
            <w:r w:rsidRPr="00596BAD">
              <w:rPr>
                <w:rFonts w:eastAsia="Times New Roman"/>
                <w:color w:val="000000"/>
              </w:rPr>
              <w:t>но</w:t>
            </w:r>
            <w:r w:rsidRPr="00596BAD">
              <w:rPr>
                <w:rFonts w:eastAsia="Times New Roman"/>
                <w:i/>
                <w:color w:val="000000"/>
              </w:rPr>
              <w:t xml:space="preserve"> Δ = +0,54%   </w:t>
            </w:r>
            <w:r w:rsidRPr="00596BAD">
              <w:rPr>
                <w:rFonts w:eastAsia="Times New Roman"/>
                <w:color w:val="000000"/>
              </w:rPr>
              <w:t>в сравнении с результатами</w:t>
            </w:r>
            <w:r w:rsidRPr="00596BAD">
              <w:rPr>
                <w:rFonts w:eastAsia="Times New Roman"/>
                <w:i/>
                <w:color w:val="000000"/>
              </w:rPr>
              <w:t xml:space="preserve"> </w:t>
            </w:r>
            <w:r w:rsidRPr="00596BAD">
              <w:rPr>
                <w:rFonts w:eastAsia="Times New Roman"/>
                <w:color w:val="000000"/>
              </w:rPr>
              <w:t xml:space="preserve">2017 года; задание 21  </w:t>
            </w:r>
            <w:r w:rsidRPr="00596BAD">
              <w:rPr>
                <w:rFonts w:eastAsia="Times New Roman"/>
                <w:i/>
                <w:color w:val="000000"/>
              </w:rPr>
              <w:t xml:space="preserve">Δ = +2,57% </w:t>
            </w:r>
            <w:r w:rsidRPr="00596BAD">
              <w:rPr>
                <w:rFonts w:eastAsia="Times New Roman"/>
                <w:color w:val="000000"/>
              </w:rPr>
              <w:t xml:space="preserve">в сравнении с результатами 2018 года и </w:t>
            </w:r>
            <w:r w:rsidRPr="00596BAD">
              <w:rPr>
                <w:rFonts w:eastAsia="Times New Roman"/>
                <w:i/>
                <w:color w:val="000000"/>
              </w:rPr>
              <w:t xml:space="preserve">Δ = +2,57%   </w:t>
            </w:r>
            <w:r w:rsidRPr="00596BAD">
              <w:rPr>
                <w:rFonts w:eastAsia="Times New Roman"/>
                <w:color w:val="000000"/>
              </w:rPr>
              <w:t>в сравнении с результатами</w:t>
            </w:r>
            <w:r w:rsidRPr="00596BAD">
              <w:rPr>
                <w:rFonts w:eastAsia="Times New Roman"/>
                <w:i/>
                <w:color w:val="000000"/>
              </w:rPr>
              <w:t xml:space="preserve"> </w:t>
            </w:r>
            <w:r w:rsidRPr="00596BAD">
              <w:rPr>
                <w:rFonts w:eastAsia="Times New Roman"/>
                <w:color w:val="000000"/>
              </w:rPr>
              <w:t xml:space="preserve">2017 года. </w:t>
            </w:r>
          </w:p>
          <w:p w:rsidR="003C42C9" w:rsidRPr="007A342B" w:rsidRDefault="003C42C9" w:rsidP="003C42C9">
            <w:pPr>
              <w:widowControl w:val="0"/>
              <w:rPr>
                <w:rFonts w:eastAsia="Times New Roman"/>
                <w:color w:val="000000" w:themeColor="text1"/>
              </w:rPr>
            </w:pPr>
            <w:r w:rsidRPr="00596BAD">
              <w:rPr>
                <w:rFonts w:eastAsia="Times New Roman"/>
                <w:color w:val="000000"/>
              </w:rPr>
              <w:t>Наблюдается, в основном, положительная  динамика результатов выполнения заданий 15 и 21 данного блока  по сравнению с 2018 и 2017 годами.</w:t>
            </w:r>
          </w:p>
        </w:tc>
      </w:tr>
      <w:tr w:rsidR="003C42C9" w:rsidRPr="00BE3F67" w:rsidTr="003C42C9">
        <w:trPr>
          <w:trHeight w:val="144"/>
        </w:trPr>
        <w:tc>
          <w:tcPr>
            <w:tcW w:w="2457" w:type="dxa"/>
          </w:tcPr>
          <w:p w:rsidR="003C42C9" w:rsidRPr="00596BAD" w:rsidRDefault="003C42C9" w:rsidP="003C42C9">
            <w:pPr>
              <w:widowControl w:val="0"/>
              <w:jc w:val="center"/>
              <w:rPr>
                <w:rFonts w:eastAsia="Times New Roman"/>
                <w:b/>
                <w:color w:val="000000" w:themeColor="text1"/>
              </w:rPr>
            </w:pPr>
            <w:r w:rsidRPr="00596BAD">
              <w:rPr>
                <w:rFonts w:eastAsia="Times New Roman"/>
                <w:b/>
                <w:color w:val="000000" w:themeColor="text1"/>
              </w:rPr>
              <w:t>Рекомендации</w:t>
            </w:r>
          </w:p>
        </w:tc>
        <w:tc>
          <w:tcPr>
            <w:tcW w:w="7574" w:type="dxa"/>
            <w:gridSpan w:val="4"/>
          </w:tcPr>
          <w:p w:rsidR="003C42C9" w:rsidRPr="00596BAD" w:rsidRDefault="003C42C9" w:rsidP="003C42C9">
            <w:pPr>
              <w:widowControl w:val="0"/>
              <w:rPr>
                <w:rFonts w:eastAsia="Times New Roman"/>
                <w:color w:val="000000" w:themeColor="text1"/>
              </w:rPr>
            </w:pPr>
            <w:r>
              <w:rPr>
                <w:rFonts w:eastAsia="Times New Roman"/>
                <w:color w:val="000000" w:themeColor="text1"/>
                <w:sz w:val="28"/>
                <w:szCs w:val="28"/>
              </w:rPr>
              <w:t xml:space="preserve">    </w:t>
            </w:r>
            <w:r w:rsidRPr="00596BAD">
              <w:rPr>
                <w:rFonts w:eastAsia="Times New Roman"/>
                <w:color w:val="000000" w:themeColor="text1"/>
              </w:rPr>
              <w:t>Учителям систематически предлагать учащимся на уроках и при выполнении домашних работ  задания, формирующие  у них умения вычислять:</w:t>
            </w:r>
          </w:p>
          <w:p w:rsidR="003C42C9" w:rsidRPr="00596BAD" w:rsidRDefault="003C42C9" w:rsidP="003C42C9">
            <w:pPr>
              <w:widowControl w:val="0"/>
              <w:rPr>
                <w:rFonts w:eastAsia="Times New Roman"/>
                <w:color w:val="000000" w:themeColor="text1"/>
              </w:rPr>
            </w:pPr>
            <w:r w:rsidRPr="00596BAD">
              <w:rPr>
                <w:rFonts w:eastAsia="Times New Roman"/>
                <w:color w:val="000000" w:themeColor="text1"/>
              </w:rPr>
              <w:t>- на основе формул: массовую долю химического элемента в соединении</w:t>
            </w:r>
            <w:r>
              <w:rPr>
                <w:rFonts w:eastAsia="Times New Roman"/>
                <w:color w:val="000000" w:themeColor="text1"/>
              </w:rPr>
              <w:t>,</w:t>
            </w:r>
            <w:r w:rsidRPr="00596BAD">
              <w:rPr>
                <w:rFonts w:eastAsia="Times New Roman"/>
                <w:color w:val="000000" w:themeColor="text1"/>
              </w:rPr>
              <w:t xml:space="preserve"> массовую долю растворенного вещества в растворе;</w:t>
            </w:r>
          </w:p>
          <w:p w:rsidR="003C42C9" w:rsidRPr="00596BAD" w:rsidRDefault="003C42C9" w:rsidP="003C42C9">
            <w:pPr>
              <w:widowControl w:val="0"/>
              <w:rPr>
                <w:rFonts w:eastAsia="Times New Roman"/>
                <w:color w:val="000000" w:themeColor="text1"/>
              </w:rPr>
            </w:pPr>
            <w:r w:rsidRPr="00596BAD">
              <w:rPr>
                <w:rFonts w:eastAsia="Times New Roman"/>
                <w:color w:val="000000" w:themeColor="text1"/>
              </w:rPr>
              <w:lastRenderedPageBreak/>
              <w:t xml:space="preserve">- на основе формул и уравнений реакций: количество вещества, массу или объем искомого вещества по количеству вещества, массе или объему одного из </w:t>
            </w:r>
            <w:r>
              <w:rPr>
                <w:rFonts w:eastAsia="Times New Roman"/>
                <w:color w:val="000000" w:themeColor="text1"/>
              </w:rPr>
              <w:t>реагентов или продуктов реакции.</w:t>
            </w:r>
          </w:p>
          <w:p w:rsidR="003C42C9" w:rsidRPr="00405D16" w:rsidRDefault="003C42C9" w:rsidP="003C42C9">
            <w:pPr>
              <w:widowControl w:val="0"/>
              <w:rPr>
                <w:rFonts w:eastAsia="Times New Roman"/>
                <w:color w:val="000000" w:themeColor="text1"/>
                <w:sz w:val="28"/>
                <w:szCs w:val="28"/>
              </w:rPr>
            </w:pPr>
            <w:r>
              <w:rPr>
                <w:rFonts w:eastAsia="Times New Roman"/>
                <w:color w:val="000000" w:themeColor="text1"/>
                <w:sz w:val="28"/>
                <w:szCs w:val="28"/>
              </w:rPr>
              <w:t xml:space="preserve">  </w:t>
            </w:r>
            <w:r w:rsidRPr="00405D16">
              <w:rPr>
                <w:rFonts w:eastAsia="Times New Roman"/>
                <w:color w:val="000000" w:themeColor="text1"/>
                <w:sz w:val="28"/>
                <w:szCs w:val="28"/>
              </w:rPr>
              <w:t xml:space="preserve"> </w:t>
            </w:r>
          </w:p>
        </w:tc>
      </w:tr>
      <w:tr w:rsidR="003C42C9" w:rsidRPr="00BE3F67" w:rsidTr="003C42C9">
        <w:trPr>
          <w:trHeight w:val="144"/>
        </w:trPr>
        <w:tc>
          <w:tcPr>
            <w:tcW w:w="10031" w:type="dxa"/>
            <w:gridSpan w:val="5"/>
          </w:tcPr>
          <w:p w:rsidR="003C42C9" w:rsidRDefault="003C42C9" w:rsidP="003C42C9">
            <w:pPr>
              <w:widowControl w:val="0"/>
              <w:jc w:val="center"/>
              <w:rPr>
                <w:rFonts w:eastAsia="Times New Roman"/>
                <w:color w:val="000000" w:themeColor="text1"/>
              </w:rPr>
            </w:pPr>
          </w:p>
          <w:p w:rsidR="003C42C9" w:rsidRPr="009B0B02" w:rsidRDefault="003C42C9" w:rsidP="003C42C9">
            <w:pPr>
              <w:widowControl w:val="0"/>
              <w:jc w:val="center"/>
              <w:rPr>
                <w:rFonts w:eastAsia="Times New Roman"/>
                <w:b/>
                <w:i/>
                <w:color w:val="984806" w:themeColor="accent6" w:themeShade="80"/>
              </w:rPr>
            </w:pPr>
            <w:r w:rsidRPr="009B0B02">
              <w:rPr>
                <w:rFonts w:eastAsia="Times New Roman"/>
                <w:b/>
                <w:i/>
                <w:color w:val="984806" w:themeColor="accent6" w:themeShade="80"/>
              </w:rPr>
              <w:t xml:space="preserve">Блок </w:t>
            </w:r>
            <w:r w:rsidRPr="009B0B02">
              <w:rPr>
                <w:rFonts w:eastAsia="Times New Roman"/>
                <w:b/>
                <w:i/>
                <w:color w:val="984806" w:themeColor="accent6" w:themeShade="80"/>
                <w:lang w:val="en-US"/>
              </w:rPr>
              <w:t>VIII</w:t>
            </w:r>
            <w:r w:rsidRPr="009B0B02">
              <w:rPr>
                <w:rFonts w:eastAsia="Times New Roman"/>
                <w:b/>
                <w:i/>
                <w:color w:val="984806" w:themeColor="accent6" w:themeShade="80"/>
              </w:rPr>
              <w:t xml:space="preserve"> </w:t>
            </w:r>
          </w:p>
          <w:p w:rsidR="003C42C9" w:rsidRPr="009B0B02" w:rsidRDefault="003C42C9" w:rsidP="003C42C9">
            <w:pPr>
              <w:widowControl w:val="0"/>
              <w:jc w:val="center"/>
              <w:rPr>
                <w:rFonts w:eastAsia="Times New Roman"/>
                <w:b/>
                <w:i/>
                <w:color w:val="984806" w:themeColor="accent6" w:themeShade="80"/>
              </w:rPr>
            </w:pPr>
            <w:r w:rsidRPr="009B0B02">
              <w:rPr>
                <w:rFonts w:eastAsia="Times New Roman"/>
                <w:b/>
                <w:i/>
                <w:color w:val="984806" w:themeColor="accent6" w:themeShade="80"/>
              </w:rPr>
              <w:t>Органическая химия.</w:t>
            </w:r>
          </w:p>
          <w:p w:rsidR="003C42C9" w:rsidRPr="007A342B" w:rsidRDefault="003C42C9" w:rsidP="003C42C9">
            <w:pPr>
              <w:widowControl w:val="0"/>
              <w:jc w:val="center"/>
              <w:rPr>
                <w:rFonts w:eastAsia="Times New Roman"/>
                <w:color w:val="000000" w:themeColor="text1"/>
              </w:rPr>
            </w:pPr>
          </w:p>
        </w:tc>
      </w:tr>
      <w:tr w:rsidR="003C42C9" w:rsidRPr="00D875BD"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Задание</w:t>
            </w:r>
          </w:p>
        </w:tc>
        <w:tc>
          <w:tcPr>
            <w:tcW w:w="7574" w:type="dxa"/>
            <w:gridSpan w:val="4"/>
          </w:tcPr>
          <w:p w:rsidR="003C42C9" w:rsidRPr="0067761F" w:rsidRDefault="003C42C9" w:rsidP="003C42C9">
            <w:pPr>
              <w:widowControl w:val="0"/>
              <w:jc w:val="center"/>
              <w:rPr>
                <w:rFonts w:eastAsia="Times New Roman"/>
                <w:b/>
                <w:color w:val="000000" w:themeColor="text1"/>
              </w:rPr>
            </w:pPr>
            <w:r w:rsidRPr="0067761F">
              <w:rPr>
                <w:rFonts w:eastAsia="Times New Roman"/>
                <w:b/>
                <w:color w:val="000000" w:themeColor="text1"/>
                <w:lang w:val="en-US"/>
              </w:rPr>
              <w:t>17</w:t>
            </w:r>
            <w:r w:rsidRPr="0067761F">
              <w:rPr>
                <w:rFonts w:eastAsia="Times New Roman"/>
                <w:b/>
                <w:color w:val="000000" w:themeColor="text1"/>
              </w:rPr>
              <w:t xml:space="preserve"> (П)</w:t>
            </w:r>
          </w:p>
        </w:tc>
      </w:tr>
      <w:tr w:rsidR="003C42C9" w:rsidRPr="00D875BD" w:rsidTr="003C42C9">
        <w:trPr>
          <w:trHeight w:val="144"/>
        </w:trPr>
        <w:tc>
          <w:tcPr>
            <w:tcW w:w="2457" w:type="dxa"/>
          </w:tcPr>
          <w:p w:rsidR="003C42C9" w:rsidRDefault="003C42C9" w:rsidP="003C42C9">
            <w:pPr>
              <w:widowControl w:val="0"/>
              <w:jc w:val="center"/>
              <w:rPr>
                <w:rFonts w:eastAsia="Times New Roman"/>
              </w:rPr>
            </w:pPr>
            <w:r w:rsidRPr="009B0B02">
              <w:rPr>
                <w:rFonts w:eastAsia="Times New Roman"/>
                <w:color w:val="000000"/>
              </w:rPr>
              <w:t xml:space="preserve">Результаты выполнения заданий </w:t>
            </w:r>
            <w:r w:rsidRPr="009B0B02">
              <w:rPr>
                <w:rFonts w:eastAsia="Times New Roman"/>
                <w:i/>
                <w:color w:val="000000"/>
              </w:rPr>
              <w:t xml:space="preserve">Блока </w:t>
            </w:r>
            <w:r w:rsidRPr="009B0B02">
              <w:rPr>
                <w:rFonts w:eastAsia="Times New Roman"/>
                <w:lang w:val="en-US"/>
              </w:rPr>
              <w:t>VI</w:t>
            </w:r>
            <w:r>
              <w:rPr>
                <w:rFonts w:eastAsia="Times New Roman"/>
                <w:lang w:val="en-US"/>
              </w:rPr>
              <w:t>II</w:t>
            </w:r>
            <w:r w:rsidRPr="009B0B02">
              <w:rPr>
                <w:rFonts w:eastAsia="Times New Roman"/>
              </w:rPr>
              <w:t>.</w:t>
            </w:r>
          </w:p>
          <w:p w:rsidR="003C42C9" w:rsidRPr="009B0B02" w:rsidRDefault="003C42C9" w:rsidP="003C42C9">
            <w:pPr>
              <w:widowControl w:val="0"/>
              <w:jc w:val="center"/>
              <w:rPr>
                <w:rFonts w:eastAsia="Times New Roman"/>
              </w:rPr>
            </w:pPr>
            <w:r>
              <w:rPr>
                <w:rFonts w:eastAsia="Times New Roman"/>
                <w:i/>
                <w:color w:val="000000"/>
              </w:rPr>
              <w:t>(процент выполнения по региону в группах)</w:t>
            </w:r>
          </w:p>
          <w:p w:rsidR="003C42C9" w:rsidRPr="007A342B" w:rsidRDefault="003C42C9" w:rsidP="003C42C9">
            <w:pPr>
              <w:widowControl w:val="0"/>
              <w:jc w:val="center"/>
              <w:rPr>
                <w:rFonts w:eastAsia="Times New Roman"/>
                <w:color w:val="000000" w:themeColor="text1"/>
              </w:rPr>
            </w:pPr>
            <w:r w:rsidRPr="009B0B02">
              <w:rPr>
                <w:rFonts w:eastAsia="Times New Roman"/>
                <w:i/>
                <w:color w:val="000000"/>
              </w:rPr>
              <w:t xml:space="preserve"> (диаграмма 2</w:t>
            </w:r>
            <w:r>
              <w:rPr>
                <w:rFonts w:eastAsia="Times New Roman"/>
                <w:i/>
                <w:color w:val="000000"/>
              </w:rPr>
              <w:t>2</w:t>
            </w:r>
            <w:r w:rsidRPr="009B0B02">
              <w:rPr>
                <w:rFonts w:eastAsia="Times New Roman"/>
                <w:i/>
                <w:color w:val="000000"/>
              </w:rPr>
              <w:t>)</w:t>
            </w:r>
          </w:p>
        </w:tc>
        <w:tc>
          <w:tcPr>
            <w:tcW w:w="7574" w:type="dxa"/>
            <w:gridSpan w:val="4"/>
          </w:tcPr>
          <w:p w:rsidR="003C42C9" w:rsidRDefault="003C42C9" w:rsidP="003C42C9">
            <w:pPr>
              <w:widowControl w:val="0"/>
              <w:jc w:val="center"/>
              <w:rPr>
                <w:rFonts w:eastAsia="Times New Roman"/>
                <w:color w:val="000000" w:themeColor="text1"/>
              </w:rPr>
            </w:pPr>
          </w:p>
          <w:p w:rsidR="003C42C9" w:rsidRDefault="003C42C9" w:rsidP="003C42C9">
            <w:pPr>
              <w:widowControl w:val="0"/>
              <w:jc w:val="center"/>
              <w:rPr>
                <w:rFonts w:eastAsia="Times New Roman"/>
                <w:color w:val="000000" w:themeColor="text1"/>
              </w:rPr>
            </w:pPr>
            <w:r>
              <w:rPr>
                <w:noProof/>
                <w:lang w:eastAsia="ru-RU"/>
              </w:rPr>
              <w:drawing>
                <wp:inline distT="0" distB="0" distL="0" distR="0">
                  <wp:extent cx="4594860" cy="2880360"/>
                  <wp:effectExtent l="0" t="0" r="15240" b="152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42C9" w:rsidRPr="00C00367" w:rsidRDefault="003C42C9" w:rsidP="003C42C9">
            <w:pPr>
              <w:widowControl w:val="0"/>
              <w:jc w:val="center"/>
              <w:rPr>
                <w:rFonts w:eastAsia="Times New Roman"/>
                <w:color w:val="000000" w:themeColor="text1"/>
              </w:rPr>
            </w:pPr>
          </w:p>
        </w:tc>
      </w:tr>
      <w:tr w:rsidR="003C42C9" w:rsidRPr="00D875BD" w:rsidTr="003C42C9">
        <w:trPr>
          <w:trHeight w:val="144"/>
        </w:trPr>
        <w:tc>
          <w:tcPr>
            <w:tcW w:w="2457" w:type="dxa"/>
          </w:tcPr>
          <w:p w:rsidR="003C42C9" w:rsidRPr="009B0B02" w:rsidRDefault="003C42C9" w:rsidP="003C42C9">
            <w:pPr>
              <w:widowControl w:val="0"/>
              <w:jc w:val="center"/>
              <w:rPr>
                <w:rFonts w:eastAsia="Times New Roman"/>
                <w:b/>
                <w:color w:val="000000"/>
              </w:rPr>
            </w:pPr>
            <w:r w:rsidRPr="009B0B02">
              <w:rPr>
                <w:rFonts w:eastAsia="Times New Roman"/>
                <w:b/>
                <w:color w:val="000000"/>
              </w:rPr>
              <w:t>Задание</w:t>
            </w:r>
          </w:p>
        </w:tc>
        <w:tc>
          <w:tcPr>
            <w:tcW w:w="7574" w:type="dxa"/>
            <w:gridSpan w:val="4"/>
          </w:tcPr>
          <w:p w:rsidR="003C42C9" w:rsidRPr="0067761F" w:rsidRDefault="003C42C9" w:rsidP="003C42C9">
            <w:pPr>
              <w:widowControl w:val="0"/>
              <w:jc w:val="center"/>
              <w:rPr>
                <w:rFonts w:eastAsia="Times New Roman"/>
                <w:b/>
                <w:color w:val="000000" w:themeColor="text1"/>
              </w:rPr>
            </w:pPr>
            <w:r w:rsidRPr="0067761F">
              <w:rPr>
                <w:rFonts w:eastAsia="Times New Roman"/>
                <w:b/>
                <w:color w:val="000000" w:themeColor="text1"/>
              </w:rPr>
              <w:t>17 (П)</w:t>
            </w: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Проверяемые элементы</w:t>
            </w:r>
          </w:p>
        </w:tc>
        <w:tc>
          <w:tcPr>
            <w:tcW w:w="7574" w:type="dxa"/>
            <w:gridSpan w:val="4"/>
          </w:tcPr>
          <w:p w:rsidR="003C42C9" w:rsidRPr="007A342B" w:rsidRDefault="003C42C9" w:rsidP="003C42C9">
            <w:pPr>
              <w:widowControl w:val="0"/>
              <w:jc w:val="center"/>
              <w:rPr>
                <w:rFonts w:eastAsia="Times New Roman"/>
                <w:color w:val="000000" w:themeColor="text1"/>
              </w:rPr>
            </w:pPr>
            <w:r w:rsidRPr="000F2504">
              <w:rPr>
                <w:rFonts w:ascii="TimesNewRoman" w:hAnsi="TimesNewRoman"/>
                <w:b/>
                <w:bCs/>
              </w:rPr>
              <w:t>Требования к уровню подготовки,</w:t>
            </w:r>
            <w:r w:rsidRPr="000F2504">
              <w:rPr>
                <w:rFonts w:ascii="TimesNewRoman" w:hAnsi="TimesNewRoman"/>
                <w:b/>
                <w:bCs/>
              </w:rPr>
              <w:br/>
              <w:t>достижение которого проверяется в ходе экзамена</w:t>
            </w:r>
          </w:p>
        </w:tc>
      </w:tr>
      <w:tr w:rsidR="003C42C9" w:rsidRPr="00BE3F67" w:rsidTr="003C42C9">
        <w:trPr>
          <w:trHeight w:val="144"/>
        </w:trPr>
        <w:tc>
          <w:tcPr>
            <w:tcW w:w="2457" w:type="dxa"/>
          </w:tcPr>
          <w:p w:rsidR="003C42C9" w:rsidRPr="00AE1BBF" w:rsidRDefault="003C42C9" w:rsidP="003C42C9">
            <w:pPr>
              <w:widowControl w:val="0"/>
              <w:rPr>
                <w:rFonts w:eastAsia="Times New Roman"/>
                <w:color w:val="000000" w:themeColor="text1"/>
              </w:rPr>
            </w:pPr>
            <w:r w:rsidRPr="00AE1BBF">
              <w:rPr>
                <w:rFonts w:ascii="TimesNewRoman" w:hAnsi="TimesNewRoman"/>
                <w:color w:val="000000"/>
              </w:rPr>
              <w:t xml:space="preserve">Первоначальные </w:t>
            </w:r>
            <w:proofErr w:type="spellStart"/>
            <w:r w:rsidRPr="00AE1BBF">
              <w:rPr>
                <w:rFonts w:ascii="TimesNewRoman" w:hAnsi="TimesNewRoman"/>
                <w:color w:val="000000"/>
              </w:rPr>
              <w:t>све</w:t>
            </w:r>
            <w:r>
              <w:rPr>
                <w:rFonts w:ascii="TimesNewRoman" w:hAnsi="TimesNewRoman"/>
                <w:color w:val="000000"/>
              </w:rPr>
              <w:t>-</w:t>
            </w:r>
            <w:r w:rsidRPr="00AE1BBF">
              <w:rPr>
                <w:rFonts w:ascii="TimesNewRoman" w:hAnsi="TimesNewRoman"/>
                <w:color w:val="000000"/>
              </w:rPr>
              <w:t>дения</w:t>
            </w:r>
            <w:proofErr w:type="spellEnd"/>
            <w:r w:rsidRPr="00AE1BBF">
              <w:rPr>
                <w:rFonts w:ascii="TimesNewRoman" w:hAnsi="TimesNewRoman"/>
                <w:color w:val="000000"/>
              </w:rPr>
              <w:t xml:space="preserve"> об </w:t>
            </w:r>
            <w:proofErr w:type="spellStart"/>
            <w:r w:rsidRPr="00AE1BBF">
              <w:rPr>
                <w:rFonts w:ascii="TimesNewRoman" w:hAnsi="TimesNewRoman"/>
                <w:color w:val="000000"/>
              </w:rPr>
              <w:t>органи</w:t>
            </w:r>
            <w:r>
              <w:rPr>
                <w:rFonts w:ascii="TimesNewRoman" w:hAnsi="TimesNewRoman"/>
                <w:color w:val="000000"/>
              </w:rPr>
              <w:t>-</w:t>
            </w:r>
            <w:r w:rsidRPr="00AE1BBF">
              <w:rPr>
                <w:rFonts w:ascii="TimesNewRoman" w:hAnsi="TimesNewRoman"/>
                <w:color w:val="000000"/>
              </w:rPr>
              <w:t>ческих</w:t>
            </w:r>
            <w:proofErr w:type="spellEnd"/>
            <w:r w:rsidRPr="00AE1BBF">
              <w:rPr>
                <w:rFonts w:ascii="TimesNewRoman" w:hAnsi="TimesNewRoman"/>
                <w:color w:val="000000"/>
              </w:rPr>
              <w:t xml:space="preserve"> веществах: предельных и </w:t>
            </w:r>
            <w:proofErr w:type="spellStart"/>
            <w:r w:rsidRPr="00AE1BBF">
              <w:rPr>
                <w:rFonts w:ascii="TimesNewRoman" w:hAnsi="TimesNewRoman"/>
                <w:color w:val="000000"/>
              </w:rPr>
              <w:t>непре</w:t>
            </w:r>
            <w:r>
              <w:rPr>
                <w:rFonts w:ascii="TimesNewRoman" w:hAnsi="TimesNewRoman"/>
                <w:color w:val="000000"/>
              </w:rPr>
              <w:t>-дельных</w:t>
            </w:r>
            <w:proofErr w:type="spellEnd"/>
            <w:r>
              <w:rPr>
                <w:rFonts w:ascii="TimesNewRoman" w:hAnsi="TimesNewRoman"/>
                <w:color w:val="000000"/>
              </w:rPr>
              <w:t xml:space="preserve"> </w:t>
            </w:r>
            <w:proofErr w:type="spellStart"/>
            <w:r w:rsidRPr="00AE1BBF">
              <w:rPr>
                <w:rFonts w:ascii="TimesNewRoman" w:hAnsi="TimesNewRoman"/>
                <w:color w:val="000000"/>
              </w:rPr>
              <w:t>углеводо</w:t>
            </w:r>
            <w:r>
              <w:rPr>
                <w:rFonts w:ascii="TimesNewRoman" w:hAnsi="TimesNewRoman"/>
                <w:color w:val="000000"/>
              </w:rPr>
              <w:t>-</w:t>
            </w:r>
            <w:r w:rsidRPr="00AE1BBF">
              <w:rPr>
                <w:rFonts w:ascii="TimesNewRoman" w:hAnsi="TimesNewRoman"/>
                <w:color w:val="000000"/>
              </w:rPr>
              <w:t>родах</w:t>
            </w:r>
            <w:proofErr w:type="spellEnd"/>
            <w:r w:rsidRPr="00AE1BBF">
              <w:rPr>
                <w:rFonts w:ascii="TimesNewRoman" w:hAnsi="TimesNewRoman"/>
                <w:color w:val="000000"/>
              </w:rPr>
              <w:t xml:space="preserve"> (метане, этане,</w:t>
            </w:r>
            <w:r w:rsidRPr="00AE1BBF">
              <w:rPr>
                <w:rFonts w:ascii="TimesNewRoman" w:hAnsi="TimesNewRoman"/>
                <w:color w:val="000000"/>
              </w:rPr>
              <w:br/>
              <w:t>этилене, ацетилене) и кислородсодержащих веществах: спиртах (</w:t>
            </w:r>
            <w:proofErr w:type="spellStart"/>
            <w:r w:rsidRPr="00AE1BBF">
              <w:rPr>
                <w:rFonts w:ascii="TimesNewRoman" w:hAnsi="TimesNewRoman"/>
                <w:color w:val="000000"/>
              </w:rPr>
              <w:t>метаноле</w:t>
            </w:r>
            <w:proofErr w:type="gramStart"/>
            <w:r w:rsidRPr="00AE1BBF">
              <w:rPr>
                <w:rFonts w:ascii="TimesNewRoman" w:hAnsi="TimesNewRoman"/>
                <w:color w:val="000000"/>
              </w:rPr>
              <w:t>,</w:t>
            </w:r>
            <w:r>
              <w:rPr>
                <w:rFonts w:ascii="TimesNewRoman" w:hAnsi="TimesNewRoman"/>
                <w:color w:val="000000"/>
              </w:rPr>
              <w:t>э</w:t>
            </w:r>
            <w:proofErr w:type="gramEnd"/>
            <w:r>
              <w:rPr>
                <w:rFonts w:ascii="TimesNewRoman" w:hAnsi="TimesNewRoman"/>
                <w:color w:val="000000"/>
              </w:rPr>
              <w:t>таноле</w:t>
            </w:r>
            <w:proofErr w:type="spellEnd"/>
            <w:r>
              <w:rPr>
                <w:rFonts w:ascii="TimesNewRoman" w:hAnsi="TimesNewRoman"/>
                <w:color w:val="000000"/>
              </w:rPr>
              <w:t xml:space="preserve">, </w:t>
            </w:r>
            <w:r>
              <w:rPr>
                <w:rFonts w:ascii="TimesNewRoman" w:hAnsi="TimesNewRoman"/>
                <w:color w:val="000000"/>
              </w:rPr>
              <w:lastRenderedPageBreak/>
              <w:t xml:space="preserve">глицерине), </w:t>
            </w:r>
            <w:proofErr w:type="spellStart"/>
            <w:r w:rsidRPr="00AE1BBF">
              <w:rPr>
                <w:rFonts w:ascii="TimesNewRoman" w:hAnsi="TimesNewRoman"/>
                <w:color w:val="000000"/>
              </w:rPr>
              <w:t>карбоно</w:t>
            </w:r>
            <w:r>
              <w:rPr>
                <w:rFonts w:ascii="TimesNewRoman" w:hAnsi="TimesNewRoman"/>
                <w:color w:val="000000"/>
              </w:rPr>
              <w:t>-</w:t>
            </w:r>
            <w:r w:rsidRPr="00AE1BBF">
              <w:rPr>
                <w:rFonts w:ascii="TimesNewRoman" w:hAnsi="TimesNewRoman"/>
                <w:color w:val="000000"/>
              </w:rPr>
              <w:t>вых</w:t>
            </w:r>
            <w:proofErr w:type="spellEnd"/>
            <w:r w:rsidRPr="00AE1BBF">
              <w:rPr>
                <w:rFonts w:ascii="TimesNewRoman" w:hAnsi="TimesNewRoman"/>
                <w:color w:val="000000"/>
              </w:rPr>
              <w:t xml:space="preserve"> кислотах (уксусной и стеариновой). Биологически важные вещества: белки, жиры,</w:t>
            </w:r>
            <w:r>
              <w:rPr>
                <w:rFonts w:ascii="TimesNewRoman" w:hAnsi="TimesNewRoman"/>
                <w:color w:val="000000"/>
              </w:rPr>
              <w:t xml:space="preserve"> </w:t>
            </w:r>
            <w:proofErr w:type="spellStart"/>
            <w:proofErr w:type="gramStart"/>
            <w:r w:rsidRPr="00AE1BBF">
              <w:rPr>
                <w:rFonts w:ascii="TimesNewRoman" w:hAnsi="TimesNewRoman"/>
                <w:color w:val="000000"/>
              </w:rPr>
              <w:t>угле</w:t>
            </w:r>
            <w:r>
              <w:rPr>
                <w:rFonts w:ascii="TimesNewRoman" w:hAnsi="TimesNewRoman"/>
                <w:color w:val="000000"/>
              </w:rPr>
              <w:t>-</w:t>
            </w:r>
            <w:r w:rsidRPr="00AE1BBF">
              <w:rPr>
                <w:rFonts w:ascii="TimesNewRoman" w:hAnsi="TimesNewRoman"/>
                <w:color w:val="000000"/>
              </w:rPr>
              <w:t>воды</w:t>
            </w:r>
            <w:proofErr w:type="spellEnd"/>
            <w:proofErr w:type="gramEnd"/>
          </w:p>
        </w:tc>
        <w:tc>
          <w:tcPr>
            <w:tcW w:w="7574" w:type="dxa"/>
            <w:gridSpan w:val="4"/>
          </w:tcPr>
          <w:p w:rsidR="003C42C9" w:rsidRPr="007B06A6" w:rsidRDefault="003C42C9" w:rsidP="003C42C9">
            <w:pPr>
              <w:widowControl w:val="0"/>
              <w:rPr>
                <w:rFonts w:ascii="TimesNewRoman" w:hAnsi="TimesNewRoman"/>
                <w:b/>
                <w:bCs/>
                <w:color w:val="000000"/>
              </w:rPr>
            </w:pPr>
            <w:r w:rsidRPr="00AE1BBF">
              <w:rPr>
                <w:rFonts w:ascii="TimesNewRoman" w:hAnsi="TimesNewRoman"/>
                <w:b/>
                <w:bCs/>
                <w:color w:val="000000"/>
              </w:rPr>
              <w:lastRenderedPageBreak/>
              <w:t xml:space="preserve">знать </w:t>
            </w:r>
            <w:r>
              <w:rPr>
                <w:rFonts w:ascii="TimesNewRoman" w:hAnsi="TimesNewRoman"/>
                <w:color w:val="000000"/>
              </w:rPr>
              <w:t>состав различных классов углеводородов, спиртов, карбоновых кислот</w:t>
            </w:r>
            <w:r w:rsidRPr="00AE1BBF">
              <w:rPr>
                <w:rFonts w:ascii="TimesNewRoman" w:hAnsi="TimesNewRoman"/>
                <w:color w:val="000000"/>
              </w:rPr>
              <w:t>;</w:t>
            </w:r>
            <w:r>
              <w:rPr>
                <w:rFonts w:ascii="TimesNewRoman" w:hAnsi="TimesNewRoman"/>
                <w:color w:val="000000"/>
              </w:rPr>
              <w:t xml:space="preserve"> некоторые химические свойства углеводородов, спиртов, кислот; функциональные группы спиртов и карбоновых кислот;</w:t>
            </w:r>
          </w:p>
          <w:p w:rsidR="003C42C9" w:rsidRPr="007B06A6" w:rsidRDefault="003C42C9" w:rsidP="003C42C9">
            <w:pPr>
              <w:widowControl w:val="0"/>
              <w:rPr>
                <w:rFonts w:ascii="TimesNewRoman" w:hAnsi="TimesNewRoman"/>
                <w:b/>
                <w:bCs/>
                <w:iCs/>
                <w:color w:val="000000"/>
              </w:rPr>
            </w:pPr>
            <w:r w:rsidRPr="00AE1BBF">
              <w:rPr>
                <w:rFonts w:ascii="TimesNewRoman" w:hAnsi="TimesNewRoman"/>
                <w:b/>
                <w:bCs/>
                <w:i/>
                <w:iCs/>
                <w:color w:val="000000"/>
              </w:rPr>
              <w:t xml:space="preserve"> </w:t>
            </w:r>
            <w:r w:rsidRPr="00AE1BBF">
              <w:rPr>
                <w:rFonts w:ascii="TimesNewRoman" w:hAnsi="TimesNewRoman"/>
                <w:b/>
                <w:bCs/>
                <w:iCs/>
                <w:color w:val="000000"/>
              </w:rPr>
              <w:t xml:space="preserve">уметь </w:t>
            </w:r>
            <w:r w:rsidRPr="00C857D4">
              <w:rPr>
                <w:rFonts w:ascii="TimesNewRoman" w:hAnsi="TimesNewRoman"/>
                <w:bCs/>
                <w:iCs/>
                <w:color w:val="000000"/>
              </w:rPr>
              <w:t xml:space="preserve">определять принадлежность вещества к </w:t>
            </w:r>
            <w:r>
              <w:rPr>
                <w:rFonts w:ascii="TimesNewRoman" w:hAnsi="TimesNewRoman"/>
                <w:bCs/>
                <w:iCs/>
                <w:color w:val="000000"/>
              </w:rPr>
              <w:t xml:space="preserve">определенному классу органических соединений (углеводородов, спиртов, карбоновых кислот); </w:t>
            </w:r>
          </w:p>
          <w:p w:rsidR="003C42C9" w:rsidRDefault="003C42C9" w:rsidP="003C42C9">
            <w:pPr>
              <w:widowControl w:val="0"/>
              <w:rPr>
                <w:rFonts w:ascii="TimesNewRoman" w:hAnsi="TimesNewRoman"/>
                <w:bCs/>
                <w:iCs/>
                <w:color w:val="000000"/>
              </w:rPr>
            </w:pPr>
            <w:r>
              <w:rPr>
                <w:rFonts w:ascii="TimesNewRoman" w:hAnsi="TimesNewRoman"/>
                <w:bCs/>
                <w:iCs/>
                <w:color w:val="000000"/>
              </w:rPr>
              <w:t>характеризовать химические свойства метана, этана, этилена, метанола, этанола, уксусной кислоты;</w:t>
            </w:r>
          </w:p>
          <w:p w:rsidR="003C42C9" w:rsidRDefault="003C42C9" w:rsidP="003C42C9">
            <w:pPr>
              <w:widowControl w:val="0"/>
              <w:rPr>
                <w:rFonts w:ascii="TimesNewRoman" w:hAnsi="TimesNewRoman"/>
                <w:bCs/>
                <w:iCs/>
                <w:color w:val="000000"/>
              </w:rPr>
            </w:pPr>
            <w:r>
              <w:rPr>
                <w:rFonts w:ascii="TimesNewRoman" w:hAnsi="TimesNewRoman"/>
                <w:bCs/>
                <w:iCs/>
                <w:color w:val="000000"/>
              </w:rPr>
              <w:t xml:space="preserve"> составлять уравнения реакций с изученными органическими соединениями и </w:t>
            </w:r>
            <w:r>
              <w:rPr>
                <w:rFonts w:ascii="TimesNewRoman" w:hAnsi="TimesNewRoman"/>
                <w:bCs/>
                <w:iCs/>
                <w:color w:val="000000"/>
              </w:rPr>
              <w:lastRenderedPageBreak/>
              <w:t xml:space="preserve">определять их тип; </w:t>
            </w:r>
          </w:p>
          <w:p w:rsidR="003C42C9" w:rsidRPr="00C857D4" w:rsidRDefault="003C42C9" w:rsidP="003C42C9">
            <w:pPr>
              <w:widowControl w:val="0"/>
              <w:rPr>
                <w:rFonts w:ascii="TimesNewRoman" w:hAnsi="TimesNewRoman"/>
                <w:bCs/>
                <w:iCs/>
                <w:color w:val="000000"/>
              </w:rPr>
            </w:pPr>
            <w:r>
              <w:rPr>
                <w:rFonts w:ascii="TimesNewRoman" w:hAnsi="TimesNewRoman"/>
                <w:bCs/>
                <w:iCs/>
                <w:color w:val="000000"/>
              </w:rPr>
              <w:t>характеризовать состав и свойства биологически важных веществ: белков, жиров, углеводов.</w:t>
            </w:r>
          </w:p>
          <w:p w:rsidR="003C42C9" w:rsidRPr="00AE1BBF" w:rsidRDefault="003C42C9" w:rsidP="003C42C9">
            <w:pPr>
              <w:widowControl w:val="0"/>
              <w:rPr>
                <w:rFonts w:eastAsia="Times New Roman"/>
                <w:color w:val="000000" w:themeColor="text1"/>
              </w:rPr>
            </w:pP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lastRenderedPageBreak/>
              <w:t>Группа учащихся</w:t>
            </w:r>
          </w:p>
        </w:tc>
        <w:tc>
          <w:tcPr>
            <w:tcW w:w="2116"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2</w:t>
            </w:r>
          </w:p>
        </w:tc>
        <w:tc>
          <w:tcPr>
            <w:tcW w:w="2254"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3</w:t>
            </w:r>
          </w:p>
        </w:tc>
        <w:tc>
          <w:tcPr>
            <w:tcW w:w="1700"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4</w:t>
            </w:r>
          </w:p>
        </w:tc>
        <w:tc>
          <w:tcPr>
            <w:tcW w:w="1504"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5</w:t>
            </w: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Уровень освоения программного материала</w:t>
            </w:r>
          </w:p>
        </w:tc>
        <w:tc>
          <w:tcPr>
            <w:tcW w:w="2116" w:type="dxa"/>
          </w:tcPr>
          <w:p w:rsidR="003C42C9" w:rsidRPr="002813E6" w:rsidRDefault="003C42C9" w:rsidP="003C42C9">
            <w:pPr>
              <w:widowControl w:val="0"/>
              <w:jc w:val="center"/>
              <w:rPr>
                <w:rFonts w:eastAsia="Times New Roman"/>
                <w:color w:val="000000"/>
              </w:rPr>
            </w:pPr>
            <w:r>
              <w:rPr>
                <w:rFonts w:eastAsia="Times New Roman"/>
                <w:color w:val="000000"/>
              </w:rPr>
              <w:t>Низкий</w:t>
            </w:r>
          </w:p>
          <w:p w:rsidR="003C42C9" w:rsidRPr="001133ED" w:rsidRDefault="003C42C9" w:rsidP="003C42C9">
            <w:pPr>
              <w:widowControl w:val="0"/>
              <w:jc w:val="center"/>
              <w:rPr>
                <w:rFonts w:eastAsia="Times New Roman"/>
                <w:color w:val="000000"/>
              </w:rPr>
            </w:pPr>
            <w:r w:rsidRPr="002813E6">
              <w:rPr>
                <w:rFonts w:eastAsia="Times New Roman"/>
                <w:color w:val="000000"/>
              </w:rPr>
              <w:t>(недостаточный)</w:t>
            </w:r>
          </w:p>
          <w:p w:rsidR="003C42C9" w:rsidRPr="007A342B" w:rsidRDefault="003C42C9" w:rsidP="003C42C9">
            <w:pPr>
              <w:widowControl w:val="0"/>
              <w:jc w:val="center"/>
              <w:rPr>
                <w:rFonts w:eastAsia="Times New Roman"/>
                <w:color w:val="000000" w:themeColor="text1"/>
              </w:rPr>
            </w:pPr>
          </w:p>
        </w:tc>
        <w:tc>
          <w:tcPr>
            <w:tcW w:w="2254" w:type="dxa"/>
          </w:tcPr>
          <w:p w:rsidR="003C42C9" w:rsidRDefault="003C42C9" w:rsidP="003C42C9">
            <w:pPr>
              <w:widowControl w:val="0"/>
              <w:jc w:val="center"/>
              <w:rPr>
                <w:rFonts w:eastAsia="Times New Roman"/>
              </w:rPr>
            </w:pPr>
            <w:r>
              <w:rPr>
                <w:rFonts w:eastAsia="Times New Roman"/>
              </w:rPr>
              <w:t>Средний</w:t>
            </w:r>
          </w:p>
          <w:p w:rsidR="003C42C9" w:rsidRPr="007A342B" w:rsidRDefault="003C42C9" w:rsidP="003C42C9">
            <w:pPr>
              <w:widowControl w:val="0"/>
              <w:jc w:val="center"/>
              <w:rPr>
                <w:rFonts w:eastAsia="Times New Roman"/>
                <w:color w:val="000000" w:themeColor="text1"/>
              </w:rPr>
            </w:pPr>
            <w:r>
              <w:rPr>
                <w:rFonts w:eastAsia="Times New Roman"/>
              </w:rPr>
              <w:t>(допустимый)</w:t>
            </w:r>
          </w:p>
        </w:tc>
        <w:tc>
          <w:tcPr>
            <w:tcW w:w="1700" w:type="dxa"/>
          </w:tcPr>
          <w:p w:rsidR="003C42C9" w:rsidRDefault="003C42C9" w:rsidP="003C42C9">
            <w:pPr>
              <w:widowControl w:val="0"/>
              <w:jc w:val="center"/>
              <w:rPr>
                <w:rFonts w:eastAsia="Times New Roman"/>
              </w:rPr>
            </w:pPr>
            <w:r>
              <w:rPr>
                <w:rFonts w:eastAsia="Times New Roman"/>
              </w:rPr>
              <w:t>Средний</w:t>
            </w:r>
          </w:p>
          <w:p w:rsidR="003C42C9" w:rsidRPr="007A342B" w:rsidRDefault="003C42C9" w:rsidP="003C42C9">
            <w:pPr>
              <w:widowControl w:val="0"/>
              <w:jc w:val="center"/>
              <w:rPr>
                <w:rFonts w:eastAsia="Times New Roman"/>
                <w:color w:val="000000" w:themeColor="text1"/>
              </w:rPr>
            </w:pPr>
            <w:r>
              <w:rPr>
                <w:rFonts w:eastAsia="Times New Roman"/>
              </w:rPr>
              <w:t>(допустимый)</w:t>
            </w:r>
          </w:p>
        </w:tc>
        <w:tc>
          <w:tcPr>
            <w:tcW w:w="1504" w:type="dxa"/>
          </w:tcPr>
          <w:p w:rsidR="003C42C9" w:rsidRPr="002813E6" w:rsidRDefault="003C42C9" w:rsidP="003C42C9">
            <w:pPr>
              <w:widowControl w:val="0"/>
              <w:jc w:val="center"/>
              <w:rPr>
                <w:rFonts w:eastAsia="Times New Roman"/>
                <w:color w:val="000000"/>
              </w:rPr>
            </w:pPr>
            <w:r>
              <w:rPr>
                <w:rFonts w:eastAsia="Times New Roman"/>
                <w:color w:val="000000"/>
              </w:rPr>
              <w:t>Выше</w:t>
            </w:r>
            <w:r w:rsidRPr="002813E6">
              <w:rPr>
                <w:rFonts w:eastAsia="Times New Roman"/>
                <w:color w:val="000000"/>
              </w:rPr>
              <w:t xml:space="preserve"> среднего</w:t>
            </w:r>
          </w:p>
          <w:p w:rsidR="003C42C9" w:rsidRPr="001133ED" w:rsidRDefault="003C42C9" w:rsidP="003C42C9">
            <w:pPr>
              <w:widowControl w:val="0"/>
              <w:jc w:val="center"/>
              <w:rPr>
                <w:rFonts w:eastAsia="Times New Roman"/>
                <w:color w:val="000000"/>
              </w:rPr>
            </w:pPr>
            <w:r>
              <w:rPr>
                <w:rFonts w:eastAsia="Times New Roman"/>
                <w:color w:val="000000"/>
              </w:rPr>
              <w:t>(</w:t>
            </w:r>
            <w:proofErr w:type="spellStart"/>
            <w:proofErr w:type="gramStart"/>
            <w:r w:rsidRPr="002813E6">
              <w:rPr>
                <w:rFonts w:eastAsia="Times New Roman"/>
                <w:color w:val="000000"/>
              </w:rPr>
              <w:t>достаточ</w:t>
            </w:r>
            <w:r>
              <w:rPr>
                <w:rFonts w:eastAsia="Times New Roman"/>
                <w:color w:val="000000"/>
              </w:rPr>
              <w:t>-</w:t>
            </w:r>
            <w:r w:rsidRPr="002813E6">
              <w:rPr>
                <w:rFonts w:eastAsia="Times New Roman"/>
                <w:color w:val="000000"/>
              </w:rPr>
              <w:t>ный</w:t>
            </w:r>
            <w:proofErr w:type="spellEnd"/>
            <w:proofErr w:type="gramEnd"/>
            <w:r w:rsidRPr="002813E6">
              <w:rPr>
                <w:rFonts w:eastAsia="Times New Roman"/>
                <w:color w:val="000000"/>
              </w:rPr>
              <w:t>)</w:t>
            </w:r>
          </w:p>
          <w:p w:rsidR="003C42C9" w:rsidRPr="007A342B" w:rsidRDefault="003C42C9" w:rsidP="003C42C9">
            <w:pPr>
              <w:widowControl w:val="0"/>
              <w:jc w:val="center"/>
              <w:rPr>
                <w:rFonts w:eastAsia="Times New Roman"/>
                <w:color w:val="000000" w:themeColor="text1"/>
              </w:rPr>
            </w:pPr>
          </w:p>
        </w:tc>
      </w:tr>
      <w:tr w:rsidR="003C42C9" w:rsidRPr="00BE3F67" w:rsidTr="003C42C9">
        <w:trPr>
          <w:trHeight w:val="144"/>
        </w:trPr>
        <w:tc>
          <w:tcPr>
            <w:tcW w:w="2457" w:type="dxa"/>
          </w:tcPr>
          <w:p w:rsidR="003C42C9" w:rsidRPr="007A342B" w:rsidRDefault="003C42C9" w:rsidP="003C42C9">
            <w:pPr>
              <w:widowControl w:val="0"/>
              <w:jc w:val="center"/>
              <w:rPr>
                <w:rFonts w:eastAsia="Times New Roman"/>
                <w:color w:val="000000" w:themeColor="text1"/>
              </w:rPr>
            </w:pPr>
            <w:r w:rsidRPr="00822392">
              <w:rPr>
                <w:rFonts w:eastAsia="Times New Roman"/>
                <w:b/>
                <w:i/>
                <w:color w:val="000000"/>
                <w:sz w:val="18"/>
                <w:szCs w:val="18"/>
              </w:rPr>
              <w:t>Уровень освоения программного материала учащимися в среднем по ЛО</w:t>
            </w:r>
          </w:p>
        </w:tc>
        <w:tc>
          <w:tcPr>
            <w:tcW w:w="7574" w:type="dxa"/>
            <w:gridSpan w:val="4"/>
          </w:tcPr>
          <w:p w:rsidR="003C42C9" w:rsidRDefault="003C42C9" w:rsidP="003C42C9">
            <w:pPr>
              <w:widowControl w:val="0"/>
              <w:jc w:val="center"/>
              <w:rPr>
                <w:rFonts w:eastAsia="Times New Roman"/>
              </w:rPr>
            </w:pPr>
            <w:r>
              <w:rPr>
                <w:rFonts w:eastAsia="Times New Roman"/>
              </w:rPr>
              <w:t>Средний</w:t>
            </w:r>
          </w:p>
          <w:p w:rsidR="003C42C9" w:rsidRPr="007A342B" w:rsidRDefault="003C42C9" w:rsidP="003C42C9">
            <w:pPr>
              <w:widowControl w:val="0"/>
              <w:jc w:val="center"/>
              <w:rPr>
                <w:rFonts w:eastAsia="Times New Roman"/>
                <w:color w:val="000000" w:themeColor="text1"/>
              </w:rPr>
            </w:pPr>
            <w:r>
              <w:rPr>
                <w:rFonts w:eastAsia="Times New Roman"/>
              </w:rPr>
              <w:t>(допустимый)</w:t>
            </w: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i/>
                <w:color w:val="000000"/>
                <w:sz w:val="18"/>
                <w:szCs w:val="18"/>
              </w:rPr>
            </w:pPr>
            <w:r w:rsidRPr="009B0B02">
              <w:rPr>
                <w:rFonts w:eastAsia="Times New Roman"/>
                <w:b/>
                <w:color w:val="000000" w:themeColor="text1"/>
              </w:rPr>
              <w:t>Выводы</w:t>
            </w:r>
          </w:p>
        </w:tc>
        <w:tc>
          <w:tcPr>
            <w:tcW w:w="7574" w:type="dxa"/>
            <w:gridSpan w:val="4"/>
          </w:tcPr>
          <w:p w:rsidR="003C42C9" w:rsidRPr="009B0B02" w:rsidRDefault="003C42C9" w:rsidP="003C42C9">
            <w:pPr>
              <w:widowControl w:val="0"/>
              <w:rPr>
                <w:rFonts w:eastAsia="Times New Roman"/>
              </w:rPr>
            </w:pPr>
            <w:r>
              <w:rPr>
                <w:rFonts w:eastAsia="Times New Roman"/>
                <w:color w:val="000000"/>
                <w:sz w:val="28"/>
                <w:szCs w:val="28"/>
              </w:rPr>
              <w:t xml:space="preserve">    </w:t>
            </w:r>
            <w:r w:rsidRPr="009B0B02">
              <w:rPr>
                <w:rFonts w:eastAsia="Times New Roman"/>
                <w:color w:val="000000"/>
              </w:rPr>
              <w:t xml:space="preserve">К данному блоку было отнесено 1 задание </w:t>
            </w:r>
            <w:r w:rsidRPr="009B0B02">
              <w:rPr>
                <w:rFonts w:eastAsia="Times New Roman"/>
                <w:i/>
                <w:color w:val="000000"/>
              </w:rPr>
              <w:t xml:space="preserve">повышенного </w:t>
            </w:r>
            <w:r w:rsidRPr="009B0B02">
              <w:rPr>
                <w:rFonts w:eastAsia="Times New Roman"/>
                <w:color w:val="000000"/>
              </w:rPr>
              <w:t xml:space="preserve">уровня сложности – </w:t>
            </w:r>
            <w:r w:rsidRPr="009B0B02">
              <w:rPr>
                <w:rFonts w:eastAsia="Times New Roman"/>
                <w:i/>
                <w:color w:val="000000"/>
              </w:rPr>
              <w:t>задание 17</w:t>
            </w:r>
            <w:r w:rsidRPr="009B0B02">
              <w:rPr>
                <w:rFonts w:eastAsia="Times New Roman"/>
                <w:color w:val="000000"/>
              </w:rPr>
              <w:t>. Итоги его выполнения – средний % выполнения 58,</w:t>
            </w:r>
            <w:r>
              <w:rPr>
                <w:rFonts w:eastAsia="Times New Roman"/>
                <w:color w:val="000000"/>
              </w:rPr>
              <w:t>44</w:t>
            </w:r>
            <w:r w:rsidRPr="009B0B02">
              <w:rPr>
                <w:rFonts w:eastAsia="Times New Roman"/>
                <w:color w:val="000000"/>
              </w:rPr>
              <w:t xml:space="preserve"> – свидетельствуют о </w:t>
            </w:r>
            <w:r w:rsidRPr="009B0B02">
              <w:rPr>
                <w:rFonts w:eastAsia="Times New Roman"/>
                <w:i/>
                <w:color w:val="000000"/>
              </w:rPr>
              <w:t>среднем</w:t>
            </w:r>
            <w:r w:rsidRPr="009B0B02">
              <w:rPr>
                <w:rFonts w:eastAsia="Times New Roman"/>
                <w:color w:val="000000"/>
              </w:rPr>
              <w:t xml:space="preserve"> уровне освоения соответствующих элементов содержания.</w:t>
            </w: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color w:val="FF0000"/>
              </w:rPr>
            </w:pPr>
            <w:r w:rsidRPr="009B0B02">
              <w:rPr>
                <w:rFonts w:eastAsia="Times New Roman"/>
                <w:color w:val="000000"/>
              </w:rPr>
              <w:t>Динамика результатов выполнения заданий блока</w:t>
            </w:r>
          </w:p>
          <w:p w:rsidR="003C42C9" w:rsidRPr="009B0B02" w:rsidRDefault="003C42C9" w:rsidP="003C42C9">
            <w:pPr>
              <w:widowControl w:val="0"/>
              <w:jc w:val="center"/>
              <w:rPr>
                <w:rFonts w:eastAsia="Times New Roman"/>
                <w:color w:val="000000" w:themeColor="text1"/>
              </w:rPr>
            </w:pPr>
            <w:r w:rsidRPr="009B0B02">
              <w:rPr>
                <w:rFonts w:eastAsia="Times New Roman"/>
                <w:color w:val="000000" w:themeColor="text1"/>
                <w:lang w:val="en-US"/>
              </w:rPr>
              <w:t>VIII</w:t>
            </w:r>
            <w:r w:rsidRPr="009B0B02">
              <w:rPr>
                <w:rFonts w:eastAsia="Times New Roman"/>
                <w:color w:val="000000" w:themeColor="text1"/>
              </w:rPr>
              <w:t>. Органическая химия</w:t>
            </w:r>
          </w:p>
          <w:p w:rsidR="003C42C9" w:rsidRPr="009B0B02" w:rsidRDefault="003C42C9" w:rsidP="003C42C9">
            <w:pPr>
              <w:widowControl w:val="0"/>
              <w:jc w:val="center"/>
              <w:rPr>
                <w:rFonts w:eastAsia="Times New Roman"/>
                <w:color w:val="000000"/>
              </w:rPr>
            </w:pPr>
            <w:r w:rsidRPr="009B0B02">
              <w:rPr>
                <w:rFonts w:eastAsia="Times New Roman"/>
                <w:color w:val="000000"/>
              </w:rPr>
              <w:t xml:space="preserve"> в 2017-2019</w:t>
            </w:r>
          </w:p>
          <w:p w:rsidR="003C42C9" w:rsidRPr="009B0B02" w:rsidRDefault="003C42C9" w:rsidP="003C42C9">
            <w:pPr>
              <w:widowControl w:val="0"/>
              <w:jc w:val="center"/>
              <w:rPr>
                <w:rFonts w:eastAsia="Times New Roman"/>
                <w:color w:val="000000"/>
              </w:rPr>
            </w:pPr>
            <w:r w:rsidRPr="009B0B02">
              <w:rPr>
                <w:rFonts w:eastAsia="Times New Roman"/>
                <w:color w:val="000000"/>
              </w:rPr>
              <w:t>(сравнение средних результатов)</w:t>
            </w:r>
          </w:p>
          <w:p w:rsidR="003C42C9" w:rsidRPr="009B0B02" w:rsidRDefault="003C42C9" w:rsidP="003C42C9">
            <w:pPr>
              <w:widowControl w:val="0"/>
              <w:rPr>
                <w:rFonts w:ascii="TimesNewRoman" w:hAnsi="TimesNewRoman"/>
                <w:color w:val="1927A7"/>
              </w:rPr>
            </w:pPr>
            <w:r w:rsidRPr="009B0B02">
              <w:rPr>
                <w:rFonts w:ascii="TimesNewRoman" w:hAnsi="TimesNewRoman"/>
                <w:color w:val="1927A7"/>
              </w:rPr>
              <w:t xml:space="preserve">      </w:t>
            </w:r>
            <w:r w:rsidRPr="009B0B02">
              <w:rPr>
                <w:rFonts w:eastAsia="Times New Roman"/>
                <w:i/>
                <w:color w:val="000000"/>
              </w:rPr>
              <w:t>(диаграмма 23)</w:t>
            </w:r>
          </w:p>
          <w:p w:rsidR="003C42C9" w:rsidRDefault="003C42C9" w:rsidP="003C42C9">
            <w:pPr>
              <w:widowControl w:val="0"/>
              <w:rPr>
                <w:rFonts w:ascii="TimesNewRoman" w:hAnsi="TimesNewRoman"/>
                <w:color w:val="1927A7"/>
                <w:sz w:val="28"/>
                <w:szCs w:val="28"/>
              </w:rPr>
            </w:pPr>
          </w:p>
        </w:tc>
        <w:tc>
          <w:tcPr>
            <w:tcW w:w="7574" w:type="dxa"/>
            <w:gridSpan w:val="4"/>
          </w:tcPr>
          <w:p w:rsidR="003C42C9" w:rsidRDefault="003C42C9" w:rsidP="003C42C9">
            <w:pPr>
              <w:widowControl w:val="0"/>
              <w:rPr>
                <w:rFonts w:eastAsia="Times New Roman"/>
                <w:color w:val="984806" w:themeColor="accent6" w:themeShade="80"/>
                <w:sz w:val="28"/>
                <w:szCs w:val="28"/>
              </w:rPr>
            </w:pPr>
          </w:p>
          <w:p w:rsidR="003C42C9" w:rsidRDefault="003C42C9" w:rsidP="003C42C9">
            <w:pPr>
              <w:widowControl w:val="0"/>
              <w:rPr>
                <w:rFonts w:eastAsia="Times New Roman"/>
                <w:color w:val="984806" w:themeColor="accent6" w:themeShade="80"/>
                <w:sz w:val="28"/>
                <w:szCs w:val="28"/>
              </w:rPr>
            </w:pPr>
          </w:p>
          <w:p w:rsidR="003C42C9" w:rsidRDefault="003C42C9" w:rsidP="003C42C9">
            <w:pPr>
              <w:widowControl w:val="0"/>
              <w:rPr>
                <w:rFonts w:eastAsia="Times New Roman"/>
                <w:color w:val="984806" w:themeColor="accent6" w:themeShade="80"/>
                <w:sz w:val="28"/>
                <w:szCs w:val="28"/>
              </w:rPr>
            </w:pPr>
            <w:r>
              <w:rPr>
                <w:rFonts w:eastAsia="Times New Roman"/>
                <w:noProof/>
                <w:color w:val="000000"/>
                <w:sz w:val="28"/>
                <w:szCs w:val="28"/>
                <w:lang w:eastAsia="ru-RU"/>
              </w:rPr>
              <w:drawing>
                <wp:inline distT="0" distB="0" distL="0" distR="0">
                  <wp:extent cx="4686300" cy="2918460"/>
                  <wp:effectExtent l="0" t="0" r="1905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42C9" w:rsidRPr="00B335AF" w:rsidRDefault="003C42C9" w:rsidP="003C42C9">
            <w:pPr>
              <w:widowControl w:val="0"/>
              <w:rPr>
                <w:rFonts w:eastAsia="Times New Roman"/>
                <w:color w:val="984806" w:themeColor="accent6" w:themeShade="80"/>
                <w:sz w:val="28"/>
                <w:szCs w:val="28"/>
              </w:rPr>
            </w:pP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lastRenderedPageBreak/>
              <w:t>Выводы</w:t>
            </w:r>
          </w:p>
        </w:tc>
        <w:tc>
          <w:tcPr>
            <w:tcW w:w="7574" w:type="dxa"/>
            <w:gridSpan w:val="4"/>
          </w:tcPr>
          <w:p w:rsidR="003C42C9" w:rsidRPr="009B0B02" w:rsidRDefault="003C42C9" w:rsidP="003C42C9">
            <w:pPr>
              <w:widowControl w:val="0"/>
              <w:rPr>
                <w:rFonts w:eastAsia="Times New Roman"/>
                <w:color w:val="984806" w:themeColor="accent6" w:themeShade="80"/>
              </w:rPr>
            </w:pPr>
            <w:r w:rsidRPr="009B0B02">
              <w:rPr>
                <w:rFonts w:eastAsia="Times New Roman"/>
              </w:rPr>
              <w:t>Данные</w:t>
            </w:r>
            <w:r w:rsidRPr="009B0B02">
              <w:rPr>
                <w:rFonts w:eastAsia="Times New Roman"/>
                <w:color w:val="000000"/>
              </w:rPr>
              <w:t xml:space="preserve"> </w:t>
            </w:r>
            <w:r w:rsidRPr="009B0B02">
              <w:rPr>
                <w:rFonts w:eastAsia="Times New Roman"/>
                <w:b/>
                <w:i/>
                <w:color w:val="000000"/>
              </w:rPr>
              <w:t>диаграммы 2</w:t>
            </w:r>
            <w:r>
              <w:rPr>
                <w:rFonts w:eastAsia="Times New Roman"/>
                <w:b/>
                <w:i/>
                <w:color w:val="000000"/>
              </w:rPr>
              <w:t>3</w:t>
            </w:r>
            <w:r w:rsidRPr="009B0B02">
              <w:rPr>
                <w:rFonts w:eastAsia="Times New Roman"/>
                <w:color w:val="000000"/>
              </w:rPr>
              <w:t xml:space="preserve"> свидетельствую об ухудшении результатов выполнения задания данного блока: </w:t>
            </w:r>
            <w:r w:rsidRPr="009B0B02">
              <w:rPr>
                <w:rFonts w:eastAsia="Times New Roman"/>
                <w:i/>
                <w:color w:val="000000"/>
              </w:rPr>
              <w:t>Δ = -3,</w:t>
            </w:r>
            <w:r>
              <w:rPr>
                <w:rFonts w:eastAsia="Times New Roman"/>
                <w:i/>
                <w:color w:val="000000"/>
              </w:rPr>
              <w:t>56</w:t>
            </w:r>
            <w:r w:rsidRPr="009B0B02">
              <w:rPr>
                <w:rFonts w:eastAsia="Times New Roman"/>
                <w:i/>
                <w:color w:val="000000"/>
              </w:rPr>
              <w:t xml:space="preserve">% </w:t>
            </w:r>
            <w:r w:rsidRPr="009B0B02">
              <w:rPr>
                <w:rFonts w:eastAsia="Times New Roman"/>
                <w:color w:val="000000"/>
              </w:rPr>
              <w:t xml:space="preserve">(2018 г) и </w:t>
            </w:r>
            <w:r w:rsidRPr="009B0B02">
              <w:rPr>
                <w:rFonts w:eastAsia="Times New Roman"/>
                <w:i/>
                <w:color w:val="000000"/>
              </w:rPr>
              <w:t>Δ = -2,</w:t>
            </w:r>
            <w:r>
              <w:rPr>
                <w:rFonts w:eastAsia="Times New Roman"/>
                <w:i/>
                <w:color w:val="000000"/>
              </w:rPr>
              <w:t>56</w:t>
            </w:r>
            <w:r w:rsidRPr="009B0B02">
              <w:rPr>
                <w:rFonts w:eastAsia="Times New Roman"/>
                <w:i/>
                <w:color w:val="000000"/>
              </w:rPr>
              <w:t xml:space="preserve">% </w:t>
            </w:r>
            <w:r w:rsidRPr="009B0B02">
              <w:rPr>
                <w:rFonts w:eastAsia="Times New Roman"/>
                <w:color w:val="000000"/>
              </w:rPr>
              <w:t>(2017 г).</w:t>
            </w:r>
          </w:p>
          <w:p w:rsidR="003C42C9" w:rsidRPr="009B0B02" w:rsidRDefault="003C42C9" w:rsidP="003C42C9">
            <w:pPr>
              <w:widowControl w:val="0"/>
              <w:rPr>
                <w:rFonts w:eastAsia="Times New Roman"/>
                <w:color w:val="984806" w:themeColor="accent6" w:themeShade="80"/>
              </w:rPr>
            </w:pPr>
            <w:r w:rsidRPr="009B0B02">
              <w:rPr>
                <w:rFonts w:eastAsia="Times New Roman"/>
                <w:color w:val="984806" w:themeColor="accent6" w:themeShade="80"/>
              </w:rPr>
              <w:t xml:space="preserve">    </w:t>
            </w:r>
            <w:r w:rsidRPr="009B0B02">
              <w:rPr>
                <w:rFonts w:eastAsia="Times New Roman"/>
                <w:color w:val="000000"/>
              </w:rPr>
              <w:t>Наблюдается отрицательная  динамика результатов выполнения задания данного блока  по сравнению с 2018 и 2017 годом.</w:t>
            </w:r>
          </w:p>
        </w:tc>
      </w:tr>
      <w:tr w:rsidR="003C42C9" w:rsidRPr="00BE3F67" w:rsidTr="003C42C9">
        <w:trPr>
          <w:trHeight w:val="144"/>
        </w:trPr>
        <w:tc>
          <w:tcPr>
            <w:tcW w:w="2457" w:type="dxa"/>
          </w:tcPr>
          <w:p w:rsidR="003C42C9" w:rsidRPr="009B0B02" w:rsidRDefault="003C42C9" w:rsidP="003C42C9">
            <w:pPr>
              <w:widowControl w:val="0"/>
              <w:jc w:val="center"/>
              <w:rPr>
                <w:rFonts w:eastAsia="Times New Roman"/>
                <w:b/>
                <w:color w:val="000000" w:themeColor="text1"/>
              </w:rPr>
            </w:pPr>
            <w:r w:rsidRPr="009B0B02">
              <w:rPr>
                <w:rFonts w:eastAsia="Times New Roman"/>
                <w:b/>
                <w:color w:val="000000" w:themeColor="text1"/>
              </w:rPr>
              <w:t>Рекомендации</w:t>
            </w:r>
          </w:p>
        </w:tc>
        <w:tc>
          <w:tcPr>
            <w:tcW w:w="7574" w:type="dxa"/>
            <w:gridSpan w:val="4"/>
          </w:tcPr>
          <w:p w:rsidR="003C42C9" w:rsidRPr="009B0B02" w:rsidRDefault="003C42C9" w:rsidP="003C42C9">
            <w:pPr>
              <w:widowControl w:val="0"/>
              <w:rPr>
                <w:rFonts w:eastAsia="Times New Roman"/>
                <w:color w:val="984806" w:themeColor="accent6" w:themeShade="80"/>
              </w:rPr>
            </w:pPr>
            <w:r w:rsidRPr="009B0B02">
              <w:rPr>
                <w:rFonts w:eastAsia="Times New Roman"/>
              </w:rPr>
              <w:t>Обратить внимание на изучение основ органической химии в курсе  химии 9 класса.</w:t>
            </w:r>
          </w:p>
        </w:tc>
      </w:tr>
    </w:tbl>
    <w:p w:rsidR="003C42C9" w:rsidRDefault="003C42C9" w:rsidP="003C42C9">
      <w:pPr>
        <w:widowControl w:val="0"/>
        <w:pBdr>
          <w:top w:val="nil"/>
          <w:left w:val="nil"/>
          <w:bottom w:val="nil"/>
          <w:right w:val="nil"/>
          <w:between w:val="nil"/>
        </w:pBdr>
        <w:jc w:val="center"/>
        <w:rPr>
          <w:rFonts w:eastAsia="Times New Roman"/>
          <w:b/>
          <w:color w:val="000000"/>
          <w:sz w:val="28"/>
          <w:szCs w:val="28"/>
        </w:rPr>
      </w:pPr>
    </w:p>
    <w:p w:rsidR="003C42C9" w:rsidRPr="009B0B02" w:rsidRDefault="003C42C9" w:rsidP="003C42C9">
      <w:pPr>
        <w:widowControl w:val="0"/>
        <w:pBdr>
          <w:top w:val="nil"/>
          <w:left w:val="nil"/>
          <w:bottom w:val="nil"/>
          <w:right w:val="nil"/>
          <w:between w:val="nil"/>
        </w:pBdr>
        <w:ind w:firstLine="539"/>
        <w:jc w:val="both"/>
        <w:rPr>
          <w:rFonts w:eastAsia="Times New Roman"/>
          <w:color w:val="000000"/>
        </w:rPr>
      </w:pPr>
      <w:r w:rsidRPr="009B0B02">
        <w:rPr>
          <w:rFonts w:eastAsia="Times New Roman"/>
          <w:b/>
          <w:color w:val="000000"/>
        </w:rPr>
        <w:t>Общий вывод:</w:t>
      </w:r>
      <w:r w:rsidRPr="009B0B02">
        <w:rPr>
          <w:rFonts w:eastAsia="Times New Roman"/>
          <w:color w:val="000000"/>
        </w:rPr>
        <w:t xml:space="preserve"> Рассмотренные данные в комплексе свидетельствуют о сопоставимости </w:t>
      </w:r>
      <w:r w:rsidRPr="009B0B02">
        <w:rPr>
          <w:rFonts w:eastAsia="Times New Roman"/>
          <w:i/>
          <w:color w:val="000000"/>
        </w:rPr>
        <w:t>результатов ОГЭ по химии в 2019 году</w:t>
      </w:r>
      <w:r w:rsidRPr="009B0B02">
        <w:rPr>
          <w:rFonts w:eastAsia="Times New Roman"/>
          <w:color w:val="000000"/>
        </w:rPr>
        <w:t xml:space="preserve"> с результатами 2018 года. При этом:</w:t>
      </w:r>
    </w:p>
    <w:p w:rsidR="003C42C9" w:rsidRPr="009B0B02" w:rsidRDefault="003C42C9" w:rsidP="003C42C9">
      <w:pPr>
        <w:widowControl w:val="0"/>
        <w:pBdr>
          <w:top w:val="nil"/>
          <w:left w:val="nil"/>
          <w:bottom w:val="nil"/>
          <w:right w:val="nil"/>
          <w:between w:val="nil"/>
        </w:pBdr>
        <w:ind w:firstLine="539"/>
        <w:jc w:val="both"/>
        <w:rPr>
          <w:rFonts w:eastAsia="Times New Roman"/>
          <w:color w:val="000000"/>
        </w:rPr>
      </w:pPr>
      <w:r w:rsidRPr="009B0B02">
        <w:rPr>
          <w:rFonts w:eastAsia="Times New Roman"/>
          <w:color w:val="000000"/>
        </w:rPr>
        <w:t xml:space="preserve">- наблюдается увеличение средних результатов выполнения заданий по Блокам  </w:t>
      </w:r>
      <w:r w:rsidRPr="009B0B02">
        <w:rPr>
          <w:rFonts w:eastAsia="Times New Roman"/>
          <w:color w:val="000000"/>
          <w:lang w:val="en-US"/>
        </w:rPr>
        <w:t>II</w:t>
      </w:r>
      <w:r w:rsidRPr="009B0B02">
        <w:rPr>
          <w:rFonts w:eastAsia="Times New Roman"/>
          <w:color w:val="000000"/>
        </w:rPr>
        <w:t xml:space="preserve">, </w:t>
      </w:r>
      <w:r w:rsidRPr="009B0B02">
        <w:rPr>
          <w:rFonts w:eastAsia="Times New Roman"/>
          <w:color w:val="000000"/>
          <w:lang w:val="en-US"/>
        </w:rPr>
        <w:t>V</w:t>
      </w:r>
      <w:r w:rsidRPr="009B0B02">
        <w:rPr>
          <w:rFonts w:eastAsia="Times New Roman"/>
          <w:color w:val="000000"/>
        </w:rPr>
        <w:t>.</w:t>
      </w:r>
    </w:p>
    <w:p w:rsidR="003C42C9" w:rsidRPr="009B0B02" w:rsidRDefault="003C42C9" w:rsidP="003C42C9">
      <w:pPr>
        <w:widowControl w:val="0"/>
        <w:pBdr>
          <w:top w:val="nil"/>
          <w:left w:val="nil"/>
          <w:bottom w:val="nil"/>
          <w:right w:val="nil"/>
          <w:between w:val="nil"/>
        </w:pBdr>
        <w:ind w:firstLine="539"/>
        <w:jc w:val="both"/>
        <w:rPr>
          <w:rFonts w:eastAsia="Times New Roman"/>
          <w:color w:val="000000"/>
        </w:rPr>
      </w:pPr>
      <w:r w:rsidRPr="009B0B02">
        <w:rPr>
          <w:rFonts w:eastAsia="Times New Roman"/>
          <w:color w:val="000000"/>
        </w:rPr>
        <w:t xml:space="preserve">- наблюдается незначительное снижение средних результатов выполнения заданий по Блокам </w:t>
      </w:r>
      <w:r w:rsidRPr="009B0B02">
        <w:rPr>
          <w:rFonts w:eastAsia="Times New Roman"/>
          <w:color w:val="000000"/>
          <w:lang w:val="en-US"/>
        </w:rPr>
        <w:t>IV</w:t>
      </w:r>
      <w:r w:rsidRPr="009B0B02">
        <w:rPr>
          <w:rFonts w:eastAsia="Times New Roman"/>
          <w:color w:val="000000"/>
        </w:rPr>
        <w:t xml:space="preserve">, </w:t>
      </w:r>
      <w:r w:rsidRPr="009B0B02">
        <w:rPr>
          <w:rFonts w:eastAsia="Times New Roman"/>
          <w:color w:val="000000"/>
          <w:lang w:val="en-US"/>
        </w:rPr>
        <w:t>VII</w:t>
      </w:r>
      <w:r w:rsidRPr="009B0B02">
        <w:rPr>
          <w:rFonts w:eastAsia="Times New Roman"/>
          <w:color w:val="000000"/>
        </w:rPr>
        <w:t>;</w:t>
      </w:r>
    </w:p>
    <w:p w:rsidR="003C42C9" w:rsidRPr="009B0B02" w:rsidRDefault="003C42C9" w:rsidP="003C42C9">
      <w:pPr>
        <w:widowControl w:val="0"/>
        <w:pBdr>
          <w:top w:val="nil"/>
          <w:left w:val="nil"/>
          <w:bottom w:val="nil"/>
          <w:right w:val="nil"/>
          <w:between w:val="nil"/>
        </w:pBdr>
        <w:ind w:firstLine="539"/>
        <w:jc w:val="both"/>
        <w:rPr>
          <w:rFonts w:eastAsia="Times New Roman"/>
          <w:color w:val="000000"/>
        </w:rPr>
      </w:pPr>
      <w:r w:rsidRPr="009B0B02">
        <w:rPr>
          <w:rFonts w:eastAsia="Times New Roman"/>
          <w:color w:val="000000"/>
        </w:rPr>
        <w:t xml:space="preserve">- наблюдается снижение средних результатов выполнения заданий по Блокам </w:t>
      </w:r>
      <w:r w:rsidRPr="009B0B02">
        <w:rPr>
          <w:rFonts w:eastAsia="Times New Roman"/>
          <w:color w:val="000000"/>
          <w:lang w:val="en-US"/>
        </w:rPr>
        <w:t>I</w:t>
      </w:r>
      <w:r w:rsidRPr="009B0B02">
        <w:rPr>
          <w:rFonts w:eastAsia="Times New Roman"/>
          <w:color w:val="000000"/>
        </w:rPr>
        <w:t xml:space="preserve">, </w:t>
      </w:r>
      <w:r w:rsidRPr="009B0B02">
        <w:rPr>
          <w:rFonts w:eastAsia="Times New Roman"/>
          <w:color w:val="000000"/>
          <w:lang w:val="en-US"/>
        </w:rPr>
        <w:t>III</w:t>
      </w:r>
      <w:r w:rsidRPr="009B0B02">
        <w:rPr>
          <w:rFonts w:eastAsia="Times New Roman"/>
          <w:color w:val="000000"/>
        </w:rPr>
        <w:t xml:space="preserve">, </w:t>
      </w:r>
      <w:r w:rsidRPr="009B0B02">
        <w:rPr>
          <w:rFonts w:eastAsia="Times New Roman"/>
          <w:color w:val="000000"/>
          <w:lang w:val="en-US"/>
        </w:rPr>
        <w:t>VI</w:t>
      </w:r>
      <w:r w:rsidRPr="009B0B02">
        <w:rPr>
          <w:rFonts w:eastAsia="Times New Roman"/>
          <w:color w:val="000000"/>
        </w:rPr>
        <w:t xml:space="preserve">, </w:t>
      </w:r>
      <w:r w:rsidRPr="009B0B02">
        <w:rPr>
          <w:rFonts w:eastAsia="Times New Roman"/>
          <w:color w:val="000000"/>
          <w:lang w:val="en-US"/>
        </w:rPr>
        <w:t>VIII</w:t>
      </w:r>
      <w:r w:rsidRPr="009B0B02">
        <w:rPr>
          <w:rFonts w:eastAsia="Times New Roman"/>
          <w:color w:val="000000"/>
        </w:rPr>
        <w:t>;</w:t>
      </w:r>
    </w:p>
    <w:p w:rsidR="003C42C9" w:rsidRPr="009B0B02" w:rsidRDefault="003C42C9" w:rsidP="003C42C9">
      <w:pPr>
        <w:pBdr>
          <w:top w:val="nil"/>
          <w:left w:val="nil"/>
          <w:bottom w:val="nil"/>
          <w:right w:val="nil"/>
          <w:between w:val="nil"/>
        </w:pBdr>
        <w:jc w:val="both"/>
        <w:rPr>
          <w:rFonts w:eastAsia="Times New Roman"/>
          <w:b/>
          <w:color w:val="000000"/>
        </w:rPr>
      </w:pPr>
    </w:p>
    <w:p w:rsidR="003C42C9" w:rsidRPr="009B0B02" w:rsidRDefault="003C42C9" w:rsidP="003C42C9">
      <w:pPr>
        <w:pBdr>
          <w:top w:val="nil"/>
          <w:left w:val="nil"/>
          <w:bottom w:val="nil"/>
          <w:right w:val="nil"/>
          <w:between w:val="nil"/>
        </w:pBdr>
        <w:jc w:val="both"/>
        <w:rPr>
          <w:rFonts w:eastAsia="Times New Roman"/>
          <w:b/>
          <w:color w:val="000000"/>
        </w:rPr>
      </w:pPr>
      <w:r w:rsidRPr="009B0B02">
        <w:rPr>
          <w:rFonts w:eastAsia="Times New Roman"/>
          <w:b/>
          <w:color w:val="000000"/>
        </w:rPr>
        <w:t xml:space="preserve">ВЫВОДЫ: </w:t>
      </w:r>
    </w:p>
    <w:p w:rsidR="003C42C9" w:rsidRPr="0067761F" w:rsidRDefault="003C42C9" w:rsidP="003C42C9">
      <w:pPr>
        <w:pBdr>
          <w:top w:val="nil"/>
          <w:left w:val="nil"/>
          <w:bottom w:val="nil"/>
          <w:right w:val="nil"/>
          <w:between w:val="nil"/>
        </w:pBdr>
        <w:jc w:val="both"/>
        <w:rPr>
          <w:rFonts w:eastAsia="Times New Roman"/>
          <w:color w:val="000000"/>
          <w:sz w:val="28"/>
          <w:szCs w:val="28"/>
        </w:rPr>
      </w:pPr>
    </w:p>
    <w:p w:rsidR="003C42C9" w:rsidRPr="009B0B02" w:rsidRDefault="003C42C9" w:rsidP="003C42C9">
      <w:pPr>
        <w:pBdr>
          <w:top w:val="nil"/>
          <w:left w:val="nil"/>
          <w:bottom w:val="nil"/>
          <w:right w:val="nil"/>
          <w:between w:val="nil"/>
        </w:pBdr>
        <w:ind w:left="567"/>
        <w:jc w:val="both"/>
        <w:rPr>
          <w:rFonts w:eastAsia="Times New Roman"/>
          <w:b/>
          <w:color w:val="000000"/>
        </w:rPr>
      </w:pPr>
      <w:r w:rsidRPr="009B0B02">
        <w:rPr>
          <w:rFonts w:eastAsia="Times New Roman"/>
          <w:b/>
          <w:i/>
          <w:color w:val="000000"/>
        </w:rPr>
        <w:t>По содержательным Блокам заданий</w:t>
      </w:r>
      <w:r w:rsidRPr="009B0B02">
        <w:rPr>
          <w:rFonts w:eastAsia="Times New Roman"/>
          <w:b/>
          <w:color w:val="000000"/>
        </w:rPr>
        <w:t>:</w:t>
      </w:r>
    </w:p>
    <w:p w:rsidR="003C42C9" w:rsidRPr="009B0B02" w:rsidRDefault="003C42C9" w:rsidP="003C42C9">
      <w:pPr>
        <w:pBdr>
          <w:top w:val="nil"/>
          <w:left w:val="nil"/>
          <w:bottom w:val="nil"/>
          <w:right w:val="nil"/>
          <w:between w:val="nil"/>
        </w:pBdr>
        <w:ind w:left="709"/>
        <w:contextualSpacing/>
        <w:jc w:val="both"/>
        <w:rPr>
          <w:color w:val="000000"/>
        </w:rPr>
      </w:pPr>
      <w:r w:rsidRPr="009B0B02">
        <w:rPr>
          <w:rFonts w:eastAsia="Times New Roman"/>
          <w:color w:val="000000"/>
        </w:rPr>
        <w:t xml:space="preserve">В целом </w:t>
      </w:r>
      <w:r w:rsidRPr="009B0B02">
        <w:rPr>
          <w:rFonts w:eastAsia="Times New Roman"/>
          <w:b/>
          <w:i/>
          <w:color w:val="000000"/>
        </w:rPr>
        <w:t>достаточным</w:t>
      </w:r>
      <w:r w:rsidRPr="009B0B02">
        <w:rPr>
          <w:rFonts w:eastAsia="Times New Roman"/>
          <w:color w:val="000000"/>
        </w:rPr>
        <w:t xml:space="preserve"> можно считать уровень освоения:</w:t>
      </w: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color w:val="000000"/>
        </w:rPr>
      </w:pPr>
      <w:r w:rsidRPr="009B0B02">
        <w:rPr>
          <w:rFonts w:eastAsia="Times New Roman"/>
          <w:color w:val="000000"/>
        </w:rPr>
        <w:t>важнейших понятий и законов химии, Периодического закона  и ПСХЭ Д.И. Менделеева,  строения атома, строения вещества, химических реакций, теории электролитической диссоциации, химических свой</w:t>
      </w:r>
      <w:proofErr w:type="gramStart"/>
      <w:r w:rsidRPr="009B0B02">
        <w:rPr>
          <w:rFonts w:eastAsia="Times New Roman"/>
          <w:color w:val="000000"/>
        </w:rPr>
        <w:t>ств пр</w:t>
      </w:r>
      <w:proofErr w:type="gramEnd"/>
      <w:r w:rsidRPr="009B0B02">
        <w:rPr>
          <w:rFonts w:eastAsia="Times New Roman"/>
          <w:color w:val="000000"/>
        </w:rPr>
        <w:t xml:space="preserve">остых и сложных веществ,  </w:t>
      </w:r>
      <w:proofErr w:type="spellStart"/>
      <w:r w:rsidRPr="009B0B02">
        <w:rPr>
          <w:rFonts w:eastAsia="Times New Roman"/>
          <w:color w:val="000000"/>
        </w:rPr>
        <w:t>окислительно</w:t>
      </w:r>
      <w:proofErr w:type="spellEnd"/>
      <w:r w:rsidRPr="009B0B02">
        <w:rPr>
          <w:rFonts w:eastAsia="Times New Roman"/>
          <w:color w:val="000000"/>
        </w:rPr>
        <w:t xml:space="preserve"> – восстановительных реакций, химических расчётов (</w:t>
      </w:r>
      <w:r w:rsidRPr="009B0B02">
        <w:rPr>
          <w:rFonts w:eastAsia="Times New Roman"/>
          <w:i/>
          <w:color w:val="000000"/>
        </w:rPr>
        <w:t xml:space="preserve">Блоки заданий I-V, </w:t>
      </w:r>
      <w:r w:rsidRPr="009B0B02">
        <w:rPr>
          <w:rFonts w:eastAsia="Times New Roman"/>
          <w:i/>
          <w:color w:val="000000"/>
          <w:lang w:val="en-US"/>
        </w:rPr>
        <w:t>VII</w:t>
      </w:r>
      <w:r w:rsidRPr="009B0B02">
        <w:rPr>
          <w:rFonts w:eastAsia="Times New Roman"/>
          <w:color w:val="000000"/>
        </w:rPr>
        <w:t xml:space="preserve">). </w:t>
      </w: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color w:val="000000"/>
        </w:rPr>
      </w:pPr>
      <w:r w:rsidRPr="009B0B02">
        <w:rPr>
          <w:rFonts w:eastAsia="Times New Roman"/>
          <w:color w:val="000000"/>
        </w:rPr>
        <w:t xml:space="preserve">Нельзя считать достаточным, а только  </w:t>
      </w:r>
      <w:r w:rsidRPr="009B0B02">
        <w:rPr>
          <w:rFonts w:eastAsia="Times New Roman"/>
          <w:b/>
          <w:i/>
          <w:color w:val="000000"/>
        </w:rPr>
        <w:t>допустимым</w:t>
      </w:r>
      <w:r w:rsidRPr="009B0B02">
        <w:rPr>
          <w:rFonts w:eastAsia="Times New Roman"/>
          <w:color w:val="000000"/>
        </w:rPr>
        <w:t xml:space="preserve"> уровень освоения знаний о:  </w:t>
      </w:r>
      <w:r w:rsidRPr="009B0B02">
        <w:rPr>
          <w:rFonts w:ascii="TimesNewRoman" w:hAnsi="TimesNewRoman"/>
          <w:color w:val="000000"/>
        </w:rPr>
        <w:t>правилах безопасной работы в школ</w:t>
      </w:r>
      <w:r>
        <w:rPr>
          <w:rFonts w:ascii="TimesNewRoman" w:hAnsi="TimesNewRoman"/>
          <w:color w:val="000000"/>
        </w:rPr>
        <w:t>ьной лаборатории,</w:t>
      </w:r>
      <w:r w:rsidRPr="00413AF6">
        <w:rPr>
          <w:rFonts w:ascii="TimesNewRoman" w:hAnsi="TimesNewRoman"/>
          <w:color w:val="000000"/>
        </w:rPr>
        <w:t xml:space="preserve"> </w:t>
      </w:r>
      <w:r w:rsidRPr="009B0B02">
        <w:rPr>
          <w:rFonts w:ascii="TimesNewRoman" w:hAnsi="TimesNewRoman"/>
          <w:color w:val="000000"/>
        </w:rPr>
        <w:t xml:space="preserve">лабораторной посуде и оборудовании, </w:t>
      </w:r>
      <w:r w:rsidRPr="00413AF6">
        <w:rPr>
          <w:rFonts w:ascii="TimesNewRoman" w:hAnsi="TimesNewRoman"/>
          <w:color w:val="000000"/>
        </w:rPr>
        <w:t xml:space="preserve"> </w:t>
      </w:r>
      <w:r w:rsidRPr="009B0B02">
        <w:rPr>
          <w:rFonts w:ascii="TimesNewRoman" w:hAnsi="TimesNewRoman"/>
          <w:color w:val="000000"/>
        </w:rPr>
        <w:t>человеке в мире веществ, материалах и химических реакциях</w:t>
      </w:r>
      <w:r w:rsidRPr="009B0B02">
        <w:rPr>
          <w:rFonts w:eastAsia="Times New Roman"/>
          <w:color w:val="000000"/>
        </w:rPr>
        <w:t xml:space="preserve"> (</w:t>
      </w:r>
      <w:r w:rsidRPr="009B0B02">
        <w:rPr>
          <w:rFonts w:eastAsia="Times New Roman"/>
          <w:i/>
          <w:color w:val="000000"/>
        </w:rPr>
        <w:t>Блок VI</w:t>
      </w:r>
      <w:r w:rsidRPr="009B0B02">
        <w:rPr>
          <w:rFonts w:eastAsia="Times New Roman"/>
          <w:color w:val="000000"/>
        </w:rPr>
        <w:t xml:space="preserve">), а также уровень </w:t>
      </w:r>
      <w:proofErr w:type="spellStart"/>
      <w:r w:rsidRPr="009B0B02">
        <w:rPr>
          <w:rFonts w:eastAsia="Times New Roman"/>
          <w:color w:val="000000"/>
        </w:rPr>
        <w:t>сформированности</w:t>
      </w:r>
      <w:proofErr w:type="spellEnd"/>
      <w:r w:rsidRPr="009B0B02">
        <w:rPr>
          <w:rFonts w:eastAsia="Times New Roman"/>
          <w:color w:val="000000"/>
        </w:rPr>
        <w:t xml:space="preserve"> знаний по органической химии (</w:t>
      </w:r>
      <w:r w:rsidRPr="009B0B02">
        <w:rPr>
          <w:rFonts w:eastAsia="Times New Roman"/>
          <w:i/>
          <w:color w:val="000000"/>
        </w:rPr>
        <w:t>Блок VIII</w:t>
      </w:r>
      <w:r w:rsidRPr="009B0B02">
        <w:rPr>
          <w:rFonts w:eastAsia="Times New Roman"/>
          <w:color w:val="000000"/>
        </w:rPr>
        <w:t>).</w:t>
      </w: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rFonts w:eastAsia="Times New Roman"/>
          <w:color w:val="000000"/>
        </w:rPr>
      </w:pPr>
      <w:r w:rsidRPr="009B0B02">
        <w:rPr>
          <w:rFonts w:eastAsia="Times New Roman"/>
          <w:color w:val="000000"/>
        </w:rPr>
        <w:t xml:space="preserve">Отсутствуют блоки заданий, освоенные на </w:t>
      </w:r>
      <w:r w:rsidRPr="009B0B02">
        <w:rPr>
          <w:rFonts w:eastAsia="Times New Roman"/>
          <w:b/>
          <w:i/>
          <w:color w:val="000000"/>
        </w:rPr>
        <w:t>недостаточном</w:t>
      </w:r>
      <w:r w:rsidRPr="009B0B02">
        <w:rPr>
          <w:rFonts w:eastAsia="Times New Roman"/>
          <w:color w:val="000000"/>
        </w:rPr>
        <w:t xml:space="preserve"> уровне.</w:t>
      </w:r>
    </w:p>
    <w:p w:rsidR="003C42C9" w:rsidRPr="00525745" w:rsidRDefault="003C42C9" w:rsidP="003C42C9">
      <w:pPr>
        <w:pBdr>
          <w:top w:val="nil"/>
          <w:left w:val="nil"/>
          <w:bottom w:val="nil"/>
          <w:right w:val="nil"/>
          <w:between w:val="nil"/>
        </w:pBdr>
        <w:ind w:left="709"/>
        <w:jc w:val="both"/>
        <w:rPr>
          <w:rFonts w:eastAsia="Times New Roman"/>
          <w:i/>
          <w:color w:val="000000"/>
          <w:sz w:val="28"/>
          <w:szCs w:val="28"/>
        </w:rPr>
      </w:pPr>
    </w:p>
    <w:p w:rsidR="003C42C9" w:rsidRPr="009B0B02" w:rsidRDefault="003C42C9" w:rsidP="003C42C9">
      <w:pPr>
        <w:pBdr>
          <w:top w:val="nil"/>
          <w:left w:val="nil"/>
          <w:bottom w:val="nil"/>
          <w:right w:val="nil"/>
          <w:between w:val="nil"/>
        </w:pBdr>
        <w:ind w:left="709"/>
        <w:jc w:val="both"/>
        <w:rPr>
          <w:rFonts w:eastAsia="Times New Roman"/>
          <w:b/>
          <w:color w:val="000000"/>
        </w:rPr>
      </w:pPr>
      <w:r w:rsidRPr="009B0B02">
        <w:rPr>
          <w:rFonts w:eastAsia="Times New Roman"/>
          <w:b/>
          <w:i/>
          <w:color w:val="000000"/>
        </w:rPr>
        <w:t>По группам заданий (по уровню сложности)</w:t>
      </w:r>
      <w:r w:rsidRPr="009B0B02">
        <w:rPr>
          <w:rFonts w:eastAsia="Times New Roman"/>
          <w:b/>
          <w:color w:val="000000"/>
        </w:rPr>
        <w:t>:</w:t>
      </w: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color w:val="FF0000"/>
        </w:rPr>
      </w:pPr>
      <w:r w:rsidRPr="009B0B02">
        <w:rPr>
          <w:color w:val="000000"/>
        </w:rPr>
        <w:t xml:space="preserve">На </w:t>
      </w:r>
      <w:r w:rsidRPr="009B0B02">
        <w:rPr>
          <w:b/>
          <w:i/>
          <w:color w:val="000000"/>
        </w:rPr>
        <w:t>высоком</w:t>
      </w:r>
      <w:r w:rsidRPr="009B0B02">
        <w:rPr>
          <w:color w:val="000000"/>
        </w:rPr>
        <w:t xml:space="preserve"> уровне можно считать освоение отдельных элементов содержания школьного курса:</w:t>
      </w:r>
    </w:p>
    <w:p w:rsidR="003C42C9" w:rsidRPr="009B0B02" w:rsidRDefault="003C42C9" w:rsidP="003C42C9">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b/>
          <w:i/>
          <w:color w:val="000000"/>
          <w:sz w:val="24"/>
          <w:szCs w:val="24"/>
        </w:rPr>
      </w:pPr>
      <w:r w:rsidRPr="009B0B02">
        <w:rPr>
          <w:rFonts w:ascii="Times New Roman" w:eastAsia="Times New Roman" w:hAnsi="Times New Roman"/>
          <w:b/>
          <w:i/>
          <w:color w:val="000000"/>
          <w:sz w:val="24"/>
          <w:szCs w:val="24"/>
        </w:rPr>
        <w:t xml:space="preserve">на базовом уровне: </w:t>
      </w:r>
    </w:p>
    <w:p w:rsidR="003C42C9" w:rsidRPr="009B0B02" w:rsidRDefault="003C42C9" w:rsidP="003C42C9">
      <w:pPr>
        <w:pStyle w:val="a3"/>
        <w:pBdr>
          <w:top w:val="nil"/>
          <w:left w:val="nil"/>
          <w:bottom w:val="nil"/>
          <w:right w:val="nil"/>
          <w:between w:val="nil"/>
        </w:pBdr>
        <w:ind w:left="1494"/>
        <w:jc w:val="both"/>
        <w:rPr>
          <w:rFonts w:ascii="Times New Roman" w:hAnsi="Times New Roman"/>
          <w:color w:val="000000"/>
          <w:sz w:val="24"/>
          <w:szCs w:val="24"/>
        </w:rPr>
      </w:pPr>
      <w:r w:rsidRPr="009B0B02">
        <w:rPr>
          <w:rFonts w:ascii="Times New Roman" w:hAnsi="Times New Roman"/>
          <w:color w:val="000000"/>
          <w:sz w:val="24"/>
          <w:szCs w:val="24"/>
        </w:rPr>
        <w:t>строение атома (</w:t>
      </w:r>
      <w:r w:rsidRPr="009B0B02">
        <w:rPr>
          <w:rFonts w:ascii="Times New Roman" w:hAnsi="Times New Roman"/>
          <w:i/>
          <w:color w:val="000000"/>
          <w:sz w:val="24"/>
          <w:szCs w:val="24"/>
        </w:rPr>
        <w:t>задание 1</w:t>
      </w:r>
      <w:r w:rsidRPr="009B0B02">
        <w:rPr>
          <w:rFonts w:ascii="Times New Roman" w:hAnsi="Times New Roman"/>
          <w:color w:val="000000"/>
          <w:sz w:val="24"/>
          <w:szCs w:val="24"/>
        </w:rPr>
        <w:t xml:space="preserve">); </w:t>
      </w:r>
      <w:r w:rsidRPr="009B0B02">
        <w:rPr>
          <w:rFonts w:ascii="TimesNewRoman" w:hAnsi="TimesNewRoman"/>
          <w:color w:val="000000"/>
          <w:sz w:val="24"/>
          <w:szCs w:val="24"/>
        </w:rPr>
        <w:t xml:space="preserve">Периодический закон и Периодическая система химических элементов Д.И. Менделеева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2</w:t>
      </w:r>
      <w:r w:rsidRPr="009B0B02">
        <w:rPr>
          <w:rFonts w:ascii="Times New Roman" w:hAnsi="Times New Roman"/>
          <w:color w:val="000000"/>
          <w:sz w:val="24"/>
          <w:szCs w:val="24"/>
        </w:rPr>
        <w:t xml:space="preserve">); </w:t>
      </w:r>
      <w:r w:rsidRPr="009B0B02">
        <w:rPr>
          <w:rFonts w:ascii="TimesNewRoman" w:hAnsi="TimesNewRoman"/>
          <w:color w:val="000000"/>
          <w:sz w:val="24"/>
          <w:szCs w:val="24"/>
        </w:rPr>
        <w:t>строение молекул, химическая связь</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3</w:t>
      </w:r>
      <w:r w:rsidRPr="009B0B02">
        <w:rPr>
          <w:rFonts w:ascii="Times New Roman" w:hAnsi="Times New Roman"/>
          <w:color w:val="000000"/>
          <w:sz w:val="24"/>
          <w:szCs w:val="24"/>
        </w:rPr>
        <w:t>);</w:t>
      </w:r>
      <w:r w:rsidRPr="009B0B02">
        <w:rPr>
          <w:rStyle w:val="fontstyle01"/>
          <w:sz w:val="24"/>
          <w:szCs w:val="24"/>
        </w:rPr>
        <w:t xml:space="preserve"> </w:t>
      </w:r>
      <w:r w:rsidRPr="009B0B02">
        <w:rPr>
          <w:rFonts w:ascii="TimesNewRoman" w:hAnsi="TimesNewRoman"/>
          <w:color w:val="000000"/>
          <w:sz w:val="24"/>
          <w:szCs w:val="24"/>
        </w:rPr>
        <w:t>степень окисления химических элементов, окислитель и восстановитель, окислительно-восстановительные реакции</w:t>
      </w:r>
      <w:r w:rsidRPr="009B0B02">
        <w:rPr>
          <w:sz w:val="24"/>
          <w:szCs w:val="24"/>
        </w:rPr>
        <w:t xml:space="preserve"> (</w:t>
      </w:r>
      <w:r w:rsidRPr="009B0B02">
        <w:rPr>
          <w:rFonts w:ascii="Times New Roman" w:hAnsi="Times New Roman"/>
          <w:i/>
          <w:color w:val="000000"/>
          <w:sz w:val="24"/>
          <w:szCs w:val="24"/>
        </w:rPr>
        <w:t>задание 4,14;</w:t>
      </w:r>
      <w:r w:rsidRPr="009B0B02">
        <w:rPr>
          <w:sz w:val="24"/>
          <w:szCs w:val="24"/>
        </w:rPr>
        <w:t>)</w:t>
      </w:r>
      <w:r w:rsidRPr="009B0B02">
        <w:rPr>
          <w:rFonts w:ascii="Times New Roman" w:hAnsi="Times New Roman"/>
          <w:color w:val="000000"/>
          <w:sz w:val="24"/>
          <w:szCs w:val="24"/>
        </w:rPr>
        <w:t xml:space="preserve"> </w:t>
      </w:r>
      <w:r w:rsidRPr="009B0B02">
        <w:rPr>
          <w:rFonts w:ascii="TimesNewRoman" w:hAnsi="TimesNewRoman"/>
          <w:color w:val="000000"/>
          <w:sz w:val="24"/>
          <w:szCs w:val="24"/>
        </w:rPr>
        <w:t>простые и сложные вещества, основные классы неорганических веществ, номенклатура неорганических соединений</w:t>
      </w:r>
      <w:r w:rsidRPr="009B0B02">
        <w:rPr>
          <w:sz w:val="24"/>
          <w:szCs w:val="24"/>
        </w:rPr>
        <w:t xml:space="preserve"> </w:t>
      </w:r>
      <w:r w:rsidRPr="009B0B02">
        <w:rPr>
          <w:rFonts w:ascii="Times New Roman" w:hAnsi="Times New Roman"/>
          <w:color w:val="000000"/>
          <w:sz w:val="24"/>
          <w:szCs w:val="24"/>
        </w:rPr>
        <w:lastRenderedPageBreak/>
        <w:t>(</w:t>
      </w:r>
      <w:r w:rsidRPr="009B0B02">
        <w:rPr>
          <w:rFonts w:ascii="Times New Roman" w:hAnsi="Times New Roman"/>
          <w:i/>
          <w:color w:val="000000"/>
          <w:sz w:val="24"/>
          <w:szCs w:val="24"/>
        </w:rPr>
        <w:t>задание 5</w:t>
      </w:r>
      <w:r w:rsidRPr="009B0B02">
        <w:rPr>
          <w:rFonts w:ascii="Times New Roman" w:hAnsi="Times New Roman"/>
          <w:color w:val="000000"/>
          <w:sz w:val="24"/>
          <w:szCs w:val="24"/>
        </w:rPr>
        <w:t xml:space="preserve">); </w:t>
      </w:r>
      <w:r w:rsidRPr="009B0B02">
        <w:rPr>
          <w:rFonts w:ascii="TimesNewRoman" w:hAnsi="TimesNewRoman"/>
          <w:color w:val="000000"/>
          <w:sz w:val="24"/>
          <w:szCs w:val="24"/>
        </w:rPr>
        <w:t>химическая реакция, условия и признаки протекания химических реакций, химические уравнения, классификация химических реакций</w:t>
      </w:r>
      <w:r w:rsidRPr="009B0B02">
        <w:rPr>
          <w:sz w:val="24"/>
          <w:szCs w:val="24"/>
        </w:rPr>
        <w:t xml:space="preserve"> </w:t>
      </w:r>
      <w:r w:rsidRPr="009B0B02">
        <w:rPr>
          <w:rFonts w:ascii="Times New Roman" w:hAnsi="Times New Roman"/>
          <w:color w:val="000000"/>
          <w:sz w:val="24"/>
          <w:szCs w:val="24"/>
        </w:rPr>
        <w:t xml:space="preserve"> (</w:t>
      </w:r>
      <w:r w:rsidRPr="009B0B02">
        <w:rPr>
          <w:rFonts w:ascii="Times New Roman" w:hAnsi="Times New Roman"/>
          <w:i/>
          <w:color w:val="000000"/>
          <w:sz w:val="24"/>
          <w:szCs w:val="24"/>
        </w:rPr>
        <w:t>задание 6</w:t>
      </w:r>
      <w:r w:rsidRPr="009B0B02">
        <w:rPr>
          <w:rFonts w:ascii="Times New Roman" w:hAnsi="Times New Roman"/>
          <w:color w:val="000000"/>
          <w:sz w:val="24"/>
          <w:szCs w:val="24"/>
        </w:rPr>
        <w:t xml:space="preserve">); </w:t>
      </w:r>
      <w:r w:rsidRPr="009B0B02">
        <w:rPr>
          <w:rFonts w:ascii="TimesNewRoman" w:hAnsi="TimesNewRoman"/>
          <w:color w:val="000000"/>
          <w:sz w:val="24"/>
          <w:szCs w:val="24"/>
        </w:rPr>
        <w:t>химические свойства оснований и кислот</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11</w:t>
      </w:r>
      <w:r w:rsidRPr="009B0B02">
        <w:rPr>
          <w:rFonts w:ascii="Times New Roman" w:hAnsi="Times New Roman"/>
          <w:color w:val="000000"/>
          <w:sz w:val="24"/>
          <w:szCs w:val="24"/>
        </w:rPr>
        <w:t xml:space="preserve">); </w:t>
      </w:r>
      <w:r w:rsidRPr="009B0B02">
        <w:rPr>
          <w:rFonts w:ascii="TimesNewRoman" w:hAnsi="TimesNewRoman"/>
          <w:color w:val="000000"/>
          <w:sz w:val="24"/>
          <w:szCs w:val="24"/>
        </w:rPr>
        <w:t>Вычисление массовой доли химического элемента в веществе</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15</w:t>
      </w:r>
      <w:r w:rsidRPr="009B0B02">
        <w:rPr>
          <w:rFonts w:ascii="Times New Roman" w:hAnsi="Times New Roman"/>
          <w:color w:val="000000"/>
          <w:sz w:val="24"/>
          <w:szCs w:val="24"/>
        </w:rPr>
        <w:t>).</w:t>
      </w:r>
    </w:p>
    <w:p w:rsidR="003C42C9" w:rsidRPr="009B0B02" w:rsidRDefault="003C42C9" w:rsidP="003C42C9">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b/>
          <w:i/>
          <w:color w:val="000000"/>
          <w:sz w:val="24"/>
          <w:szCs w:val="24"/>
        </w:rPr>
      </w:pPr>
      <w:r w:rsidRPr="009B0B02">
        <w:rPr>
          <w:rFonts w:ascii="Times New Roman" w:eastAsia="Times New Roman" w:hAnsi="Times New Roman"/>
          <w:b/>
          <w:i/>
          <w:color w:val="000000"/>
          <w:sz w:val="24"/>
          <w:szCs w:val="24"/>
        </w:rPr>
        <w:t xml:space="preserve">на </w:t>
      </w:r>
      <w:r w:rsidRPr="009B0B02">
        <w:rPr>
          <w:rFonts w:ascii="Times New Roman" w:hAnsi="Times New Roman"/>
          <w:b/>
          <w:i/>
          <w:color w:val="000000"/>
          <w:sz w:val="24"/>
          <w:szCs w:val="24"/>
        </w:rPr>
        <w:t>высоком</w:t>
      </w:r>
      <w:r w:rsidRPr="009B0B02">
        <w:rPr>
          <w:rFonts w:ascii="Times New Roman" w:eastAsia="Times New Roman" w:hAnsi="Times New Roman"/>
          <w:b/>
          <w:i/>
          <w:color w:val="000000"/>
          <w:sz w:val="24"/>
          <w:szCs w:val="24"/>
        </w:rPr>
        <w:t xml:space="preserve"> уровне: </w:t>
      </w:r>
    </w:p>
    <w:p w:rsidR="003C42C9" w:rsidRPr="00413AF6" w:rsidRDefault="003C42C9" w:rsidP="003C42C9">
      <w:pPr>
        <w:pStyle w:val="a3"/>
        <w:pBdr>
          <w:top w:val="nil"/>
          <w:left w:val="nil"/>
          <w:bottom w:val="nil"/>
          <w:right w:val="nil"/>
          <w:between w:val="nil"/>
        </w:pBdr>
        <w:ind w:left="1494"/>
        <w:jc w:val="both"/>
        <w:rPr>
          <w:rFonts w:ascii="Times New Roman" w:hAnsi="Times New Roman"/>
          <w:color w:val="000000"/>
          <w:sz w:val="24"/>
          <w:szCs w:val="24"/>
        </w:rPr>
      </w:pPr>
      <w:r w:rsidRPr="009B0B02">
        <w:rPr>
          <w:rFonts w:ascii="TimesNewRoman" w:hAnsi="TimesNewRoman"/>
          <w:color w:val="000000"/>
          <w:sz w:val="24"/>
          <w:szCs w:val="24"/>
        </w:rPr>
        <w:t>степень окисления химических элементов, окислитель и восстановитель, окислительно-восстановительные реакции</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20</w:t>
      </w:r>
      <w:r w:rsidRPr="009B0B02">
        <w:rPr>
          <w:rFonts w:ascii="Times New Roman" w:hAnsi="Times New Roman"/>
          <w:color w:val="000000"/>
          <w:sz w:val="24"/>
          <w:szCs w:val="24"/>
        </w:rPr>
        <w:t>);</w:t>
      </w: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color w:val="000000"/>
        </w:rPr>
      </w:pPr>
      <w:r w:rsidRPr="009B0B02">
        <w:rPr>
          <w:rFonts w:eastAsia="Times New Roman"/>
          <w:b/>
          <w:i/>
          <w:color w:val="000000"/>
        </w:rPr>
        <w:t>Достаточным</w:t>
      </w:r>
      <w:r w:rsidRPr="009B0B02">
        <w:rPr>
          <w:rFonts w:eastAsia="Times New Roman"/>
          <w:color w:val="000000"/>
        </w:rPr>
        <w:t xml:space="preserve"> можно считать освоение отдельных вопросов основных разделов / тем школьного курса химии и формирование расчётных умений:</w:t>
      </w:r>
    </w:p>
    <w:p w:rsidR="003C42C9" w:rsidRPr="009B0B02" w:rsidRDefault="003C42C9" w:rsidP="003C42C9">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b/>
          <w:i/>
          <w:color w:val="000000"/>
          <w:sz w:val="24"/>
          <w:szCs w:val="24"/>
        </w:rPr>
      </w:pPr>
      <w:r w:rsidRPr="009B0B02">
        <w:rPr>
          <w:rFonts w:ascii="Times New Roman" w:eastAsia="Times New Roman" w:hAnsi="Times New Roman"/>
          <w:b/>
          <w:i/>
          <w:color w:val="000000"/>
          <w:sz w:val="24"/>
          <w:szCs w:val="24"/>
        </w:rPr>
        <w:t xml:space="preserve">на базовом уровне: </w:t>
      </w:r>
    </w:p>
    <w:p w:rsidR="003C42C9" w:rsidRPr="009B0B02" w:rsidRDefault="003C42C9" w:rsidP="003C42C9">
      <w:pPr>
        <w:pStyle w:val="a3"/>
        <w:pBdr>
          <w:top w:val="nil"/>
          <w:left w:val="nil"/>
          <w:bottom w:val="nil"/>
          <w:right w:val="nil"/>
          <w:between w:val="nil"/>
        </w:pBdr>
        <w:ind w:left="1701" w:hanging="272"/>
        <w:jc w:val="both"/>
        <w:rPr>
          <w:rFonts w:ascii="Times New Roman" w:eastAsia="Times New Roman" w:hAnsi="Times New Roman"/>
          <w:color w:val="000000"/>
          <w:sz w:val="24"/>
          <w:szCs w:val="24"/>
        </w:rPr>
      </w:pPr>
      <w:r w:rsidRPr="009B0B02">
        <w:rPr>
          <w:rFonts w:ascii="Times New Roman" w:eastAsia="Times New Roman" w:hAnsi="Times New Roman"/>
          <w:color w:val="000000"/>
          <w:sz w:val="24"/>
          <w:szCs w:val="24"/>
        </w:rPr>
        <w:t xml:space="preserve">   - </w:t>
      </w:r>
      <w:r w:rsidRPr="009B0B02">
        <w:rPr>
          <w:rFonts w:ascii="TimesNewRoman" w:hAnsi="TimesNewRoman"/>
          <w:color w:val="000000"/>
          <w:sz w:val="24"/>
          <w:szCs w:val="24"/>
        </w:rPr>
        <w:t>реакц</w:t>
      </w:r>
      <w:proofErr w:type="gramStart"/>
      <w:r w:rsidRPr="009B0B02">
        <w:rPr>
          <w:rFonts w:ascii="TimesNewRoman" w:hAnsi="TimesNewRoman"/>
          <w:color w:val="000000"/>
          <w:sz w:val="24"/>
          <w:szCs w:val="24"/>
        </w:rPr>
        <w:t>ии ио</w:t>
      </w:r>
      <w:proofErr w:type="gramEnd"/>
      <w:r w:rsidRPr="009B0B02">
        <w:rPr>
          <w:rFonts w:ascii="TimesNewRoman" w:hAnsi="TimesNewRoman"/>
          <w:color w:val="000000"/>
          <w:sz w:val="24"/>
          <w:szCs w:val="24"/>
        </w:rPr>
        <w:t>нного обмена и условия их осуществления</w:t>
      </w:r>
      <w:r w:rsidRPr="009B0B02">
        <w:rPr>
          <w:sz w:val="24"/>
          <w:szCs w:val="24"/>
        </w:rPr>
        <w:t xml:space="preserve"> </w:t>
      </w:r>
      <w:r w:rsidRPr="009B0B02">
        <w:rPr>
          <w:rFonts w:ascii="Times New Roman" w:eastAsia="Times New Roman" w:hAnsi="Times New Roman"/>
          <w:color w:val="000000"/>
          <w:sz w:val="24"/>
          <w:szCs w:val="24"/>
        </w:rPr>
        <w:t>(</w:t>
      </w:r>
      <w:r w:rsidRPr="009B0B02">
        <w:rPr>
          <w:rFonts w:ascii="Times New Roman" w:eastAsia="Times New Roman" w:hAnsi="Times New Roman"/>
          <w:i/>
          <w:color w:val="000000"/>
          <w:sz w:val="24"/>
          <w:szCs w:val="24"/>
        </w:rPr>
        <w:t>задание 8</w:t>
      </w:r>
      <w:r w:rsidRPr="009B0B02">
        <w:rPr>
          <w:rFonts w:ascii="Times New Roman" w:eastAsia="Times New Roman" w:hAnsi="Times New Roman"/>
          <w:color w:val="000000"/>
          <w:sz w:val="24"/>
          <w:szCs w:val="24"/>
        </w:rPr>
        <w:t xml:space="preserve">); </w:t>
      </w:r>
      <w:r w:rsidRPr="009B0B02">
        <w:rPr>
          <w:rFonts w:ascii="TimesNewRoman" w:hAnsi="TimesNewRoman"/>
          <w:color w:val="000000"/>
          <w:sz w:val="24"/>
          <w:szCs w:val="24"/>
        </w:rPr>
        <w:t>химические свойства простых веществ: металлов и неметаллов</w:t>
      </w:r>
      <w:r w:rsidRPr="009B0B02">
        <w:rPr>
          <w:sz w:val="24"/>
          <w:szCs w:val="24"/>
        </w:rPr>
        <w:t xml:space="preserve"> </w:t>
      </w:r>
      <w:r w:rsidRPr="009B0B02">
        <w:rPr>
          <w:rFonts w:ascii="Times New Roman" w:eastAsia="Times New Roman" w:hAnsi="Times New Roman"/>
          <w:color w:val="000000"/>
          <w:sz w:val="24"/>
          <w:szCs w:val="24"/>
        </w:rPr>
        <w:t>(</w:t>
      </w:r>
      <w:r w:rsidRPr="009B0B02">
        <w:rPr>
          <w:rFonts w:ascii="Times New Roman" w:eastAsia="Times New Roman" w:hAnsi="Times New Roman"/>
          <w:i/>
          <w:color w:val="000000"/>
          <w:sz w:val="24"/>
          <w:szCs w:val="24"/>
        </w:rPr>
        <w:t>задание 9</w:t>
      </w:r>
      <w:r w:rsidRPr="009B0B02">
        <w:rPr>
          <w:rFonts w:ascii="Times New Roman" w:eastAsia="Times New Roman" w:hAnsi="Times New Roman"/>
          <w:color w:val="000000"/>
          <w:sz w:val="24"/>
          <w:szCs w:val="24"/>
        </w:rPr>
        <w:t xml:space="preserve">); </w:t>
      </w:r>
      <w:r w:rsidRPr="009B0B02">
        <w:rPr>
          <w:rFonts w:ascii="TimesNewRoman" w:hAnsi="TimesNewRoman"/>
          <w:color w:val="000000"/>
          <w:sz w:val="24"/>
          <w:szCs w:val="24"/>
        </w:rPr>
        <w:t xml:space="preserve">химические свойства солей (средних) </w:t>
      </w:r>
      <w:r w:rsidRPr="009B0B02">
        <w:rPr>
          <w:rFonts w:ascii="Times New Roman" w:eastAsia="Times New Roman" w:hAnsi="Times New Roman"/>
          <w:color w:val="000000"/>
          <w:sz w:val="24"/>
          <w:szCs w:val="24"/>
        </w:rPr>
        <w:t xml:space="preserve"> (</w:t>
      </w:r>
      <w:r w:rsidRPr="009B0B02">
        <w:rPr>
          <w:rFonts w:ascii="Times New Roman" w:eastAsia="Times New Roman" w:hAnsi="Times New Roman"/>
          <w:i/>
          <w:color w:val="000000"/>
          <w:sz w:val="24"/>
          <w:szCs w:val="24"/>
        </w:rPr>
        <w:t>задание 12</w:t>
      </w:r>
      <w:r w:rsidRPr="009B0B02">
        <w:rPr>
          <w:rFonts w:ascii="Times New Roman" w:eastAsia="Times New Roman" w:hAnsi="Times New Roman"/>
          <w:color w:val="000000"/>
          <w:sz w:val="24"/>
          <w:szCs w:val="24"/>
        </w:rPr>
        <w:t xml:space="preserve">); </w:t>
      </w:r>
    </w:p>
    <w:p w:rsidR="003C42C9" w:rsidRPr="009B0B02" w:rsidRDefault="003C42C9" w:rsidP="003C42C9">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b/>
          <w:i/>
          <w:color w:val="000000"/>
          <w:sz w:val="24"/>
          <w:szCs w:val="24"/>
        </w:rPr>
      </w:pPr>
      <w:r w:rsidRPr="009B0B02">
        <w:rPr>
          <w:rFonts w:ascii="Times New Roman" w:eastAsia="Times New Roman" w:hAnsi="Times New Roman"/>
          <w:b/>
          <w:i/>
          <w:color w:val="000000"/>
          <w:sz w:val="24"/>
          <w:szCs w:val="24"/>
        </w:rPr>
        <w:t xml:space="preserve">на повышенном уровне: </w:t>
      </w:r>
    </w:p>
    <w:p w:rsidR="003C42C9" w:rsidRPr="009B0B02" w:rsidRDefault="003C42C9" w:rsidP="003C42C9">
      <w:pPr>
        <w:pStyle w:val="a3"/>
        <w:pBdr>
          <w:top w:val="nil"/>
          <w:left w:val="nil"/>
          <w:bottom w:val="nil"/>
          <w:right w:val="nil"/>
          <w:between w:val="nil"/>
        </w:pBdr>
        <w:ind w:left="1701" w:hanging="272"/>
        <w:jc w:val="both"/>
        <w:rPr>
          <w:rFonts w:ascii="Times New Roman" w:eastAsia="Times New Roman" w:hAnsi="Times New Roman"/>
          <w:color w:val="000000"/>
          <w:sz w:val="24"/>
          <w:szCs w:val="24"/>
        </w:rPr>
      </w:pPr>
      <w:r w:rsidRPr="009B0B02">
        <w:rPr>
          <w:rFonts w:ascii="Times New Roman" w:eastAsia="Times New Roman" w:hAnsi="Times New Roman"/>
          <w:color w:val="000000"/>
          <w:sz w:val="24"/>
          <w:szCs w:val="24"/>
        </w:rPr>
        <w:t xml:space="preserve">- </w:t>
      </w:r>
      <w:r w:rsidRPr="009B0B02">
        <w:rPr>
          <w:rFonts w:ascii="TimesNewRoman" w:hAnsi="TimesNewRoman"/>
          <w:color w:val="000000"/>
          <w:sz w:val="24"/>
          <w:szCs w:val="24"/>
        </w:rPr>
        <w:t>периодический закон Д.И. Менделеева, закономерности изменения свойств элементов и их соединений в связи с положением в Периодической системе химических элементов</w:t>
      </w:r>
      <w:r w:rsidRPr="009B0B02">
        <w:rPr>
          <w:sz w:val="24"/>
          <w:szCs w:val="24"/>
        </w:rPr>
        <w:t xml:space="preserve"> </w:t>
      </w:r>
      <w:r w:rsidRPr="009B0B02">
        <w:rPr>
          <w:rFonts w:ascii="Times New Roman" w:eastAsia="Times New Roman" w:hAnsi="Times New Roman"/>
          <w:color w:val="000000"/>
          <w:sz w:val="24"/>
          <w:szCs w:val="24"/>
        </w:rPr>
        <w:t>(</w:t>
      </w:r>
      <w:r w:rsidRPr="009B0B02">
        <w:rPr>
          <w:rFonts w:ascii="Times New Roman" w:eastAsia="Times New Roman" w:hAnsi="Times New Roman"/>
          <w:i/>
          <w:color w:val="000000"/>
          <w:sz w:val="24"/>
          <w:szCs w:val="24"/>
        </w:rPr>
        <w:t>задание 16</w:t>
      </w:r>
      <w:r w:rsidRPr="009B0B02">
        <w:rPr>
          <w:rFonts w:ascii="Times New Roman" w:eastAsia="Times New Roman" w:hAnsi="Times New Roman"/>
          <w:color w:val="000000"/>
          <w:sz w:val="24"/>
          <w:szCs w:val="24"/>
        </w:rPr>
        <w:t xml:space="preserve">); </w:t>
      </w:r>
    </w:p>
    <w:p w:rsidR="003C42C9" w:rsidRPr="009B0B02" w:rsidRDefault="003C42C9" w:rsidP="003C42C9">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b/>
          <w:i/>
          <w:color w:val="000000"/>
          <w:sz w:val="24"/>
          <w:szCs w:val="24"/>
        </w:rPr>
      </w:pPr>
      <w:r w:rsidRPr="009B0B02">
        <w:rPr>
          <w:rFonts w:ascii="Times New Roman" w:eastAsia="Times New Roman" w:hAnsi="Times New Roman"/>
          <w:b/>
          <w:i/>
          <w:color w:val="000000"/>
          <w:sz w:val="24"/>
          <w:szCs w:val="24"/>
        </w:rPr>
        <w:t>на высоком уровне:</w:t>
      </w:r>
    </w:p>
    <w:p w:rsidR="003C42C9" w:rsidRPr="009B0B02" w:rsidRDefault="003C42C9" w:rsidP="003C42C9">
      <w:pPr>
        <w:pStyle w:val="a3"/>
        <w:pBdr>
          <w:top w:val="nil"/>
          <w:left w:val="nil"/>
          <w:bottom w:val="nil"/>
          <w:right w:val="nil"/>
          <w:between w:val="nil"/>
        </w:pBdr>
        <w:ind w:left="1701" w:hanging="272"/>
        <w:jc w:val="both"/>
        <w:rPr>
          <w:rFonts w:ascii="Times New Roman" w:eastAsia="Times New Roman" w:hAnsi="Times New Roman"/>
          <w:color w:val="000000"/>
          <w:sz w:val="24"/>
          <w:szCs w:val="24"/>
        </w:rPr>
      </w:pPr>
      <w:r w:rsidRPr="009B0B02">
        <w:rPr>
          <w:rFonts w:ascii="Times New Roman" w:eastAsia="Times New Roman" w:hAnsi="Times New Roman"/>
          <w:b/>
          <w:i/>
          <w:color w:val="000000"/>
          <w:sz w:val="24"/>
          <w:szCs w:val="24"/>
        </w:rPr>
        <w:t xml:space="preserve"> </w:t>
      </w:r>
      <w:r w:rsidRPr="009B0B02">
        <w:rPr>
          <w:rFonts w:ascii="Times New Roman" w:eastAsia="Times New Roman" w:hAnsi="Times New Roman"/>
          <w:color w:val="000000"/>
          <w:sz w:val="24"/>
          <w:szCs w:val="24"/>
        </w:rPr>
        <w:t xml:space="preserve">- </w:t>
      </w:r>
      <w:r w:rsidRPr="009B0B02">
        <w:rPr>
          <w:rFonts w:ascii="TimesNewRoman" w:hAnsi="TimesNewRoman"/>
          <w:color w:val="000000"/>
          <w:sz w:val="24"/>
          <w:szCs w:val="24"/>
        </w:rPr>
        <w:t>вычисление массовой доли растворенного вещества в растворе, вычисление количе</w:t>
      </w:r>
      <w:r>
        <w:rPr>
          <w:rFonts w:ascii="TimesNewRoman" w:hAnsi="TimesNewRoman"/>
          <w:color w:val="000000"/>
          <w:sz w:val="24"/>
          <w:szCs w:val="24"/>
        </w:rPr>
        <w:t>ства вещества, массы или объема</w:t>
      </w:r>
      <w:r w:rsidRPr="00413AF6">
        <w:rPr>
          <w:rFonts w:ascii="TimesNewRoman" w:hAnsi="TimesNewRoman"/>
          <w:color w:val="000000"/>
          <w:sz w:val="24"/>
          <w:szCs w:val="24"/>
        </w:rPr>
        <w:t xml:space="preserve"> </w:t>
      </w:r>
      <w:r w:rsidRPr="009B0B02">
        <w:rPr>
          <w:rFonts w:ascii="TimesNewRoman" w:hAnsi="TimesNewRoman"/>
          <w:color w:val="000000"/>
          <w:sz w:val="24"/>
          <w:szCs w:val="24"/>
        </w:rPr>
        <w:t>вещества по количеству вещества, массе или объему одного из реагентов или продуктов реакции</w:t>
      </w:r>
      <w:r w:rsidRPr="009B0B02">
        <w:rPr>
          <w:sz w:val="24"/>
          <w:szCs w:val="24"/>
        </w:rPr>
        <w:t xml:space="preserve"> </w:t>
      </w:r>
      <w:r w:rsidRPr="009B0B02">
        <w:rPr>
          <w:rFonts w:ascii="Times New Roman" w:eastAsia="Times New Roman" w:hAnsi="Times New Roman"/>
          <w:color w:val="000000"/>
          <w:sz w:val="24"/>
          <w:szCs w:val="24"/>
        </w:rPr>
        <w:t>(</w:t>
      </w:r>
      <w:r w:rsidRPr="009B0B02">
        <w:rPr>
          <w:rFonts w:ascii="Times New Roman" w:eastAsia="Times New Roman" w:hAnsi="Times New Roman"/>
          <w:i/>
          <w:color w:val="000000"/>
          <w:sz w:val="24"/>
          <w:szCs w:val="24"/>
        </w:rPr>
        <w:t>задание 21</w:t>
      </w:r>
      <w:r w:rsidRPr="009B0B02">
        <w:rPr>
          <w:rFonts w:ascii="Times New Roman" w:eastAsia="Times New Roman" w:hAnsi="Times New Roman"/>
          <w:color w:val="000000"/>
          <w:sz w:val="24"/>
          <w:szCs w:val="24"/>
        </w:rPr>
        <w:t xml:space="preserve">); </w:t>
      </w:r>
    </w:p>
    <w:p w:rsidR="003C42C9" w:rsidRPr="009B0B02" w:rsidRDefault="003C42C9" w:rsidP="003C42C9">
      <w:pPr>
        <w:pStyle w:val="a3"/>
        <w:pBdr>
          <w:top w:val="nil"/>
          <w:left w:val="nil"/>
          <w:bottom w:val="nil"/>
          <w:right w:val="nil"/>
          <w:between w:val="nil"/>
        </w:pBdr>
        <w:ind w:left="1701" w:hanging="272"/>
        <w:jc w:val="both"/>
        <w:rPr>
          <w:rFonts w:ascii="Times New Roman" w:eastAsia="Times New Roman" w:hAnsi="Times New Roman"/>
          <w:color w:val="000000"/>
          <w:sz w:val="24"/>
          <w:szCs w:val="24"/>
        </w:rPr>
      </w:pPr>
    </w:p>
    <w:p w:rsidR="003C42C9" w:rsidRPr="009B0B02" w:rsidRDefault="003C42C9" w:rsidP="003C42C9">
      <w:pPr>
        <w:numPr>
          <w:ilvl w:val="0"/>
          <w:numId w:val="28"/>
        </w:numPr>
        <w:pBdr>
          <w:top w:val="nil"/>
          <w:left w:val="nil"/>
          <w:bottom w:val="nil"/>
          <w:right w:val="nil"/>
          <w:between w:val="nil"/>
        </w:pBdr>
        <w:spacing w:after="0" w:line="240" w:lineRule="auto"/>
        <w:ind w:left="709" w:hanging="709"/>
        <w:contextualSpacing/>
        <w:jc w:val="both"/>
        <w:rPr>
          <w:color w:val="000000"/>
        </w:rPr>
      </w:pPr>
      <w:r w:rsidRPr="009B0B02">
        <w:rPr>
          <w:rFonts w:eastAsia="Times New Roman"/>
          <w:b/>
          <w:i/>
          <w:color w:val="000000"/>
        </w:rPr>
        <w:t>Допустимым</w:t>
      </w:r>
      <w:r w:rsidRPr="009B0B02">
        <w:rPr>
          <w:rFonts w:eastAsia="Times New Roman"/>
          <w:color w:val="000000"/>
        </w:rPr>
        <w:t xml:space="preserve"> можно считать освоение отдельных элементов содержания школьного курса химии, а именно:</w:t>
      </w:r>
    </w:p>
    <w:p w:rsidR="003C42C9" w:rsidRPr="009B0B02" w:rsidRDefault="003C42C9" w:rsidP="003C42C9">
      <w:pPr>
        <w:pStyle w:val="a3"/>
        <w:numPr>
          <w:ilvl w:val="0"/>
          <w:numId w:val="29"/>
        </w:numPr>
        <w:pBdr>
          <w:top w:val="nil"/>
          <w:left w:val="nil"/>
          <w:bottom w:val="nil"/>
          <w:right w:val="nil"/>
          <w:between w:val="nil"/>
        </w:pBdr>
        <w:spacing w:after="0" w:line="240" w:lineRule="auto"/>
        <w:jc w:val="both"/>
        <w:rPr>
          <w:rFonts w:ascii="Times New Roman" w:hAnsi="Times New Roman"/>
          <w:color w:val="000000"/>
          <w:sz w:val="24"/>
          <w:szCs w:val="24"/>
        </w:rPr>
      </w:pPr>
      <w:r w:rsidRPr="009B0B02">
        <w:rPr>
          <w:rFonts w:ascii="Times New Roman" w:hAnsi="Times New Roman"/>
          <w:color w:val="000000"/>
          <w:sz w:val="24"/>
          <w:szCs w:val="24"/>
        </w:rPr>
        <w:t xml:space="preserve">на </w:t>
      </w:r>
      <w:r w:rsidRPr="009B0B02">
        <w:rPr>
          <w:rFonts w:ascii="Times New Roman" w:hAnsi="Times New Roman"/>
          <w:b/>
          <w:i/>
          <w:color w:val="000000"/>
          <w:sz w:val="24"/>
          <w:szCs w:val="24"/>
        </w:rPr>
        <w:t>базовом</w:t>
      </w:r>
      <w:r w:rsidRPr="009B0B02">
        <w:rPr>
          <w:rFonts w:ascii="Times New Roman" w:hAnsi="Times New Roman"/>
          <w:color w:val="000000"/>
          <w:sz w:val="24"/>
          <w:szCs w:val="24"/>
        </w:rPr>
        <w:t xml:space="preserve"> уровне:</w:t>
      </w:r>
    </w:p>
    <w:p w:rsidR="003C42C9" w:rsidRPr="009B0B02" w:rsidRDefault="003C42C9" w:rsidP="003C42C9">
      <w:pPr>
        <w:pStyle w:val="a3"/>
        <w:pBdr>
          <w:top w:val="nil"/>
          <w:left w:val="nil"/>
          <w:bottom w:val="nil"/>
          <w:right w:val="nil"/>
          <w:between w:val="nil"/>
        </w:pBdr>
        <w:ind w:left="1429"/>
        <w:jc w:val="both"/>
        <w:rPr>
          <w:rFonts w:ascii="Times New Roman" w:hAnsi="Times New Roman"/>
          <w:color w:val="000000"/>
          <w:sz w:val="24"/>
          <w:szCs w:val="24"/>
        </w:rPr>
      </w:pPr>
      <w:r w:rsidRPr="009B0B02">
        <w:rPr>
          <w:rFonts w:ascii="Times New Roman" w:eastAsia="Times New Roman" w:hAnsi="Times New Roman"/>
          <w:color w:val="000000"/>
          <w:sz w:val="24"/>
          <w:szCs w:val="24"/>
        </w:rPr>
        <w:t xml:space="preserve">- </w:t>
      </w:r>
      <w:r w:rsidRPr="009B0B02">
        <w:rPr>
          <w:rFonts w:ascii="TimesNewRoman" w:hAnsi="TimesNewRoman"/>
          <w:color w:val="000000"/>
          <w:sz w:val="24"/>
          <w:szCs w:val="24"/>
        </w:rPr>
        <w:t xml:space="preserve">электролиты и </w:t>
      </w:r>
      <w:proofErr w:type="spellStart"/>
      <w:r w:rsidRPr="009B0B02">
        <w:rPr>
          <w:rFonts w:ascii="TimesNewRoman" w:hAnsi="TimesNewRoman"/>
          <w:color w:val="000000"/>
          <w:sz w:val="24"/>
          <w:szCs w:val="24"/>
        </w:rPr>
        <w:t>неэлектролиты</w:t>
      </w:r>
      <w:proofErr w:type="spellEnd"/>
      <w:r w:rsidRPr="009B0B02">
        <w:rPr>
          <w:rFonts w:ascii="TimesNewRoman" w:hAnsi="TimesNewRoman"/>
          <w:color w:val="000000"/>
          <w:sz w:val="24"/>
          <w:szCs w:val="24"/>
        </w:rPr>
        <w:t>, катионы и анионы, электролитическая диссоциация кислот, щелочей и солей (средних)</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7</w:t>
      </w:r>
      <w:r w:rsidRPr="009B0B02">
        <w:rPr>
          <w:rFonts w:ascii="Times New Roman" w:hAnsi="Times New Roman"/>
          <w:color w:val="000000"/>
          <w:sz w:val="24"/>
          <w:szCs w:val="24"/>
        </w:rPr>
        <w:t xml:space="preserve">); </w:t>
      </w:r>
      <w:r w:rsidRPr="009B0B02">
        <w:rPr>
          <w:rFonts w:ascii="TimesNewRoman" w:hAnsi="TimesNewRoman"/>
          <w:color w:val="000000"/>
          <w:sz w:val="24"/>
          <w:szCs w:val="24"/>
        </w:rPr>
        <w:t xml:space="preserve">химические свойства оксидов: оснόвных, </w:t>
      </w:r>
      <w:proofErr w:type="spellStart"/>
      <w:r w:rsidRPr="009B0B02">
        <w:rPr>
          <w:rFonts w:ascii="TimesNewRoman" w:hAnsi="TimesNewRoman"/>
          <w:color w:val="000000"/>
          <w:sz w:val="24"/>
          <w:szCs w:val="24"/>
        </w:rPr>
        <w:t>амфотерных</w:t>
      </w:r>
      <w:proofErr w:type="spellEnd"/>
      <w:r w:rsidRPr="009B0B02">
        <w:rPr>
          <w:rFonts w:ascii="TimesNewRoman" w:hAnsi="TimesNewRoman"/>
          <w:color w:val="000000"/>
          <w:sz w:val="24"/>
          <w:szCs w:val="24"/>
        </w:rPr>
        <w:t>, кислотных</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10</w:t>
      </w:r>
      <w:r w:rsidRPr="009B0B02">
        <w:rPr>
          <w:rFonts w:ascii="Times New Roman" w:hAnsi="Times New Roman"/>
          <w:color w:val="000000"/>
          <w:sz w:val="24"/>
          <w:szCs w:val="24"/>
        </w:rPr>
        <w:t xml:space="preserve">); </w:t>
      </w:r>
      <w:r w:rsidRPr="009B0B02">
        <w:rPr>
          <w:rFonts w:ascii="TimesNewRoman" w:hAnsi="TimesNewRoman"/>
          <w:color w:val="000000"/>
          <w:sz w:val="24"/>
          <w:szCs w:val="24"/>
        </w:rPr>
        <w:t>чистые вещества и смеси, правила безопасной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w:t>
      </w:r>
      <w:proofErr w:type="gramStart"/>
      <w:r w:rsidRPr="009B0B02">
        <w:rPr>
          <w:rFonts w:ascii="TimesNewRoman" w:hAnsi="TimesNewRoman"/>
          <w:color w:val="000000"/>
          <w:sz w:val="24"/>
          <w:szCs w:val="24"/>
        </w:rPr>
        <w:t>.</w:t>
      </w:r>
      <w:proofErr w:type="gramEnd"/>
      <w:r w:rsidRPr="009B0B02">
        <w:rPr>
          <w:sz w:val="24"/>
          <w:szCs w:val="24"/>
        </w:rPr>
        <w:t xml:space="preserve"> </w:t>
      </w:r>
      <w:r w:rsidRPr="009B0B02">
        <w:rPr>
          <w:rFonts w:ascii="Times New Roman" w:hAnsi="Times New Roman"/>
          <w:color w:val="000000"/>
          <w:sz w:val="24"/>
          <w:szCs w:val="24"/>
        </w:rPr>
        <w:t xml:space="preserve"> (</w:t>
      </w:r>
      <w:proofErr w:type="gramStart"/>
      <w:r w:rsidRPr="009B0B02">
        <w:rPr>
          <w:rFonts w:ascii="Times New Roman" w:hAnsi="Times New Roman"/>
          <w:i/>
          <w:color w:val="000000"/>
          <w:sz w:val="24"/>
          <w:szCs w:val="24"/>
        </w:rPr>
        <w:t>з</w:t>
      </w:r>
      <w:proofErr w:type="gramEnd"/>
      <w:r w:rsidRPr="009B0B02">
        <w:rPr>
          <w:rFonts w:ascii="Times New Roman" w:hAnsi="Times New Roman"/>
          <w:i/>
          <w:color w:val="000000"/>
          <w:sz w:val="24"/>
          <w:szCs w:val="24"/>
        </w:rPr>
        <w:t>адание 13</w:t>
      </w:r>
      <w:r w:rsidRPr="009B0B02">
        <w:rPr>
          <w:rFonts w:ascii="Times New Roman" w:hAnsi="Times New Roman"/>
          <w:color w:val="000000"/>
          <w:sz w:val="24"/>
          <w:szCs w:val="24"/>
        </w:rPr>
        <w:t xml:space="preserve">); </w:t>
      </w:r>
    </w:p>
    <w:p w:rsidR="003C42C9" w:rsidRPr="009B0B02" w:rsidRDefault="003C42C9" w:rsidP="003C42C9">
      <w:pPr>
        <w:pStyle w:val="a3"/>
        <w:numPr>
          <w:ilvl w:val="0"/>
          <w:numId w:val="29"/>
        </w:numPr>
        <w:pBdr>
          <w:top w:val="nil"/>
          <w:left w:val="nil"/>
          <w:bottom w:val="nil"/>
          <w:right w:val="nil"/>
          <w:between w:val="nil"/>
        </w:pBdr>
        <w:spacing w:after="0" w:line="240" w:lineRule="auto"/>
        <w:jc w:val="both"/>
        <w:rPr>
          <w:rFonts w:ascii="Times New Roman" w:hAnsi="Times New Roman"/>
          <w:color w:val="000000"/>
          <w:sz w:val="24"/>
          <w:szCs w:val="24"/>
        </w:rPr>
      </w:pPr>
      <w:r w:rsidRPr="009B0B02">
        <w:rPr>
          <w:rFonts w:ascii="Times New Roman" w:hAnsi="Times New Roman"/>
          <w:color w:val="000000"/>
          <w:sz w:val="24"/>
          <w:szCs w:val="24"/>
        </w:rPr>
        <w:t xml:space="preserve">на </w:t>
      </w:r>
      <w:r w:rsidRPr="009B0B02">
        <w:rPr>
          <w:rFonts w:ascii="Times New Roman" w:hAnsi="Times New Roman"/>
          <w:b/>
          <w:i/>
          <w:color w:val="000000"/>
          <w:sz w:val="24"/>
          <w:szCs w:val="24"/>
        </w:rPr>
        <w:t>повышенном</w:t>
      </w:r>
      <w:r w:rsidRPr="009B0B02">
        <w:rPr>
          <w:rFonts w:ascii="Times New Roman" w:hAnsi="Times New Roman"/>
          <w:color w:val="000000"/>
          <w:sz w:val="24"/>
          <w:szCs w:val="24"/>
        </w:rPr>
        <w:t xml:space="preserve"> уровне:</w:t>
      </w:r>
    </w:p>
    <w:p w:rsidR="003C42C9" w:rsidRPr="009B0B02" w:rsidRDefault="003C42C9" w:rsidP="003C42C9">
      <w:pPr>
        <w:pStyle w:val="a3"/>
        <w:pBdr>
          <w:top w:val="nil"/>
          <w:left w:val="nil"/>
          <w:bottom w:val="nil"/>
          <w:right w:val="nil"/>
          <w:between w:val="nil"/>
        </w:pBdr>
        <w:ind w:left="1429"/>
        <w:jc w:val="both"/>
        <w:rPr>
          <w:rFonts w:ascii="Times New Roman" w:hAnsi="Times New Roman"/>
          <w:color w:val="000000"/>
          <w:sz w:val="24"/>
          <w:szCs w:val="24"/>
        </w:rPr>
      </w:pPr>
      <w:r w:rsidRPr="009B0B02">
        <w:rPr>
          <w:rFonts w:ascii="Times New Roman" w:hAnsi="Times New Roman"/>
          <w:color w:val="000000"/>
          <w:sz w:val="24"/>
          <w:szCs w:val="24"/>
        </w:rPr>
        <w:t xml:space="preserve">- </w:t>
      </w:r>
      <w:r w:rsidRPr="009B0B02">
        <w:rPr>
          <w:rFonts w:ascii="TimesNewRoman" w:hAnsi="TimesNewRoman"/>
          <w:color w:val="000000"/>
          <w:sz w:val="24"/>
          <w:szCs w:val="24"/>
        </w:rPr>
        <w:t>первоначальные сведения об органических веществах</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17</w:t>
      </w:r>
      <w:r w:rsidRPr="009B0B02">
        <w:rPr>
          <w:rFonts w:ascii="Times New Roman" w:hAnsi="Times New Roman"/>
          <w:color w:val="000000"/>
          <w:sz w:val="24"/>
          <w:szCs w:val="24"/>
        </w:rPr>
        <w:t xml:space="preserve">); </w:t>
      </w:r>
      <w:r w:rsidRPr="009B0B02">
        <w:rPr>
          <w:rFonts w:ascii="TimesNewRoman" w:hAnsi="TimesNewRoman"/>
          <w:color w:val="000000"/>
          <w:sz w:val="24"/>
          <w:szCs w:val="24"/>
        </w:rPr>
        <w:t>опред</w:t>
      </w:r>
      <w:r>
        <w:rPr>
          <w:rFonts w:ascii="TimesNewRoman" w:hAnsi="TimesNewRoman"/>
          <w:color w:val="000000"/>
          <w:sz w:val="24"/>
          <w:szCs w:val="24"/>
        </w:rPr>
        <w:t>еление характера среды раствора</w:t>
      </w:r>
      <w:r w:rsidRPr="00413AF6">
        <w:rPr>
          <w:rFonts w:ascii="TimesNewRoman" w:hAnsi="TimesNewRoman"/>
          <w:color w:val="000000"/>
          <w:sz w:val="24"/>
          <w:szCs w:val="24"/>
        </w:rPr>
        <w:t xml:space="preserve"> </w:t>
      </w:r>
      <w:r w:rsidRPr="009B0B02">
        <w:rPr>
          <w:rFonts w:ascii="TimesNewRoman" w:hAnsi="TimesNewRoman"/>
          <w:color w:val="000000"/>
          <w:sz w:val="24"/>
          <w:szCs w:val="24"/>
        </w:rPr>
        <w:t>кислот и щелочей с помощью индикаторов, качественные реакции на ионы в растворе</w:t>
      </w:r>
      <w:proofErr w:type="gramStart"/>
      <w:r w:rsidRPr="009B0B02">
        <w:rPr>
          <w:rFonts w:ascii="TimesNewRoman" w:hAnsi="TimesNewRoman"/>
          <w:color w:val="000000"/>
          <w:sz w:val="24"/>
          <w:szCs w:val="24"/>
        </w:rPr>
        <w:t xml:space="preserve"> ,</w:t>
      </w:r>
      <w:proofErr w:type="gramEnd"/>
      <w:r w:rsidRPr="009B0B02">
        <w:rPr>
          <w:rFonts w:ascii="TimesNewRoman" w:hAnsi="TimesNewRoman"/>
          <w:color w:val="000000"/>
          <w:sz w:val="24"/>
          <w:szCs w:val="24"/>
        </w:rPr>
        <w:t xml:space="preserve"> получение газообразных веществ, качественные реакции на газообразные вещества</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18</w:t>
      </w:r>
      <w:r w:rsidRPr="009B0B02">
        <w:rPr>
          <w:rFonts w:ascii="Times New Roman" w:hAnsi="Times New Roman"/>
          <w:color w:val="000000"/>
          <w:sz w:val="24"/>
          <w:szCs w:val="24"/>
        </w:rPr>
        <w:t>);</w:t>
      </w:r>
      <w:r w:rsidRPr="009B0B02">
        <w:rPr>
          <w:rStyle w:val="fontstyle01"/>
          <w:sz w:val="24"/>
          <w:szCs w:val="24"/>
        </w:rPr>
        <w:t xml:space="preserve"> </w:t>
      </w:r>
      <w:r w:rsidRPr="009B0B02">
        <w:rPr>
          <w:rFonts w:ascii="TimesNewRoman" w:hAnsi="TimesNewRoman"/>
          <w:color w:val="000000"/>
          <w:sz w:val="24"/>
          <w:szCs w:val="24"/>
        </w:rPr>
        <w:t xml:space="preserve">химические свойства простых веществ, химические свойства сложных веществ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19</w:t>
      </w:r>
      <w:r w:rsidRPr="009B0B02">
        <w:rPr>
          <w:rFonts w:ascii="Times New Roman" w:hAnsi="Times New Roman"/>
          <w:color w:val="000000"/>
          <w:sz w:val="24"/>
          <w:szCs w:val="24"/>
        </w:rPr>
        <w:t>);</w:t>
      </w:r>
    </w:p>
    <w:p w:rsidR="003C42C9" w:rsidRPr="009B0B02" w:rsidRDefault="003C42C9" w:rsidP="003C42C9">
      <w:pPr>
        <w:pStyle w:val="a3"/>
        <w:numPr>
          <w:ilvl w:val="0"/>
          <w:numId w:val="29"/>
        </w:numPr>
        <w:pBdr>
          <w:top w:val="nil"/>
          <w:left w:val="nil"/>
          <w:bottom w:val="nil"/>
          <w:right w:val="nil"/>
          <w:between w:val="nil"/>
        </w:pBdr>
        <w:spacing w:after="0" w:line="240" w:lineRule="auto"/>
        <w:jc w:val="both"/>
        <w:rPr>
          <w:rFonts w:ascii="Times New Roman" w:hAnsi="Times New Roman"/>
          <w:color w:val="000000"/>
          <w:sz w:val="24"/>
          <w:szCs w:val="24"/>
        </w:rPr>
      </w:pPr>
      <w:r w:rsidRPr="009B0B02">
        <w:rPr>
          <w:rFonts w:ascii="Times New Roman" w:hAnsi="Times New Roman"/>
          <w:color w:val="000000"/>
          <w:sz w:val="24"/>
          <w:szCs w:val="24"/>
        </w:rPr>
        <w:t xml:space="preserve">на </w:t>
      </w:r>
      <w:r w:rsidRPr="009B0B02">
        <w:rPr>
          <w:rFonts w:ascii="Times New Roman" w:hAnsi="Times New Roman"/>
          <w:b/>
          <w:i/>
          <w:color w:val="000000"/>
          <w:sz w:val="24"/>
          <w:szCs w:val="24"/>
        </w:rPr>
        <w:t>высоком</w:t>
      </w:r>
      <w:r w:rsidRPr="009B0B02">
        <w:rPr>
          <w:rFonts w:ascii="Times New Roman" w:hAnsi="Times New Roman"/>
          <w:color w:val="000000"/>
          <w:sz w:val="24"/>
          <w:szCs w:val="24"/>
        </w:rPr>
        <w:t xml:space="preserve"> уровне: </w:t>
      </w:r>
    </w:p>
    <w:p w:rsidR="003C42C9" w:rsidRPr="00413AF6" w:rsidRDefault="003C42C9" w:rsidP="003C42C9">
      <w:pPr>
        <w:pStyle w:val="a3"/>
        <w:pBdr>
          <w:top w:val="nil"/>
          <w:left w:val="nil"/>
          <w:bottom w:val="nil"/>
          <w:right w:val="nil"/>
          <w:between w:val="nil"/>
        </w:pBdr>
        <w:ind w:left="1429"/>
        <w:jc w:val="both"/>
        <w:rPr>
          <w:rFonts w:ascii="Times New Roman" w:hAnsi="Times New Roman"/>
          <w:color w:val="000000"/>
          <w:sz w:val="24"/>
          <w:szCs w:val="24"/>
        </w:rPr>
      </w:pPr>
      <w:r w:rsidRPr="009B0B02">
        <w:rPr>
          <w:rFonts w:ascii="Times New Roman" w:hAnsi="Times New Roman"/>
          <w:color w:val="000000"/>
          <w:sz w:val="24"/>
          <w:szCs w:val="24"/>
        </w:rPr>
        <w:t xml:space="preserve">- </w:t>
      </w:r>
      <w:r w:rsidRPr="009B0B02">
        <w:rPr>
          <w:rFonts w:ascii="TimesNewRoman" w:hAnsi="TimesNewRoman"/>
          <w:color w:val="000000"/>
          <w:sz w:val="24"/>
          <w:szCs w:val="24"/>
        </w:rPr>
        <w:t>химические свойства простых веществ, химические свойства сложных веществ, взаимосвязь различных классов неорганических веществ, реакц</w:t>
      </w:r>
      <w:proofErr w:type="gramStart"/>
      <w:r w:rsidRPr="009B0B02">
        <w:rPr>
          <w:rFonts w:ascii="TimesNewRoman" w:hAnsi="TimesNewRoman"/>
          <w:color w:val="000000"/>
          <w:sz w:val="24"/>
          <w:szCs w:val="24"/>
        </w:rPr>
        <w:t>ии ио</w:t>
      </w:r>
      <w:proofErr w:type="gramEnd"/>
      <w:r w:rsidRPr="009B0B02">
        <w:rPr>
          <w:rFonts w:ascii="TimesNewRoman" w:hAnsi="TimesNewRoman"/>
          <w:color w:val="000000"/>
          <w:sz w:val="24"/>
          <w:szCs w:val="24"/>
        </w:rPr>
        <w:t>нного обмена и условия их осуществления</w:t>
      </w:r>
      <w:r w:rsidRPr="009B0B02">
        <w:rPr>
          <w:sz w:val="24"/>
          <w:szCs w:val="24"/>
        </w:rPr>
        <w:t xml:space="preserve"> </w:t>
      </w:r>
      <w:r w:rsidRPr="009B0B02">
        <w:rPr>
          <w:rFonts w:ascii="Times New Roman" w:hAnsi="Times New Roman"/>
          <w:color w:val="000000"/>
          <w:sz w:val="24"/>
          <w:szCs w:val="24"/>
        </w:rPr>
        <w:t>(</w:t>
      </w:r>
      <w:r w:rsidRPr="009B0B02">
        <w:rPr>
          <w:rFonts w:ascii="Times New Roman" w:hAnsi="Times New Roman"/>
          <w:i/>
          <w:color w:val="000000"/>
          <w:sz w:val="24"/>
          <w:szCs w:val="24"/>
        </w:rPr>
        <w:t>задание 22</w:t>
      </w:r>
      <w:r w:rsidRPr="009B0B02">
        <w:rPr>
          <w:rFonts w:ascii="Times New Roman" w:hAnsi="Times New Roman"/>
          <w:color w:val="000000"/>
          <w:sz w:val="24"/>
          <w:szCs w:val="24"/>
        </w:rPr>
        <w:t>).</w:t>
      </w:r>
    </w:p>
    <w:p w:rsidR="003C42C9" w:rsidRPr="009B0B02" w:rsidRDefault="003C42C9" w:rsidP="003C42C9">
      <w:pPr>
        <w:pBdr>
          <w:top w:val="nil"/>
          <w:left w:val="nil"/>
          <w:bottom w:val="nil"/>
          <w:right w:val="nil"/>
          <w:between w:val="nil"/>
        </w:pBdr>
        <w:ind w:firstLine="567"/>
        <w:jc w:val="center"/>
        <w:rPr>
          <w:rFonts w:eastAsia="Times New Roman"/>
          <w:b/>
          <w:color w:val="000000"/>
        </w:rPr>
      </w:pPr>
      <w:proofErr w:type="gramStart"/>
      <w:r w:rsidRPr="009B0B02">
        <w:rPr>
          <w:rFonts w:eastAsia="Times New Roman"/>
          <w:b/>
          <w:color w:val="000000"/>
        </w:rPr>
        <w:t>Основные</w:t>
      </w:r>
      <w:proofErr w:type="gramEnd"/>
      <w:r w:rsidRPr="009B0B02">
        <w:rPr>
          <w:rFonts w:eastAsia="Times New Roman"/>
          <w:b/>
          <w:color w:val="000000"/>
        </w:rPr>
        <w:t xml:space="preserve"> УМК по предмету, которые использовались в ОО </w:t>
      </w:r>
    </w:p>
    <w:p w:rsidR="003C42C9" w:rsidRPr="009B0B02" w:rsidRDefault="003C42C9" w:rsidP="003C42C9">
      <w:pPr>
        <w:pBdr>
          <w:top w:val="nil"/>
          <w:left w:val="nil"/>
          <w:bottom w:val="nil"/>
          <w:right w:val="nil"/>
          <w:between w:val="nil"/>
        </w:pBdr>
        <w:ind w:firstLine="567"/>
        <w:jc w:val="center"/>
        <w:rPr>
          <w:rFonts w:eastAsia="Times New Roman"/>
          <w:b/>
          <w:color w:val="000000"/>
        </w:rPr>
      </w:pPr>
      <w:r w:rsidRPr="009B0B02">
        <w:rPr>
          <w:rFonts w:eastAsia="Times New Roman"/>
          <w:b/>
          <w:color w:val="000000"/>
        </w:rPr>
        <w:lastRenderedPageBreak/>
        <w:t>в 2018-2019 учебном году.</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46"/>
        <w:gridCol w:w="1701"/>
      </w:tblGrid>
      <w:tr w:rsidR="003C42C9" w:rsidRPr="009B0B02" w:rsidTr="003C42C9">
        <w:tc>
          <w:tcPr>
            <w:tcW w:w="8046"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jc w:val="center"/>
              <w:rPr>
                <w:rFonts w:eastAsia="Times New Roman"/>
              </w:rPr>
            </w:pPr>
            <w:r w:rsidRPr="009B0B02">
              <w:rPr>
                <w:rFonts w:eastAsia="Times New Roman"/>
                <w:color w:val="000000"/>
              </w:rPr>
              <w:t>Название УМК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rPr>
                <w:rFonts w:eastAsia="Times New Roman"/>
              </w:rPr>
            </w:pPr>
            <w:r w:rsidRPr="009B0B02">
              <w:rPr>
                <w:rFonts w:eastAsia="Times New Roman"/>
                <w:color w:val="000000"/>
              </w:rPr>
              <w:t>Примерный процент образовательных</w:t>
            </w:r>
            <w:r w:rsidRPr="009B0B02">
              <w:rPr>
                <w:rFonts w:eastAsia="Times New Roman"/>
                <w:color w:val="000000"/>
              </w:rPr>
              <w:br/>
              <w:t>организаций, в которых</w:t>
            </w:r>
            <w:r w:rsidRPr="009B0B02">
              <w:rPr>
                <w:rFonts w:eastAsia="Times New Roman"/>
                <w:color w:val="000000"/>
              </w:rPr>
              <w:br/>
              <w:t>использовался данный УМК</w:t>
            </w:r>
          </w:p>
        </w:tc>
      </w:tr>
      <w:tr w:rsidR="003C42C9" w:rsidRPr="009B0B02" w:rsidTr="003C42C9">
        <w:tc>
          <w:tcPr>
            <w:tcW w:w="8046"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УМК по химии под редакцией О.С. Габриеляна:</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О.С. Габриелян. Химия. 8 класс. Дрофа.</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О.С. Габриелян. Химия. 9 класс. Дрофа.</w:t>
            </w:r>
          </w:p>
          <w:p w:rsidR="003C42C9" w:rsidRPr="009B0B02" w:rsidRDefault="003C42C9" w:rsidP="003C42C9">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jc w:val="center"/>
              <w:rPr>
                <w:rFonts w:eastAsia="Times New Roman"/>
              </w:rPr>
            </w:pPr>
            <w:r w:rsidRPr="009B0B02">
              <w:rPr>
                <w:rFonts w:eastAsia="Times New Roman"/>
                <w:color w:val="000000"/>
              </w:rPr>
              <w:t>80%</w:t>
            </w:r>
          </w:p>
        </w:tc>
      </w:tr>
      <w:tr w:rsidR="003C42C9" w:rsidRPr="009B0B02" w:rsidTr="003C42C9">
        <w:tc>
          <w:tcPr>
            <w:tcW w:w="8046"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УМК по химии под редакцией Г.Е. Рудзитиса:</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Г.Е. Рудзитис, Ф.Г. Фельдман. Химия. 8 класс. Просвещение.</w:t>
            </w:r>
          </w:p>
          <w:p w:rsidR="003C42C9" w:rsidRPr="009B0B02" w:rsidRDefault="003C42C9" w:rsidP="003C42C9">
            <w:pPr>
              <w:pBdr>
                <w:top w:val="nil"/>
                <w:left w:val="nil"/>
                <w:bottom w:val="nil"/>
                <w:right w:val="nil"/>
                <w:between w:val="nil"/>
              </w:pBdr>
              <w:rPr>
                <w:rFonts w:eastAsia="Times New Roman"/>
              </w:rPr>
            </w:pPr>
            <w:r w:rsidRPr="009B0B02">
              <w:rPr>
                <w:rFonts w:eastAsia="Times New Roman"/>
                <w:color w:val="000000"/>
              </w:rPr>
              <w:t>Г.Е. Рудзитис, Ф.Г. Фельдман. Химия. 9 класс. Просвещение.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jc w:val="center"/>
              <w:rPr>
                <w:rFonts w:eastAsia="Times New Roman"/>
              </w:rPr>
            </w:pPr>
            <w:r w:rsidRPr="009B0B02">
              <w:rPr>
                <w:rFonts w:eastAsia="Times New Roman"/>
                <w:color w:val="000000"/>
              </w:rPr>
              <w:t>15%</w:t>
            </w:r>
          </w:p>
        </w:tc>
      </w:tr>
      <w:tr w:rsidR="003C42C9" w:rsidRPr="009B0B02" w:rsidTr="003C42C9">
        <w:tc>
          <w:tcPr>
            <w:tcW w:w="8046"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УМК по химии под редакцией Н.Е. Кузнецовой:</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 xml:space="preserve">Н.Е. Кузнецова, И.М. Титова, Н.Н. </w:t>
            </w:r>
            <w:proofErr w:type="spellStart"/>
            <w:r w:rsidRPr="009B0B02">
              <w:rPr>
                <w:rFonts w:eastAsia="Times New Roman"/>
                <w:color w:val="000000"/>
              </w:rPr>
              <w:t>Гара</w:t>
            </w:r>
            <w:proofErr w:type="spellEnd"/>
            <w:r w:rsidRPr="009B0B02">
              <w:rPr>
                <w:rFonts w:eastAsia="Times New Roman"/>
                <w:color w:val="000000"/>
              </w:rPr>
              <w:t xml:space="preserve">. Химия. 8 класс. </w:t>
            </w:r>
            <w:proofErr w:type="spellStart"/>
            <w:r w:rsidRPr="009B0B02">
              <w:rPr>
                <w:rFonts w:eastAsia="Times New Roman"/>
                <w:color w:val="000000"/>
              </w:rPr>
              <w:t>Вентана</w:t>
            </w:r>
            <w:proofErr w:type="spellEnd"/>
            <w:r w:rsidRPr="009B0B02">
              <w:rPr>
                <w:rFonts w:eastAsia="Times New Roman"/>
                <w:color w:val="000000"/>
              </w:rPr>
              <w:t xml:space="preserve"> – Граф.</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 xml:space="preserve">Н.Е. Кузнецова, И.М. Титова, Н.Н. </w:t>
            </w:r>
            <w:proofErr w:type="spellStart"/>
            <w:r w:rsidRPr="009B0B02">
              <w:rPr>
                <w:rFonts w:eastAsia="Times New Roman"/>
                <w:color w:val="000000"/>
              </w:rPr>
              <w:t>Гара</w:t>
            </w:r>
            <w:proofErr w:type="spellEnd"/>
            <w:r w:rsidRPr="009B0B02">
              <w:rPr>
                <w:rFonts w:eastAsia="Times New Roman"/>
                <w:color w:val="000000"/>
              </w:rPr>
              <w:t xml:space="preserve">. Химия. 9 класс. </w:t>
            </w:r>
            <w:proofErr w:type="spellStart"/>
            <w:r w:rsidRPr="009B0B02">
              <w:rPr>
                <w:rFonts w:eastAsia="Times New Roman"/>
                <w:color w:val="000000"/>
              </w:rPr>
              <w:t>Вентана</w:t>
            </w:r>
            <w:proofErr w:type="spellEnd"/>
            <w:r w:rsidRPr="009B0B02">
              <w:rPr>
                <w:rFonts w:eastAsia="Times New Roman"/>
                <w:color w:val="000000"/>
              </w:rPr>
              <w:t xml:space="preserve"> – Граф.</w:t>
            </w:r>
          </w:p>
          <w:p w:rsidR="003C42C9" w:rsidRPr="009B0B02" w:rsidRDefault="003C42C9" w:rsidP="003C42C9">
            <w:pPr>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C42C9" w:rsidRPr="009B0B02" w:rsidRDefault="003C42C9" w:rsidP="003C42C9">
            <w:pPr>
              <w:jc w:val="center"/>
              <w:rPr>
                <w:rFonts w:eastAsia="Times New Roman"/>
              </w:rPr>
            </w:pPr>
            <w:r w:rsidRPr="009B0B02">
              <w:rPr>
                <w:rFonts w:eastAsia="Times New Roman"/>
                <w:color w:val="000000"/>
              </w:rPr>
              <w:t>5%</w:t>
            </w:r>
          </w:p>
        </w:tc>
      </w:tr>
    </w:tbl>
    <w:p w:rsidR="003C42C9" w:rsidRPr="009B0B02" w:rsidRDefault="003C42C9" w:rsidP="003C42C9">
      <w:pPr>
        <w:pBdr>
          <w:top w:val="nil"/>
          <w:left w:val="nil"/>
          <w:bottom w:val="nil"/>
          <w:right w:val="nil"/>
          <w:between w:val="nil"/>
        </w:pBdr>
        <w:rPr>
          <w:rFonts w:eastAsia="Times New Roman"/>
          <w:i/>
          <w:color w:val="000000"/>
        </w:rPr>
      </w:pPr>
    </w:p>
    <w:p w:rsidR="003C42C9" w:rsidRPr="009B0B02" w:rsidRDefault="003C42C9" w:rsidP="003C42C9">
      <w:pPr>
        <w:pBdr>
          <w:top w:val="nil"/>
          <w:left w:val="nil"/>
          <w:bottom w:val="nil"/>
          <w:right w:val="nil"/>
          <w:between w:val="nil"/>
        </w:pBdr>
        <w:jc w:val="right"/>
        <w:rPr>
          <w:rFonts w:eastAsia="Times New Roman"/>
          <w:color w:val="000000"/>
        </w:rPr>
      </w:pPr>
      <w:r w:rsidRPr="009B0B02">
        <w:rPr>
          <w:rFonts w:eastAsia="Times New Roman"/>
          <w:i/>
          <w:color w:val="000000"/>
        </w:rPr>
        <w:t>Таблица 16</w:t>
      </w:r>
    </w:p>
    <w:p w:rsidR="003C42C9" w:rsidRPr="009B0B02" w:rsidRDefault="003C42C9" w:rsidP="003C42C9">
      <w:pPr>
        <w:pBdr>
          <w:top w:val="nil"/>
          <w:left w:val="nil"/>
          <w:bottom w:val="nil"/>
          <w:right w:val="nil"/>
          <w:between w:val="nil"/>
        </w:pBdr>
        <w:ind w:firstLine="567"/>
        <w:jc w:val="center"/>
        <w:rPr>
          <w:rFonts w:eastAsia="Times New Roman"/>
          <w:b/>
          <w:color w:val="000000"/>
        </w:rPr>
      </w:pPr>
      <w:r w:rsidRPr="009B0B02">
        <w:rPr>
          <w:rFonts w:eastAsia="Times New Roman"/>
          <w:b/>
          <w:color w:val="000000"/>
        </w:rPr>
        <w:t xml:space="preserve">Меры методической поддержки изучения учебного предмета </w:t>
      </w:r>
    </w:p>
    <w:p w:rsidR="003C42C9" w:rsidRPr="009B0B02" w:rsidRDefault="003C42C9" w:rsidP="003C42C9">
      <w:pPr>
        <w:pBdr>
          <w:top w:val="nil"/>
          <w:left w:val="nil"/>
          <w:bottom w:val="nil"/>
          <w:right w:val="nil"/>
          <w:between w:val="nil"/>
        </w:pBdr>
        <w:ind w:firstLine="567"/>
        <w:jc w:val="center"/>
        <w:rPr>
          <w:rFonts w:eastAsia="Times New Roman"/>
          <w:color w:val="000000"/>
          <w:u w:val="single"/>
        </w:rPr>
      </w:pPr>
      <w:r w:rsidRPr="009B0B02">
        <w:rPr>
          <w:rFonts w:eastAsia="Times New Roman"/>
          <w:b/>
          <w:color w:val="000000"/>
        </w:rPr>
        <w:t>в 2018-2019 учебном году на региональном уровне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7"/>
        <w:gridCol w:w="6945"/>
      </w:tblGrid>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Дата</w:t>
            </w:r>
          </w:p>
        </w:tc>
        <w:tc>
          <w:tcPr>
            <w:tcW w:w="6945"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Мероприятие</w:t>
            </w:r>
          </w:p>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i/>
                <w:color w:val="000000"/>
              </w:rPr>
              <w:t>(указать тему и организацию, проводившую мероприятие)</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1</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октябрь 2018 г.</w:t>
            </w:r>
          </w:p>
        </w:tc>
        <w:tc>
          <w:tcPr>
            <w:tcW w:w="6945" w:type="dxa"/>
          </w:tcPr>
          <w:p w:rsidR="003C42C9" w:rsidRPr="009B0B02" w:rsidRDefault="003C42C9" w:rsidP="003C42C9">
            <w:pPr>
              <w:pBdr>
                <w:top w:val="nil"/>
                <w:left w:val="nil"/>
                <w:bottom w:val="nil"/>
                <w:right w:val="nil"/>
                <w:between w:val="nil"/>
              </w:pBdr>
            </w:pPr>
            <w:r w:rsidRPr="009B0B02">
              <w:rPr>
                <w:color w:val="000000"/>
              </w:rPr>
              <w:t xml:space="preserve">Семинар «Результаты ГИА (ЕГЭ и ОГЭ) по химии в 2018 г. </w:t>
            </w:r>
            <w:proofErr w:type="spellStart"/>
            <w:r w:rsidRPr="009B0B02">
              <w:rPr>
                <w:color w:val="000000"/>
              </w:rPr>
              <w:t>КИМы</w:t>
            </w:r>
            <w:proofErr w:type="spellEnd"/>
            <w:r w:rsidRPr="009B0B02">
              <w:rPr>
                <w:color w:val="000000"/>
              </w:rPr>
              <w:t xml:space="preserve"> ГИА по химии в 2019 г.», 6 часов.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2</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ноябрь 2018 г.</w:t>
            </w:r>
          </w:p>
        </w:tc>
        <w:tc>
          <w:tcPr>
            <w:tcW w:w="6945" w:type="dxa"/>
          </w:tcPr>
          <w:p w:rsidR="003C42C9" w:rsidRPr="009B0B02" w:rsidRDefault="003C42C9" w:rsidP="003C42C9">
            <w:pPr>
              <w:pBdr>
                <w:top w:val="nil"/>
                <w:left w:val="nil"/>
                <w:bottom w:val="nil"/>
                <w:right w:val="nil"/>
                <w:between w:val="nil"/>
              </w:pBdr>
              <w:rPr>
                <w:rFonts w:eastAsia="Times New Roman"/>
                <w:color w:val="000000"/>
              </w:rPr>
            </w:pPr>
            <w:proofErr w:type="spellStart"/>
            <w:r w:rsidRPr="009B0B02">
              <w:t>Вебинар</w:t>
            </w:r>
            <w:proofErr w:type="spellEnd"/>
            <w:r w:rsidRPr="009B0B02">
              <w:t xml:space="preserve"> «Результаты ГИА (ЕГЭ и ОГЭ) по химии в 2018 г. </w:t>
            </w:r>
            <w:proofErr w:type="spellStart"/>
            <w:r w:rsidRPr="009B0B02">
              <w:t>КИМы</w:t>
            </w:r>
            <w:proofErr w:type="spellEnd"/>
            <w:r w:rsidRPr="009B0B02">
              <w:t xml:space="preserve"> ГИА по химии в 2019 г.», 2 часа.</w:t>
            </w:r>
            <w:r w:rsidRPr="009B0B02">
              <w:rPr>
                <w:color w:val="000000"/>
              </w:rPr>
              <w:t xml:space="preserve">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3</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февраль - апрель 2019 г.</w:t>
            </w:r>
          </w:p>
        </w:tc>
        <w:tc>
          <w:tcPr>
            <w:tcW w:w="6945" w:type="dxa"/>
          </w:tcPr>
          <w:p w:rsidR="003C42C9" w:rsidRPr="009B0B02" w:rsidRDefault="003C42C9" w:rsidP="003C42C9">
            <w:pPr>
              <w:pBdr>
                <w:top w:val="nil"/>
                <w:left w:val="nil"/>
                <w:bottom w:val="nil"/>
                <w:right w:val="nil"/>
                <w:between w:val="nil"/>
              </w:pBdr>
              <w:rPr>
                <w:color w:val="000000"/>
              </w:rPr>
            </w:pPr>
            <w:r w:rsidRPr="009B0B02">
              <w:rPr>
                <w:color w:val="000000"/>
              </w:rPr>
              <w:t xml:space="preserve">Семинар-практикум / КПК  «ОГЭ по химии: методика проверки и оценивания заданий с развёрнутым ответом / Квалификационные испытания», 18 часов / 36 часов (для кандидатов в эксперты РПК ОГЭ </w:t>
            </w:r>
            <w:r w:rsidRPr="009B0B02">
              <w:rPr>
                <w:color w:val="000000"/>
              </w:rPr>
              <w:lastRenderedPageBreak/>
              <w:t>по химии).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lastRenderedPageBreak/>
              <w:t>4</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февраль-ноябрь 2019 г.</w:t>
            </w:r>
          </w:p>
        </w:tc>
        <w:tc>
          <w:tcPr>
            <w:tcW w:w="6945"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КПК для учителей химии «Обучение химии в современной школе», 108 часов.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5</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в течение года</w:t>
            </w:r>
          </w:p>
        </w:tc>
        <w:tc>
          <w:tcPr>
            <w:tcW w:w="6945"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Индивидуальные консультации для учителей химии.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6</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в течение года</w:t>
            </w:r>
          </w:p>
        </w:tc>
        <w:tc>
          <w:tcPr>
            <w:tcW w:w="6945"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Методическая поддержка через региональный информационно-образовательный ресурс «Педагогический «ХОР» (региональный информационный портал, видеоканал). ГАОУ ДПО «ЛОИРО».</w:t>
            </w:r>
          </w:p>
        </w:tc>
      </w:tr>
      <w:tr w:rsidR="003C42C9" w:rsidRPr="009B0B02" w:rsidTr="003C42C9">
        <w:tc>
          <w:tcPr>
            <w:tcW w:w="56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7</w:t>
            </w:r>
          </w:p>
        </w:tc>
        <w:tc>
          <w:tcPr>
            <w:tcW w:w="2127" w:type="dxa"/>
          </w:tcPr>
          <w:p w:rsidR="003C42C9" w:rsidRPr="009B0B02" w:rsidRDefault="003C42C9" w:rsidP="003C42C9">
            <w:pPr>
              <w:pBdr>
                <w:top w:val="nil"/>
                <w:left w:val="nil"/>
                <w:bottom w:val="nil"/>
                <w:right w:val="nil"/>
                <w:between w:val="nil"/>
              </w:pBdr>
              <w:jc w:val="center"/>
              <w:rPr>
                <w:rFonts w:eastAsia="Times New Roman"/>
                <w:color w:val="000000"/>
              </w:rPr>
            </w:pPr>
            <w:r w:rsidRPr="009B0B02">
              <w:rPr>
                <w:rFonts w:eastAsia="Times New Roman"/>
                <w:color w:val="000000"/>
              </w:rPr>
              <w:t>в течение года</w:t>
            </w:r>
          </w:p>
        </w:tc>
        <w:tc>
          <w:tcPr>
            <w:tcW w:w="6945"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color w:val="000000"/>
              </w:rPr>
              <w:t xml:space="preserve">Комплект региональных пособий для учителей химии и учащихся для подготовки к  ОГЭ по химии (на основе обобщения эффективного опыта педагогов региона). </w:t>
            </w:r>
            <w:proofErr w:type="gramStart"/>
            <w:r w:rsidRPr="009B0B02">
              <w:rPr>
                <w:rFonts w:eastAsia="Times New Roman"/>
                <w:color w:val="000000"/>
              </w:rPr>
              <w:t>ГАОУ ДПО «ЛОИРО»; предметная секция «Химия» при межуровневом УМО в системе образования Ленинградской области.</w:t>
            </w:r>
            <w:proofErr w:type="gramEnd"/>
          </w:p>
        </w:tc>
      </w:tr>
    </w:tbl>
    <w:p w:rsidR="003C42C9" w:rsidRPr="009B0B02" w:rsidRDefault="003C42C9" w:rsidP="003C42C9">
      <w:pPr>
        <w:widowControl w:val="0"/>
        <w:pBdr>
          <w:top w:val="nil"/>
          <w:left w:val="nil"/>
          <w:bottom w:val="nil"/>
          <w:right w:val="nil"/>
          <w:between w:val="nil"/>
        </w:pBdr>
        <w:rPr>
          <w:rFonts w:eastAsia="Times New Roman"/>
          <w:b/>
          <w:color w:val="000000"/>
        </w:rPr>
      </w:pPr>
    </w:p>
    <w:p w:rsidR="003C42C9" w:rsidRPr="009B0B02" w:rsidRDefault="003C42C9" w:rsidP="003C42C9">
      <w:pPr>
        <w:widowControl w:val="0"/>
        <w:pBdr>
          <w:top w:val="nil"/>
          <w:left w:val="nil"/>
          <w:bottom w:val="nil"/>
          <w:right w:val="nil"/>
          <w:between w:val="nil"/>
        </w:pBdr>
        <w:rPr>
          <w:b/>
          <w:bCs/>
          <w:color w:val="000000"/>
        </w:rPr>
      </w:pPr>
      <w:r w:rsidRPr="009B0B02">
        <w:rPr>
          <w:b/>
          <w:bCs/>
          <w:color w:val="000000"/>
        </w:rPr>
        <w:t xml:space="preserve"> Рекомендации</w:t>
      </w:r>
    </w:p>
    <w:p w:rsidR="003C42C9" w:rsidRPr="009B0B02" w:rsidRDefault="003C42C9" w:rsidP="003C42C9">
      <w:pPr>
        <w:pBdr>
          <w:top w:val="nil"/>
          <w:left w:val="nil"/>
          <w:bottom w:val="nil"/>
          <w:right w:val="nil"/>
          <w:between w:val="nil"/>
        </w:pBdr>
        <w:contextualSpacing/>
        <w:jc w:val="both"/>
        <w:rPr>
          <w:color w:val="000000"/>
        </w:rPr>
      </w:pPr>
      <w:r w:rsidRPr="009B0B02">
        <w:rPr>
          <w:rFonts w:eastAsia="Times New Roman"/>
          <w:i/>
          <w:color w:val="000000"/>
        </w:rPr>
        <w:t>На уровне образовательной организации</w:t>
      </w:r>
      <w:r w:rsidRPr="009B0B02">
        <w:rPr>
          <w:rFonts w:eastAsia="Times New Roman"/>
          <w:color w:val="000000"/>
        </w:rPr>
        <w:t>.</w:t>
      </w:r>
    </w:p>
    <w:p w:rsidR="003C42C9" w:rsidRDefault="003C42C9" w:rsidP="003C42C9">
      <w:pPr>
        <w:widowControl w:val="0"/>
        <w:pBdr>
          <w:top w:val="nil"/>
          <w:left w:val="nil"/>
          <w:bottom w:val="nil"/>
          <w:right w:val="nil"/>
          <w:between w:val="nil"/>
        </w:pBdr>
        <w:rPr>
          <w:color w:val="000000"/>
        </w:rPr>
      </w:pPr>
      <w:r w:rsidRPr="009B0B02">
        <w:rPr>
          <w:color w:val="000000"/>
        </w:rPr>
        <w:t xml:space="preserve">   При подготовке к ОГЭ по химии </w:t>
      </w:r>
      <w:r>
        <w:rPr>
          <w:color w:val="000000"/>
        </w:rPr>
        <w:t>учителю</w:t>
      </w:r>
      <w:r w:rsidRPr="009B0B02">
        <w:rPr>
          <w:color w:val="000000"/>
        </w:rPr>
        <w:t xml:space="preserve"> необходимо:</w:t>
      </w:r>
    </w:p>
    <w:p w:rsidR="003C42C9" w:rsidRDefault="003C42C9" w:rsidP="003C42C9">
      <w:pPr>
        <w:widowControl w:val="0"/>
        <w:pBdr>
          <w:top w:val="nil"/>
          <w:left w:val="nil"/>
          <w:bottom w:val="nil"/>
          <w:right w:val="nil"/>
          <w:between w:val="nil"/>
        </w:pBdr>
        <w:rPr>
          <w:rStyle w:val="fontstyle11"/>
          <w:sz w:val="24"/>
          <w:szCs w:val="24"/>
        </w:rPr>
      </w:pPr>
      <w:r>
        <w:rPr>
          <w:rStyle w:val="fontstyle11"/>
          <w:sz w:val="24"/>
          <w:szCs w:val="24"/>
        </w:rPr>
        <w:t xml:space="preserve">     </w:t>
      </w:r>
      <w:r w:rsidRPr="008A5E7B">
        <w:rPr>
          <w:rStyle w:val="fontstyle11"/>
          <w:sz w:val="24"/>
          <w:szCs w:val="24"/>
        </w:rPr>
        <w:t>изучить нормативные правовые документы, регламентирующие</w:t>
      </w:r>
      <w:r>
        <w:rPr>
          <w:color w:val="000000"/>
        </w:rPr>
        <w:t xml:space="preserve"> </w:t>
      </w:r>
      <w:r w:rsidRPr="008A5E7B">
        <w:rPr>
          <w:rStyle w:val="fontstyle11"/>
          <w:sz w:val="24"/>
          <w:szCs w:val="24"/>
        </w:rPr>
        <w:t>проведение ОГЭ обучающихся 9 классов общеобразовательных учреждений</w:t>
      </w:r>
      <w:r>
        <w:rPr>
          <w:rStyle w:val="fontstyle11"/>
          <w:sz w:val="24"/>
          <w:szCs w:val="24"/>
        </w:rPr>
        <w:t>,</w:t>
      </w:r>
      <w:r>
        <w:rPr>
          <w:color w:val="000000"/>
        </w:rPr>
        <w:t xml:space="preserve"> </w:t>
      </w:r>
      <w:r w:rsidRPr="008A5E7B">
        <w:rPr>
          <w:rStyle w:val="fontstyle11"/>
          <w:sz w:val="24"/>
          <w:szCs w:val="24"/>
        </w:rPr>
        <w:t>спецификацию, кодификатор</w:t>
      </w:r>
      <w:r>
        <w:rPr>
          <w:rStyle w:val="fontstyle11"/>
          <w:sz w:val="24"/>
          <w:szCs w:val="24"/>
        </w:rPr>
        <w:t>, демоверсию</w:t>
      </w:r>
      <w:r w:rsidRPr="008A5E7B">
        <w:rPr>
          <w:rStyle w:val="fontstyle11"/>
          <w:sz w:val="24"/>
          <w:szCs w:val="24"/>
        </w:rPr>
        <w:t xml:space="preserve"> и рекомендации по оцениванию</w:t>
      </w:r>
      <w:r>
        <w:rPr>
          <w:color w:val="000000"/>
        </w:rPr>
        <w:t xml:space="preserve"> </w:t>
      </w:r>
      <w:r w:rsidRPr="008A5E7B">
        <w:rPr>
          <w:rStyle w:val="fontstyle11"/>
          <w:sz w:val="24"/>
          <w:szCs w:val="24"/>
        </w:rPr>
        <w:t>результатов экзамена</w:t>
      </w:r>
      <w:r>
        <w:rPr>
          <w:rStyle w:val="fontstyle11"/>
          <w:sz w:val="24"/>
          <w:szCs w:val="24"/>
        </w:rPr>
        <w:t xml:space="preserve"> по химии</w:t>
      </w:r>
      <w:r w:rsidRPr="008A5E7B">
        <w:rPr>
          <w:rStyle w:val="fontstyle11"/>
          <w:sz w:val="24"/>
          <w:szCs w:val="24"/>
        </w:rPr>
        <w:t>;</w:t>
      </w:r>
    </w:p>
    <w:p w:rsidR="003C42C9" w:rsidRDefault="003C42C9" w:rsidP="003C42C9">
      <w:pPr>
        <w:widowControl w:val="0"/>
        <w:pBdr>
          <w:top w:val="nil"/>
          <w:left w:val="nil"/>
          <w:bottom w:val="nil"/>
          <w:right w:val="nil"/>
          <w:between w:val="nil"/>
        </w:pBdr>
        <w:rPr>
          <w:color w:val="000000"/>
        </w:rPr>
      </w:pPr>
      <w:r>
        <w:rPr>
          <w:rStyle w:val="fontstyle11"/>
          <w:sz w:val="24"/>
          <w:szCs w:val="24"/>
        </w:rPr>
        <w:t xml:space="preserve">     </w:t>
      </w:r>
      <w:r w:rsidRPr="008A5E7B">
        <w:rPr>
          <w:rStyle w:val="fontstyle11"/>
          <w:sz w:val="24"/>
          <w:szCs w:val="24"/>
        </w:rPr>
        <w:t>ознакомиться с анализом результат</w:t>
      </w:r>
      <w:r>
        <w:rPr>
          <w:rStyle w:val="fontstyle11"/>
          <w:sz w:val="24"/>
          <w:szCs w:val="24"/>
        </w:rPr>
        <w:t xml:space="preserve">ов проведения экзамена по химии </w:t>
      </w:r>
      <w:r w:rsidRPr="008A5E7B">
        <w:rPr>
          <w:rStyle w:val="fontstyle11"/>
          <w:sz w:val="24"/>
          <w:szCs w:val="24"/>
        </w:rPr>
        <w:t xml:space="preserve">за </w:t>
      </w:r>
      <w:r>
        <w:rPr>
          <w:rStyle w:val="fontstyle11"/>
          <w:sz w:val="24"/>
          <w:szCs w:val="24"/>
        </w:rPr>
        <w:t>предыдущие  годы</w:t>
      </w:r>
      <w:r w:rsidRPr="008A5E7B">
        <w:rPr>
          <w:rStyle w:val="fontstyle11"/>
          <w:sz w:val="24"/>
          <w:szCs w:val="24"/>
        </w:rPr>
        <w:t>;</w:t>
      </w:r>
      <w:r w:rsidRPr="008A5E7B">
        <w:rPr>
          <w:color w:val="000000"/>
        </w:rPr>
        <w:br/>
      </w:r>
      <w:r w:rsidRPr="009B0B02">
        <w:rPr>
          <w:color w:val="000000"/>
        </w:rPr>
        <w:t xml:space="preserve">     </w:t>
      </w:r>
      <w:r>
        <w:rPr>
          <w:color w:val="000000"/>
        </w:rPr>
        <w:t>обратить внимание</w:t>
      </w:r>
      <w:r w:rsidRPr="009B0B02">
        <w:rPr>
          <w:color w:val="000000"/>
        </w:rPr>
        <w:t xml:space="preserve"> учащихся на осознанный подход к выбору экзамена по химии; </w:t>
      </w:r>
    </w:p>
    <w:p w:rsidR="003C42C9" w:rsidRPr="005F0F2A" w:rsidRDefault="003C42C9" w:rsidP="003C42C9">
      <w:pPr>
        <w:widowControl w:val="0"/>
        <w:pBdr>
          <w:top w:val="nil"/>
          <w:left w:val="nil"/>
          <w:bottom w:val="nil"/>
          <w:right w:val="nil"/>
          <w:between w:val="nil"/>
        </w:pBdr>
        <w:rPr>
          <w:color w:val="000000"/>
        </w:rPr>
      </w:pPr>
      <w:r>
        <w:rPr>
          <w:rStyle w:val="fontstyle11"/>
          <w:sz w:val="24"/>
          <w:szCs w:val="24"/>
        </w:rPr>
        <w:t xml:space="preserve">     </w:t>
      </w:r>
      <w:r w:rsidRPr="008A5E7B">
        <w:rPr>
          <w:rStyle w:val="fontstyle11"/>
          <w:sz w:val="24"/>
          <w:szCs w:val="24"/>
        </w:rPr>
        <w:t>познакомить</w:t>
      </w:r>
      <w:r>
        <w:rPr>
          <w:rStyle w:val="fontstyle11"/>
          <w:sz w:val="24"/>
          <w:szCs w:val="24"/>
        </w:rPr>
        <w:t xml:space="preserve"> учащихся</w:t>
      </w:r>
      <w:r w:rsidRPr="008A5E7B">
        <w:rPr>
          <w:rStyle w:val="fontstyle11"/>
          <w:sz w:val="24"/>
          <w:szCs w:val="24"/>
        </w:rPr>
        <w:t xml:space="preserve">, выбравших </w:t>
      </w:r>
      <w:r>
        <w:rPr>
          <w:rStyle w:val="fontstyle11"/>
          <w:sz w:val="24"/>
          <w:szCs w:val="24"/>
        </w:rPr>
        <w:t>химию</w:t>
      </w:r>
      <w:r w:rsidRPr="008A5E7B">
        <w:rPr>
          <w:rStyle w:val="fontstyle11"/>
          <w:sz w:val="24"/>
          <w:szCs w:val="24"/>
        </w:rPr>
        <w:t xml:space="preserve"> для сдачи ОГЭ</w:t>
      </w:r>
      <w:r>
        <w:rPr>
          <w:rStyle w:val="fontstyle11"/>
          <w:sz w:val="24"/>
          <w:szCs w:val="24"/>
        </w:rPr>
        <w:t>,</w:t>
      </w:r>
      <w:r w:rsidRPr="007B06A6">
        <w:rPr>
          <w:rStyle w:val="fontstyle11"/>
          <w:sz w:val="24"/>
          <w:szCs w:val="24"/>
        </w:rPr>
        <w:t xml:space="preserve"> </w:t>
      </w:r>
      <w:r>
        <w:rPr>
          <w:rStyle w:val="fontstyle11"/>
          <w:sz w:val="24"/>
          <w:szCs w:val="24"/>
        </w:rPr>
        <w:t xml:space="preserve">с  </w:t>
      </w:r>
      <w:r w:rsidRPr="008A5E7B">
        <w:rPr>
          <w:rStyle w:val="fontstyle11"/>
          <w:sz w:val="24"/>
          <w:szCs w:val="24"/>
        </w:rPr>
        <w:t>регламент</w:t>
      </w:r>
      <w:r>
        <w:rPr>
          <w:rStyle w:val="fontstyle11"/>
          <w:sz w:val="24"/>
          <w:szCs w:val="24"/>
        </w:rPr>
        <w:t>ом</w:t>
      </w:r>
      <w:r w:rsidRPr="008A5E7B">
        <w:rPr>
          <w:rStyle w:val="fontstyle11"/>
          <w:sz w:val="24"/>
          <w:szCs w:val="24"/>
        </w:rPr>
        <w:t xml:space="preserve"> проведения экзамена и бланк</w:t>
      </w:r>
      <w:r>
        <w:rPr>
          <w:rStyle w:val="fontstyle11"/>
          <w:sz w:val="24"/>
          <w:szCs w:val="24"/>
        </w:rPr>
        <w:t>ами</w:t>
      </w:r>
      <w:r>
        <w:rPr>
          <w:color w:val="000000"/>
        </w:rPr>
        <w:t xml:space="preserve"> </w:t>
      </w:r>
      <w:r w:rsidRPr="008A5E7B">
        <w:rPr>
          <w:rStyle w:val="fontstyle11"/>
          <w:sz w:val="24"/>
          <w:szCs w:val="24"/>
        </w:rPr>
        <w:t>ответов;</w:t>
      </w:r>
      <w:r w:rsidRPr="008A5E7B">
        <w:rPr>
          <w:color w:val="000000"/>
        </w:rPr>
        <w:br/>
      </w:r>
      <w:r>
        <w:rPr>
          <w:color w:val="000000"/>
        </w:rPr>
        <w:t xml:space="preserve">     </w:t>
      </w:r>
      <w:r w:rsidRPr="005F0F2A">
        <w:rPr>
          <w:rStyle w:val="fontstyle11"/>
          <w:sz w:val="24"/>
          <w:szCs w:val="24"/>
        </w:rPr>
        <w:t>при составлении календарно-тематического и</w:t>
      </w:r>
      <w:r>
        <w:rPr>
          <w:color w:val="000000"/>
        </w:rPr>
        <w:t xml:space="preserve"> </w:t>
      </w:r>
      <w:r w:rsidRPr="005F0F2A">
        <w:rPr>
          <w:rStyle w:val="fontstyle11"/>
          <w:sz w:val="24"/>
          <w:szCs w:val="24"/>
        </w:rPr>
        <w:t>поурочного планировани</w:t>
      </w:r>
      <w:r>
        <w:rPr>
          <w:rStyle w:val="fontstyle11"/>
          <w:sz w:val="24"/>
          <w:szCs w:val="24"/>
        </w:rPr>
        <w:t xml:space="preserve">я </w:t>
      </w:r>
      <w:r w:rsidRPr="005F0F2A">
        <w:rPr>
          <w:rStyle w:val="fontstyle11"/>
          <w:sz w:val="24"/>
          <w:szCs w:val="24"/>
        </w:rPr>
        <w:t>учитывать необходимость выделения времени</w:t>
      </w:r>
      <w:r>
        <w:rPr>
          <w:rStyle w:val="fontstyle11"/>
          <w:sz w:val="24"/>
          <w:szCs w:val="24"/>
        </w:rPr>
        <w:t xml:space="preserve"> </w:t>
      </w:r>
      <w:r w:rsidRPr="005F0F2A">
        <w:rPr>
          <w:rStyle w:val="fontstyle11"/>
          <w:sz w:val="24"/>
          <w:szCs w:val="24"/>
        </w:rPr>
        <w:t>для</w:t>
      </w:r>
      <w:r>
        <w:rPr>
          <w:color w:val="000000"/>
        </w:rPr>
        <w:t xml:space="preserve"> </w:t>
      </w:r>
      <w:r w:rsidRPr="005F0F2A">
        <w:rPr>
          <w:rStyle w:val="fontstyle11"/>
          <w:sz w:val="24"/>
          <w:szCs w:val="24"/>
        </w:rPr>
        <w:t>повторения и закрепления наиболее значимых и сложных тем учебного курса</w:t>
      </w:r>
      <w:r>
        <w:rPr>
          <w:rStyle w:val="fontstyle11"/>
          <w:sz w:val="24"/>
          <w:szCs w:val="24"/>
        </w:rPr>
        <w:t xml:space="preserve"> </w:t>
      </w:r>
      <w:r w:rsidRPr="005F0F2A">
        <w:rPr>
          <w:rStyle w:val="fontstyle11"/>
          <w:sz w:val="24"/>
          <w:szCs w:val="24"/>
        </w:rPr>
        <w:t>«</w:t>
      </w:r>
      <w:r>
        <w:rPr>
          <w:rStyle w:val="fontstyle11"/>
          <w:sz w:val="24"/>
          <w:szCs w:val="24"/>
        </w:rPr>
        <w:t>Химия</w:t>
      </w:r>
      <w:r w:rsidRPr="005F0F2A">
        <w:rPr>
          <w:rStyle w:val="fontstyle11"/>
          <w:sz w:val="24"/>
          <w:szCs w:val="24"/>
        </w:rPr>
        <w:t xml:space="preserve">» с учетом анализа </w:t>
      </w:r>
      <w:r w:rsidRPr="008A5E7B">
        <w:rPr>
          <w:rStyle w:val="fontstyle11"/>
          <w:sz w:val="24"/>
          <w:szCs w:val="24"/>
        </w:rPr>
        <w:t>результат</w:t>
      </w:r>
      <w:r>
        <w:rPr>
          <w:rStyle w:val="fontstyle11"/>
          <w:sz w:val="24"/>
          <w:szCs w:val="24"/>
        </w:rPr>
        <w:t>ов проведения экзамена по химии</w:t>
      </w:r>
      <w:r w:rsidRPr="005F0F2A">
        <w:rPr>
          <w:rStyle w:val="fontstyle11"/>
          <w:sz w:val="24"/>
          <w:szCs w:val="24"/>
        </w:rPr>
        <w:t xml:space="preserve"> за предыдущи</w:t>
      </w:r>
      <w:r>
        <w:rPr>
          <w:rStyle w:val="fontstyle11"/>
          <w:sz w:val="24"/>
          <w:szCs w:val="24"/>
        </w:rPr>
        <w:t>й год</w:t>
      </w:r>
      <w:r w:rsidRPr="005F0F2A">
        <w:rPr>
          <w:rStyle w:val="fontstyle11"/>
          <w:sz w:val="24"/>
          <w:szCs w:val="24"/>
        </w:rPr>
        <w:t>;</w:t>
      </w:r>
    </w:p>
    <w:p w:rsidR="003C42C9" w:rsidRDefault="003C42C9" w:rsidP="003C42C9">
      <w:pPr>
        <w:widowControl w:val="0"/>
        <w:pBdr>
          <w:top w:val="nil"/>
          <w:left w:val="nil"/>
          <w:bottom w:val="nil"/>
          <w:right w:val="nil"/>
          <w:between w:val="nil"/>
        </w:pBdr>
        <w:rPr>
          <w:color w:val="000000"/>
        </w:rPr>
      </w:pPr>
      <w:r w:rsidRPr="009B0B02">
        <w:rPr>
          <w:color w:val="000000"/>
        </w:rPr>
        <w:t xml:space="preserve">     грамотно и рационально планировать учебный материал на уроках</w:t>
      </w:r>
      <w:r>
        <w:rPr>
          <w:color w:val="000000"/>
        </w:rPr>
        <w:t>;</w:t>
      </w:r>
    </w:p>
    <w:p w:rsidR="003C42C9" w:rsidRDefault="003C42C9" w:rsidP="003C42C9">
      <w:pPr>
        <w:widowControl w:val="0"/>
        <w:pBdr>
          <w:top w:val="nil"/>
          <w:left w:val="nil"/>
          <w:bottom w:val="nil"/>
          <w:right w:val="nil"/>
          <w:between w:val="nil"/>
        </w:pBdr>
        <w:rPr>
          <w:color w:val="000000"/>
        </w:rPr>
      </w:pPr>
      <w:r w:rsidRPr="009B0B02">
        <w:rPr>
          <w:color w:val="000000"/>
        </w:rPr>
        <w:t xml:space="preserve">     регулярно решать тренировочные за</w:t>
      </w:r>
      <w:r>
        <w:rPr>
          <w:color w:val="000000"/>
        </w:rPr>
        <w:t xml:space="preserve">дания, предлагаемые в  </w:t>
      </w:r>
      <w:r w:rsidRPr="009B0B02">
        <w:rPr>
          <w:color w:val="000000"/>
        </w:rPr>
        <w:t>пособия</w:t>
      </w:r>
      <w:r>
        <w:rPr>
          <w:color w:val="000000"/>
        </w:rPr>
        <w:t>х  ОГЭ</w:t>
      </w:r>
      <w:r w:rsidRPr="009B0B02">
        <w:rPr>
          <w:color w:val="000000"/>
        </w:rPr>
        <w:t xml:space="preserve"> по</w:t>
      </w:r>
      <w:r>
        <w:rPr>
          <w:color w:val="000000"/>
        </w:rPr>
        <w:t xml:space="preserve"> </w:t>
      </w:r>
      <w:r w:rsidRPr="009B0B02">
        <w:rPr>
          <w:color w:val="000000"/>
        </w:rPr>
        <w:t xml:space="preserve"> </w:t>
      </w:r>
      <w:r>
        <w:rPr>
          <w:color w:val="000000"/>
        </w:rPr>
        <w:t>химии;</w:t>
      </w:r>
      <w:r w:rsidRPr="009B0B02">
        <w:rPr>
          <w:color w:val="000000"/>
        </w:rPr>
        <w:t xml:space="preserve"> </w:t>
      </w:r>
    </w:p>
    <w:p w:rsidR="003C42C9" w:rsidRPr="009B0B02" w:rsidRDefault="003C42C9" w:rsidP="003C42C9">
      <w:pPr>
        <w:widowControl w:val="0"/>
        <w:pBdr>
          <w:top w:val="nil"/>
          <w:left w:val="nil"/>
          <w:bottom w:val="nil"/>
          <w:right w:val="nil"/>
          <w:between w:val="nil"/>
        </w:pBdr>
        <w:rPr>
          <w:color w:val="000000"/>
        </w:rPr>
      </w:pPr>
      <w:r>
        <w:rPr>
          <w:color w:val="000000"/>
        </w:rPr>
        <w:t xml:space="preserve">     </w:t>
      </w:r>
      <w:r w:rsidRPr="009B0B02">
        <w:rPr>
          <w:color w:val="000000"/>
        </w:rPr>
        <w:t xml:space="preserve">уделять внимание на уроке </w:t>
      </w:r>
      <w:r>
        <w:rPr>
          <w:color w:val="000000"/>
        </w:rPr>
        <w:t>выполнению</w:t>
      </w:r>
      <w:r w:rsidRPr="009B0B02">
        <w:rPr>
          <w:color w:val="000000"/>
        </w:rPr>
        <w:t xml:space="preserve"> заданий, требующих умения</w:t>
      </w:r>
      <w:r>
        <w:rPr>
          <w:color w:val="000000"/>
        </w:rPr>
        <w:t xml:space="preserve"> анализировать,</w:t>
      </w:r>
      <w:r w:rsidRPr="009B0B02">
        <w:rPr>
          <w:color w:val="000000"/>
        </w:rPr>
        <w:t xml:space="preserve"> обобщать и систематизиро</w:t>
      </w:r>
      <w:r>
        <w:rPr>
          <w:color w:val="000000"/>
        </w:rPr>
        <w:t>вать изученный материал;</w:t>
      </w:r>
    </w:p>
    <w:p w:rsidR="003C42C9" w:rsidRPr="009B0B02" w:rsidRDefault="003C42C9" w:rsidP="003C42C9">
      <w:pPr>
        <w:widowControl w:val="0"/>
        <w:pBdr>
          <w:top w:val="nil"/>
          <w:left w:val="nil"/>
          <w:bottom w:val="nil"/>
          <w:right w:val="nil"/>
          <w:between w:val="nil"/>
        </w:pBdr>
        <w:rPr>
          <w:color w:val="000000"/>
        </w:rPr>
      </w:pPr>
      <w:r w:rsidRPr="009B0B02">
        <w:rPr>
          <w:color w:val="000000"/>
        </w:rPr>
        <w:t xml:space="preserve">     </w:t>
      </w:r>
      <w:r>
        <w:rPr>
          <w:color w:val="000000"/>
        </w:rPr>
        <w:t xml:space="preserve">систематически предлагать учащимся </w:t>
      </w:r>
      <w:r w:rsidRPr="009B0B02">
        <w:rPr>
          <w:color w:val="000000"/>
        </w:rPr>
        <w:t xml:space="preserve">работу с текстами учебника по составлению конспектов, планов, </w:t>
      </w:r>
      <w:r>
        <w:rPr>
          <w:color w:val="000000"/>
        </w:rPr>
        <w:t>нахождению</w:t>
      </w:r>
      <w:r w:rsidRPr="009B0B02">
        <w:rPr>
          <w:color w:val="000000"/>
        </w:rPr>
        <w:t xml:space="preserve"> необходимой информации с целью </w:t>
      </w:r>
      <w:r>
        <w:rPr>
          <w:color w:val="000000"/>
        </w:rPr>
        <w:t xml:space="preserve">ее анализа, обобщения, систематизации  и </w:t>
      </w:r>
      <w:r w:rsidRPr="009B0B02">
        <w:rPr>
          <w:color w:val="000000"/>
        </w:rPr>
        <w:t xml:space="preserve">формулирования </w:t>
      </w:r>
      <w:r>
        <w:rPr>
          <w:color w:val="000000"/>
        </w:rPr>
        <w:t xml:space="preserve">определенных </w:t>
      </w:r>
      <w:r w:rsidRPr="009B0B02">
        <w:rPr>
          <w:color w:val="000000"/>
        </w:rPr>
        <w:t>выводов;</w:t>
      </w:r>
    </w:p>
    <w:p w:rsidR="003C42C9" w:rsidRPr="009B0B02" w:rsidRDefault="003C42C9" w:rsidP="003C42C9">
      <w:pPr>
        <w:widowControl w:val="0"/>
        <w:pBdr>
          <w:top w:val="nil"/>
          <w:left w:val="nil"/>
          <w:bottom w:val="nil"/>
          <w:right w:val="nil"/>
          <w:between w:val="nil"/>
        </w:pBdr>
        <w:rPr>
          <w:color w:val="000000"/>
        </w:rPr>
      </w:pPr>
      <w:r w:rsidRPr="009B0B02">
        <w:rPr>
          <w:color w:val="000000"/>
        </w:rPr>
        <w:t xml:space="preserve">     </w:t>
      </w:r>
      <w:r>
        <w:rPr>
          <w:color w:val="000000"/>
        </w:rPr>
        <w:t>обратить внимание на развитие</w:t>
      </w:r>
      <w:r w:rsidRPr="009B0B02">
        <w:rPr>
          <w:color w:val="000000"/>
        </w:rPr>
        <w:t xml:space="preserve"> умения </w:t>
      </w:r>
      <w:r>
        <w:rPr>
          <w:color w:val="000000"/>
        </w:rPr>
        <w:t>у учащихся работать со</w:t>
      </w:r>
      <w:r w:rsidRPr="009B0B02">
        <w:rPr>
          <w:color w:val="000000"/>
        </w:rPr>
        <w:t xml:space="preserve"> схем</w:t>
      </w:r>
      <w:r>
        <w:rPr>
          <w:color w:val="000000"/>
        </w:rPr>
        <w:t xml:space="preserve">ами  и </w:t>
      </w:r>
      <w:r w:rsidRPr="009B0B02">
        <w:rPr>
          <w:color w:val="000000"/>
        </w:rPr>
        <w:t xml:space="preserve"> диаграмм</w:t>
      </w:r>
      <w:r>
        <w:rPr>
          <w:color w:val="000000"/>
        </w:rPr>
        <w:t>ами;</w:t>
      </w:r>
    </w:p>
    <w:p w:rsidR="003C42C9" w:rsidRDefault="003C42C9" w:rsidP="003C42C9">
      <w:pPr>
        <w:widowControl w:val="0"/>
        <w:pBdr>
          <w:top w:val="nil"/>
          <w:left w:val="nil"/>
          <w:bottom w:val="nil"/>
          <w:right w:val="nil"/>
          <w:between w:val="nil"/>
        </w:pBdr>
        <w:rPr>
          <w:color w:val="000000"/>
        </w:rPr>
      </w:pPr>
      <w:r w:rsidRPr="009B0B02">
        <w:rPr>
          <w:color w:val="000000"/>
        </w:rPr>
        <w:lastRenderedPageBreak/>
        <w:t xml:space="preserve">     </w:t>
      </w:r>
      <w:r>
        <w:rPr>
          <w:color w:val="000000"/>
        </w:rPr>
        <w:t xml:space="preserve">развивать и совершенствовать  навыки решения </w:t>
      </w:r>
      <w:r w:rsidRPr="009B0B02">
        <w:rPr>
          <w:color w:val="000000"/>
        </w:rPr>
        <w:t xml:space="preserve"> задани</w:t>
      </w:r>
      <w:r>
        <w:rPr>
          <w:color w:val="000000"/>
        </w:rPr>
        <w:t>й</w:t>
      </w:r>
      <w:r w:rsidRPr="009B0B02">
        <w:rPr>
          <w:color w:val="000000"/>
        </w:rPr>
        <w:t xml:space="preserve"> проблем</w:t>
      </w:r>
      <w:r>
        <w:rPr>
          <w:color w:val="000000"/>
        </w:rPr>
        <w:t>ного и практического характера;</w:t>
      </w:r>
      <w:r w:rsidRPr="009B0B02">
        <w:rPr>
          <w:color w:val="000000"/>
        </w:rPr>
        <w:br/>
      </w:r>
      <w:r>
        <w:rPr>
          <w:color w:val="000000"/>
        </w:rPr>
        <w:t xml:space="preserve">     </w:t>
      </w:r>
      <w:r w:rsidRPr="009B0B02">
        <w:rPr>
          <w:color w:val="000000"/>
        </w:rPr>
        <w:t xml:space="preserve">работать с тестами различного уровня сложности </w:t>
      </w:r>
      <w:r>
        <w:rPr>
          <w:color w:val="000000"/>
        </w:rPr>
        <w:t xml:space="preserve">как </w:t>
      </w:r>
      <w:r w:rsidRPr="009B0B02">
        <w:rPr>
          <w:color w:val="000000"/>
        </w:rPr>
        <w:t>во время текущего</w:t>
      </w:r>
      <w:r>
        <w:rPr>
          <w:color w:val="000000"/>
        </w:rPr>
        <w:t>, так и во время</w:t>
      </w:r>
      <w:r w:rsidRPr="009B0B02">
        <w:rPr>
          <w:color w:val="000000"/>
        </w:rPr>
        <w:t xml:space="preserve"> итогового контроля</w:t>
      </w:r>
      <w:r>
        <w:rPr>
          <w:color w:val="000000"/>
        </w:rPr>
        <w:t>;</w:t>
      </w:r>
    </w:p>
    <w:p w:rsidR="003C42C9" w:rsidRDefault="003C42C9" w:rsidP="003C42C9">
      <w:pPr>
        <w:widowControl w:val="0"/>
        <w:pBdr>
          <w:top w:val="nil"/>
          <w:left w:val="nil"/>
          <w:bottom w:val="nil"/>
          <w:right w:val="nil"/>
          <w:between w:val="nil"/>
        </w:pBdr>
        <w:rPr>
          <w:color w:val="000000"/>
        </w:rPr>
      </w:pPr>
      <w:r w:rsidRPr="009B0B02">
        <w:rPr>
          <w:color w:val="000000"/>
        </w:rPr>
        <w:t xml:space="preserve">     систематически проводить практические работы и лабораторные опыты</w:t>
      </w:r>
      <w:r>
        <w:rPr>
          <w:color w:val="000000"/>
        </w:rPr>
        <w:t>;</w:t>
      </w:r>
      <w:r w:rsidRPr="009B0B02">
        <w:br/>
      </w:r>
      <w:r w:rsidRPr="009B0B02">
        <w:rPr>
          <w:color w:val="000000"/>
        </w:rPr>
        <w:t xml:space="preserve">     обращать внимание учащихся на соблюдение правил техники безопасности при выполнении практических работ и лабораторных опытов по химии;</w:t>
      </w:r>
      <w:r w:rsidRPr="009B0B02">
        <w:rPr>
          <w:color w:val="000000"/>
        </w:rPr>
        <w:br/>
        <w:t xml:space="preserve">     тщательно продумывать  учебные занятия при подготовке учащихся к сдаче ОГЭ по химии</w:t>
      </w:r>
      <w:r>
        <w:rPr>
          <w:color w:val="000000"/>
        </w:rPr>
        <w:t>;</w:t>
      </w:r>
    </w:p>
    <w:p w:rsidR="003C42C9" w:rsidRPr="009B0B02" w:rsidRDefault="003C42C9" w:rsidP="003C42C9">
      <w:pPr>
        <w:widowControl w:val="0"/>
        <w:pBdr>
          <w:top w:val="nil"/>
          <w:left w:val="nil"/>
          <w:bottom w:val="nil"/>
          <w:right w:val="nil"/>
          <w:between w:val="nil"/>
        </w:pBdr>
        <w:rPr>
          <w:color w:val="000000"/>
        </w:rPr>
      </w:pPr>
      <w:r w:rsidRPr="009B0B02">
        <w:rPr>
          <w:color w:val="000000"/>
        </w:rPr>
        <w:t xml:space="preserve"> </w:t>
      </w:r>
      <w:r>
        <w:rPr>
          <w:color w:val="000000"/>
        </w:rPr>
        <w:t xml:space="preserve">    обратить особое внимание на проведение занятий, </w:t>
      </w:r>
      <w:r w:rsidRPr="009B0B02">
        <w:rPr>
          <w:color w:val="000000"/>
        </w:rPr>
        <w:t>на которых обсуждаются такие темы, как  «химия в быту» или «химия в нашей жиз</w:t>
      </w:r>
      <w:r>
        <w:rPr>
          <w:color w:val="000000"/>
        </w:rPr>
        <w:t>ни»;</w:t>
      </w:r>
      <w:r w:rsidRPr="009B0B02">
        <w:rPr>
          <w:color w:val="000000"/>
        </w:rPr>
        <w:br/>
        <w:t xml:space="preserve">      уделять </w:t>
      </w:r>
      <w:r>
        <w:rPr>
          <w:color w:val="000000"/>
        </w:rPr>
        <w:t xml:space="preserve">серьезное </w:t>
      </w:r>
      <w:r w:rsidRPr="009B0B02">
        <w:rPr>
          <w:color w:val="000000"/>
        </w:rPr>
        <w:t xml:space="preserve"> внимание обучению школьников решению</w:t>
      </w:r>
      <w:r w:rsidRPr="00F37C91">
        <w:rPr>
          <w:color w:val="000000"/>
        </w:rPr>
        <w:t xml:space="preserve"> </w:t>
      </w:r>
      <w:r>
        <w:rPr>
          <w:color w:val="000000"/>
        </w:rPr>
        <w:t>расчетных</w:t>
      </w:r>
      <w:r w:rsidRPr="009B0B02">
        <w:rPr>
          <w:color w:val="000000"/>
        </w:rPr>
        <w:t xml:space="preserve"> и качественных</w:t>
      </w:r>
      <w:r>
        <w:rPr>
          <w:color w:val="000000"/>
        </w:rPr>
        <w:t xml:space="preserve"> задач по химии</w:t>
      </w:r>
      <w:r w:rsidRPr="009B0B02">
        <w:rPr>
          <w:color w:val="000000"/>
        </w:rPr>
        <w:t>;</w:t>
      </w:r>
    </w:p>
    <w:p w:rsidR="003C42C9" w:rsidRPr="009B0B02" w:rsidRDefault="003C42C9" w:rsidP="003C42C9">
      <w:pPr>
        <w:widowControl w:val="0"/>
        <w:pBdr>
          <w:top w:val="nil"/>
          <w:left w:val="nil"/>
          <w:bottom w:val="nil"/>
          <w:right w:val="nil"/>
          <w:between w:val="nil"/>
        </w:pBdr>
        <w:rPr>
          <w:color w:val="000000"/>
        </w:rPr>
      </w:pPr>
      <w:r w:rsidRPr="009B0B02">
        <w:rPr>
          <w:color w:val="000000"/>
        </w:rPr>
        <w:t xml:space="preserve">     акцентировать внимание учащихся на обязательном указании единиц измерений физических величин </w:t>
      </w:r>
      <w:r>
        <w:rPr>
          <w:color w:val="000000"/>
        </w:rPr>
        <w:t xml:space="preserve">при решении расчетных задач </w:t>
      </w:r>
      <w:r w:rsidRPr="009B0B02">
        <w:rPr>
          <w:color w:val="000000"/>
        </w:rPr>
        <w:t xml:space="preserve"> </w:t>
      </w:r>
      <w:r>
        <w:rPr>
          <w:color w:val="000000"/>
        </w:rPr>
        <w:t xml:space="preserve">и при записи ответов к ним; </w:t>
      </w:r>
    </w:p>
    <w:p w:rsidR="003C42C9" w:rsidRPr="009B0B02" w:rsidRDefault="003C42C9" w:rsidP="003C42C9">
      <w:pPr>
        <w:pBdr>
          <w:top w:val="nil"/>
          <w:left w:val="nil"/>
          <w:bottom w:val="nil"/>
          <w:right w:val="nil"/>
          <w:between w:val="nil"/>
        </w:pBdr>
        <w:contextualSpacing/>
        <w:jc w:val="both"/>
        <w:rPr>
          <w:color w:val="000000"/>
        </w:rPr>
      </w:pPr>
      <w:r w:rsidRPr="009B0B02">
        <w:rPr>
          <w:rFonts w:eastAsia="Times New Roman"/>
          <w:color w:val="000000"/>
        </w:rPr>
        <w:t xml:space="preserve">     целесообразно обратить особое внимание в процессе обучения и при подготовке к ОГЭ по химии на Блоки заданий, которые показали отрицательную динамику результатов выполнения</w:t>
      </w:r>
      <w:r>
        <w:rPr>
          <w:rFonts w:eastAsia="Times New Roman"/>
          <w:color w:val="000000"/>
        </w:rPr>
        <w:t>;</w:t>
      </w:r>
    </w:p>
    <w:p w:rsidR="003C42C9" w:rsidRPr="009B0B02" w:rsidRDefault="003C42C9" w:rsidP="003C42C9">
      <w:pPr>
        <w:pBdr>
          <w:top w:val="nil"/>
          <w:left w:val="nil"/>
          <w:bottom w:val="nil"/>
          <w:right w:val="nil"/>
          <w:between w:val="nil"/>
        </w:pBdr>
        <w:contextualSpacing/>
        <w:jc w:val="both"/>
        <w:rPr>
          <w:rFonts w:eastAsia="Times New Roman"/>
          <w:i/>
          <w:color w:val="000000"/>
        </w:rPr>
      </w:pPr>
      <w:r w:rsidRPr="009B0B02">
        <w:rPr>
          <w:rFonts w:eastAsia="Times New Roman"/>
          <w:color w:val="000000"/>
        </w:rPr>
        <w:t xml:space="preserve">     за счёт компонента образовательной организации включать в учебный план изучение регионального пропедевтического курса химии «Мир химии» (7 класс; 1 час в неделю), рекомендованного </w:t>
      </w:r>
      <w:proofErr w:type="gramStart"/>
      <w:r w:rsidRPr="009B0B02">
        <w:rPr>
          <w:rFonts w:eastAsia="Times New Roman"/>
          <w:color w:val="000000"/>
        </w:rPr>
        <w:t>межуровневым</w:t>
      </w:r>
      <w:proofErr w:type="gramEnd"/>
      <w:r w:rsidRPr="009B0B02">
        <w:rPr>
          <w:rFonts w:eastAsia="Times New Roman"/>
          <w:color w:val="000000"/>
        </w:rPr>
        <w:t xml:space="preserve"> УМО Ленинградской области</w:t>
      </w:r>
      <w:r>
        <w:rPr>
          <w:rFonts w:eastAsia="Times New Roman"/>
          <w:color w:val="000000"/>
        </w:rPr>
        <w:t>.</w:t>
      </w:r>
    </w:p>
    <w:p w:rsidR="003C42C9" w:rsidRPr="009B0B02" w:rsidRDefault="003C42C9" w:rsidP="003C42C9">
      <w:pPr>
        <w:pBdr>
          <w:top w:val="nil"/>
          <w:left w:val="nil"/>
          <w:bottom w:val="nil"/>
          <w:right w:val="nil"/>
          <w:between w:val="nil"/>
        </w:pBdr>
        <w:jc w:val="both"/>
        <w:rPr>
          <w:rFonts w:eastAsia="Times New Roman"/>
          <w:color w:val="000000"/>
        </w:rPr>
      </w:pPr>
    </w:p>
    <w:p w:rsidR="003C42C9" w:rsidRPr="009B0B02" w:rsidRDefault="003C42C9" w:rsidP="003C42C9">
      <w:pPr>
        <w:pBdr>
          <w:top w:val="nil"/>
          <w:left w:val="nil"/>
          <w:bottom w:val="nil"/>
          <w:right w:val="nil"/>
          <w:between w:val="nil"/>
        </w:pBdr>
        <w:contextualSpacing/>
        <w:jc w:val="both"/>
        <w:rPr>
          <w:rFonts w:eastAsia="Times New Roman"/>
          <w:color w:val="000000"/>
        </w:rPr>
      </w:pPr>
      <w:r w:rsidRPr="009B0B02">
        <w:rPr>
          <w:rFonts w:eastAsia="Times New Roman"/>
          <w:i/>
          <w:color w:val="000000"/>
        </w:rPr>
        <w:t xml:space="preserve">На уровне муниципальных / </w:t>
      </w:r>
      <w:proofErr w:type="gramStart"/>
      <w:r w:rsidRPr="009B0B02">
        <w:rPr>
          <w:rFonts w:eastAsia="Times New Roman"/>
          <w:i/>
          <w:color w:val="000000"/>
        </w:rPr>
        <w:t>региональной</w:t>
      </w:r>
      <w:proofErr w:type="gramEnd"/>
      <w:r w:rsidRPr="009B0B02">
        <w:rPr>
          <w:rFonts w:eastAsia="Times New Roman"/>
          <w:i/>
          <w:color w:val="000000"/>
        </w:rPr>
        <w:t xml:space="preserve"> методических служб</w:t>
      </w:r>
      <w:r w:rsidRPr="009B0B02">
        <w:rPr>
          <w:rFonts w:eastAsia="Times New Roman"/>
          <w:color w:val="000000"/>
        </w:rPr>
        <w:t>.</w:t>
      </w:r>
    </w:p>
    <w:p w:rsidR="003C42C9" w:rsidRPr="009B0B02" w:rsidRDefault="003C42C9" w:rsidP="003C42C9">
      <w:pPr>
        <w:pBdr>
          <w:top w:val="nil"/>
          <w:left w:val="nil"/>
          <w:bottom w:val="nil"/>
          <w:right w:val="nil"/>
          <w:between w:val="nil"/>
        </w:pBdr>
        <w:contextualSpacing/>
        <w:jc w:val="both"/>
        <w:rPr>
          <w:color w:val="000000"/>
        </w:rPr>
      </w:pPr>
      <w:r w:rsidRPr="009B0B02">
        <w:rPr>
          <w:rFonts w:eastAsia="Times New Roman"/>
          <w:color w:val="000000"/>
        </w:rPr>
        <w:t xml:space="preserve">     </w:t>
      </w:r>
      <w:proofErr w:type="gramStart"/>
      <w:r w:rsidRPr="009B0B02">
        <w:rPr>
          <w:rFonts w:eastAsia="Times New Roman"/>
          <w:color w:val="000000"/>
        </w:rPr>
        <w:t>Рассмотреть на заседаниях методических объединений учителей химии разного уровня, а также на заседаниях предметной секции «Химия» при межуровневом УМО Ленинградской области вопросы, связанные с результатами ОГЭ-2019 и с подготовкой учащихся к ОГЭ-2020.</w:t>
      </w:r>
      <w:proofErr w:type="gramEnd"/>
    </w:p>
    <w:p w:rsidR="003C42C9" w:rsidRPr="009B0B02" w:rsidRDefault="003C42C9" w:rsidP="003C42C9">
      <w:pPr>
        <w:pBdr>
          <w:top w:val="nil"/>
          <w:left w:val="nil"/>
          <w:bottom w:val="nil"/>
          <w:right w:val="nil"/>
          <w:between w:val="nil"/>
        </w:pBdr>
        <w:jc w:val="both"/>
        <w:rPr>
          <w:rFonts w:eastAsia="Times New Roman"/>
          <w:color w:val="000000"/>
        </w:rPr>
      </w:pPr>
    </w:p>
    <w:p w:rsidR="003C42C9" w:rsidRPr="009B0B02" w:rsidRDefault="003C42C9" w:rsidP="003C42C9">
      <w:pPr>
        <w:pBdr>
          <w:top w:val="nil"/>
          <w:left w:val="nil"/>
          <w:bottom w:val="nil"/>
          <w:right w:val="nil"/>
          <w:between w:val="nil"/>
        </w:pBdr>
        <w:contextualSpacing/>
        <w:jc w:val="both"/>
        <w:rPr>
          <w:rFonts w:eastAsia="Times New Roman"/>
          <w:color w:val="000000"/>
        </w:rPr>
      </w:pPr>
      <w:r w:rsidRPr="009B0B02">
        <w:rPr>
          <w:rFonts w:eastAsia="Times New Roman"/>
          <w:i/>
          <w:color w:val="000000"/>
        </w:rPr>
        <w:t>На уровне региональной методической службы</w:t>
      </w:r>
      <w:r w:rsidRPr="009B0B02">
        <w:rPr>
          <w:rFonts w:eastAsia="Times New Roman"/>
          <w:color w:val="000000"/>
        </w:rPr>
        <w:t xml:space="preserve">. </w:t>
      </w:r>
    </w:p>
    <w:p w:rsidR="003C42C9" w:rsidRPr="009B0B02" w:rsidRDefault="003C42C9" w:rsidP="003C42C9">
      <w:pPr>
        <w:pBdr>
          <w:top w:val="nil"/>
          <w:left w:val="nil"/>
          <w:bottom w:val="nil"/>
          <w:right w:val="nil"/>
          <w:between w:val="nil"/>
        </w:pBdr>
        <w:contextualSpacing/>
        <w:jc w:val="both"/>
        <w:rPr>
          <w:rFonts w:eastAsia="Times New Roman"/>
          <w:color w:val="000000"/>
        </w:rPr>
      </w:pPr>
      <w:r w:rsidRPr="009B0B02">
        <w:rPr>
          <w:rFonts w:eastAsia="Times New Roman"/>
          <w:color w:val="000000"/>
        </w:rPr>
        <w:t xml:space="preserve">     Обеспечить: </w:t>
      </w:r>
    </w:p>
    <w:p w:rsidR="003C42C9" w:rsidRPr="009B0B02" w:rsidRDefault="003C42C9" w:rsidP="003C42C9">
      <w:pPr>
        <w:pBdr>
          <w:top w:val="nil"/>
          <w:left w:val="nil"/>
          <w:bottom w:val="nil"/>
          <w:right w:val="nil"/>
          <w:between w:val="nil"/>
        </w:pBdr>
        <w:contextualSpacing/>
        <w:jc w:val="both"/>
        <w:rPr>
          <w:rFonts w:eastAsia="Times New Roman"/>
          <w:color w:val="000000"/>
        </w:rPr>
      </w:pPr>
      <w:r w:rsidRPr="009B0B02">
        <w:rPr>
          <w:rFonts w:eastAsia="Times New Roman"/>
          <w:i/>
          <w:color w:val="000000"/>
        </w:rPr>
        <w:t>повышение</w:t>
      </w:r>
      <w:r w:rsidRPr="009B0B02">
        <w:rPr>
          <w:rFonts w:eastAsia="Times New Roman"/>
          <w:color w:val="000000"/>
        </w:rPr>
        <w:t xml:space="preserve"> квалификации учителей химии, в т</w:t>
      </w:r>
      <w:r>
        <w:rPr>
          <w:rFonts w:eastAsia="Times New Roman"/>
          <w:color w:val="000000"/>
        </w:rPr>
        <w:t>ом числе</w:t>
      </w:r>
      <w:r w:rsidRPr="009B0B02">
        <w:rPr>
          <w:rFonts w:eastAsia="Times New Roman"/>
          <w:color w:val="000000"/>
        </w:rPr>
        <w:t xml:space="preserve"> через методические семинары, по вопросам подготовки школьников к ОГЭ по химии; </w:t>
      </w:r>
    </w:p>
    <w:p w:rsidR="003C42C9" w:rsidRPr="009B0B02" w:rsidRDefault="003C42C9" w:rsidP="003C42C9">
      <w:pPr>
        <w:pBdr>
          <w:top w:val="nil"/>
          <w:left w:val="nil"/>
          <w:bottom w:val="nil"/>
          <w:right w:val="nil"/>
          <w:between w:val="nil"/>
        </w:pBdr>
        <w:contextualSpacing/>
        <w:jc w:val="both"/>
        <w:rPr>
          <w:rFonts w:eastAsia="Times New Roman"/>
          <w:color w:val="000000"/>
        </w:rPr>
      </w:pPr>
      <w:r w:rsidRPr="009B0B02">
        <w:rPr>
          <w:rFonts w:eastAsia="Times New Roman"/>
          <w:i/>
          <w:color w:val="000000"/>
        </w:rPr>
        <w:t>научно-методическое</w:t>
      </w:r>
      <w:r w:rsidRPr="009B0B02">
        <w:rPr>
          <w:rFonts w:eastAsia="Times New Roman"/>
          <w:color w:val="000000"/>
        </w:rPr>
        <w:t xml:space="preserve"> сопровождение и поддержку предложенных выше рекомендаций.</w:t>
      </w:r>
    </w:p>
    <w:p w:rsidR="003C42C9" w:rsidRPr="009B0B02" w:rsidRDefault="003C42C9" w:rsidP="003C42C9">
      <w:pPr>
        <w:pBdr>
          <w:top w:val="nil"/>
          <w:left w:val="nil"/>
          <w:bottom w:val="nil"/>
          <w:right w:val="nil"/>
          <w:between w:val="nil"/>
        </w:pBdr>
        <w:jc w:val="both"/>
        <w:rPr>
          <w:rFonts w:eastAsia="Times New Roman"/>
          <w:color w:val="000000"/>
        </w:rPr>
      </w:pPr>
    </w:p>
    <w:p w:rsidR="003C42C9" w:rsidRPr="009B0B02" w:rsidRDefault="003C42C9" w:rsidP="003C42C9">
      <w:pPr>
        <w:keepNext/>
        <w:keepLines/>
        <w:pBdr>
          <w:top w:val="nil"/>
          <w:left w:val="nil"/>
          <w:bottom w:val="nil"/>
          <w:right w:val="nil"/>
          <w:between w:val="nil"/>
        </w:pBdr>
        <w:ind w:left="375"/>
        <w:rPr>
          <w:rFonts w:eastAsia="Times New Roman"/>
          <w:b/>
          <w:smallCaps/>
          <w:color w:val="000000"/>
        </w:rPr>
      </w:pPr>
      <w:r w:rsidRPr="009B0B02">
        <w:rPr>
          <w:rFonts w:eastAsia="Times New Roman"/>
          <w:b/>
          <w:smallCaps/>
          <w:color w:val="000000"/>
        </w:rPr>
        <w:t>6. СОСТАВИТЕЛИ ОТЧЕТА (</w:t>
      </w:r>
      <w:proofErr w:type="gramStart"/>
      <w:r w:rsidRPr="009B0B02">
        <w:rPr>
          <w:rFonts w:eastAsia="Times New Roman"/>
          <w:b/>
          <w:smallCaps/>
          <w:color w:val="000000"/>
        </w:rPr>
        <w:t>МЕТОДИЧЕСКОГО АНАЛИЗА</w:t>
      </w:r>
      <w:proofErr w:type="gramEnd"/>
      <w:r w:rsidRPr="009B0B02">
        <w:rPr>
          <w:rFonts w:eastAsia="Times New Roman"/>
          <w:b/>
          <w:smallCaps/>
          <w:color w:val="000000"/>
        </w:rPr>
        <w:t xml:space="preserve"> ПО ПРЕДМЕТУ):</w:t>
      </w:r>
    </w:p>
    <w:p w:rsidR="003C42C9" w:rsidRPr="009B0B02" w:rsidRDefault="003C42C9" w:rsidP="003C42C9">
      <w:pPr>
        <w:keepNext/>
        <w:keepLines/>
        <w:pBdr>
          <w:top w:val="nil"/>
          <w:left w:val="nil"/>
          <w:bottom w:val="nil"/>
          <w:right w:val="nil"/>
          <w:between w:val="nil"/>
        </w:pBdr>
        <w:ind w:left="375"/>
        <w:rPr>
          <w:rFonts w:eastAsia="Times New Roman"/>
          <w:b/>
          <w:smallCaps/>
          <w:color w:val="000000"/>
        </w:rPr>
      </w:pPr>
    </w:p>
    <w:p w:rsidR="003C42C9" w:rsidRPr="009B0B02" w:rsidRDefault="003C42C9" w:rsidP="003C42C9">
      <w:pPr>
        <w:pBdr>
          <w:top w:val="nil"/>
          <w:left w:val="nil"/>
          <w:bottom w:val="nil"/>
          <w:right w:val="nil"/>
          <w:between w:val="nil"/>
        </w:pBdr>
        <w:ind w:firstLine="567"/>
        <w:jc w:val="both"/>
        <w:rPr>
          <w:rFonts w:eastAsia="Times New Roman"/>
          <w:color w:val="000000"/>
        </w:rPr>
      </w:pPr>
      <w:r w:rsidRPr="009B0B02">
        <w:rPr>
          <w:rFonts w:eastAsia="Times New Roman"/>
          <w:i/>
          <w:color w:val="000000"/>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sidRPr="009B0B02">
        <w:rPr>
          <w:rFonts w:eastAsia="Times New Roman"/>
          <w:color w:val="000000"/>
        </w:rPr>
        <w:t>(ГАОУ ДПО «ЛОИРО»)</w:t>
      </w:r>
    </w:p>
    <w:p w:rsidR="003C42C9" w:rsidRPr="009B0B02" w:rsidRDefault="003C42C9" w:rsidP="003C42C9">
      <w:pPr>
        <w:pBdr>
          <w:top w:val="nil"/>
          <w:left w:val="nil"/>
          <w:bottom w:val="nil"/>
          <w:right w:val="nil"/>
          <w:between w:val="nil"/>
        </w:pBdr>
        <w:ind w:left="1135" w:hanging="851"/>
        <w:rPr>
          <w:rFonts w:eastAsia="Times New Roman"/>
          <w:color w:val="000000"/>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4111"/>
        <w:gridCol w:w="2693"/>
      </w:tblGrid>
      <w:tr w:rsidR="003C42C9" w:rsidRPr="009B0B02" w:rsidTr="003C42C9">
        <w:tc>
          <w:tcPr>
            <w:tcW w:w="2693" w:type="dxa"/>
          </w:tcPr>
          <w:p w:rsidR="003C42C9" w:rsidRPr="009B0B02" w:rsidRDefault="003C42C9" w:rsidP="003C42C9">
            <w:pPr>
              <w:pBdr>
                <w:top w:val="nil"/>
                <w:left w:val="nil"/>
                <w:bottom w:val="nil"/>
                <w:right w:val="nil"/>
                <w:between w:val="nil"/>
              </w:pBdr>
              <w:jc w:val="both"/>
              <w:rPr>
                <w:rFonts w:eastAsia="Times New Roman"/>
                <w:color w:val="000000"/>
              </w:rPr>
            </w:pPr>
            <w:r w:rsidRPr="009B0B02">
              <w:rPr>
                <w:rFonts w:eastAsia="Times New Roman"/>
                <w:i/>
                <w:color w:val="000000"/>
              </w:rPr>
              <w:t xml:space="preserve">Специалист, выполнявший анализ </w:t>
            </w:r>
            <w:r w:rsidRPr="009B0B02">
              <w:rPr>
                <w:rFonts w:eastAsia="Times New Roman"/>
                <w:i/>
                <w:color w:val="000000"/>
              </w:rPr>
              <w:lastRenderedPageBreak/>
              <w:t>результатов ОГЭ по предмету:</w:t>
            </w:r>
          </w:p>
        </w:tc>
        <w:tc>
          <w:tcPr>
            <w:tcW w:w="4111" w:type="dxa"/>
          </w:tcPr>
          <w:p w:rsidR="003C42C9" w:rsidRDefault="003C42C9" w:rsidP="003C42C9">
            <w:pPr>
              <w:pBdr>
                <w:top w:val="nil"/>
                <w:left w:val="nil"/>
                <w:bottom w:val="nil"/>
                <w:right w:val="nil"/>
                <w:between w:val="nil"/>
              </w:pBdr>
              <w:rPr>
                <w:rFonts w:eastAsia="Times New Roman"/>
                <w:i/>
                <w:color w:val="000000"/>
              </w:rPr>
            </w:pPr>
            <w:r w:rsidRPr="009B0B02">
              <w:rPr>
                <w:rFonts w:eastAsia="Times New Roman"/>
                <w:i/>
                <w:color w:val="000000"/>
              </w:rPr>
              <w:lastRenderedPageBreak/>
              <w:t xml:space="preserve">Цурикова Светлана Владимировна, ГАОУ ДПО «ЛОИРО», старший </w:t>
            </w:r>
            <w:r w:rsidRPr="009B0B02">
              <w:rPr>
                <w:rFonts w:eastAsia="Times New Roman"/>
                <w:i/>
                <w:color w:val="000000"/>
              </w:rPr>
              <w:lastRenderedPageBreak/>
              <w:t xml:space="preserve">преподаватель кафедры естественно-географического образования, </w:t>
            </w:r>
          </w:p>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i/>
                <w:color w:val="000000"/>
              </w:rPr>
              <w:t>Заслуженный учитель РФ.</w:t>
            </w:r>
          </w:p>
        </w:tc>
        <w:tc>
          <w:tcPr>
            <w:tcW w:w="2693"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i/>
                <w:color w:val="000000"/>
              </w:rPr>
              <w:lastRenderedPageBreak/>
              <w:t xml:space="preserve">Председатель РПК ОГЭ по химии в </w:t>
            </w:r>
            <w:r w:rsidRPr="009B0B02">
              <w:rPr>
                <w:rFonts w:eastAsia="Times New Roman"/>
                <w:i/>
                <w:color w:val="000000"/>
              </w:rPr>
              <w:lastRenderedPageBreak/>
              <w:t>Ленинградской области.</w:t>
            </w:r>
          </w:p>
        </w:tc>
      </w:tr>
      <w:tr w:rsidR="003C42C9" w:rsidRPr="009B0B02" w:rsidTr="003C42C9">
        <w:tc>
          <w:tcPr>
            <w:tcW w:w="2693" w:type="dxa"/>
          </w:tcPr>
          <w:p w:rsidR="003C42C9" w:rsidRPr="009B0B02" w:rsidRDefault="003C42C9" w:rsidP="003C42C9">
            <w:pPr>
              <w:pBdr>
                <w:top w:val="nil"/>
                <w:left w:val="nil"/>
                <w:bottom w:val="nil"/>
                <w:right w:val="nil"/>
                <w:between w:val="nil"/>
              </w:pBdr>
              <w:jc w:val="both"/>
              <w:rPr>
                <w:rFonts w:eastAsia="Times New Roman"/>
                <w:color w:val="000000"/>
              </w:rPr>
            </w:pPr>
            <w:r w:rsidRPr="009B0B02">
              <w:rPr>
                <w:rFonts w:eastAsia="Times New Roman"/>
                <w:i/>
                <w:color w:val="000000"/>
              </w:rPr>
              <w:lastRenderedPageBreak/>
              <w:t>Специалист, разработки и предложения которого использовались для проведения анализа результатов ОГЭ по предмету:</w:t>
            </w:r>
          </w:p>
        </w:tc>
        <w:tc>
          <w:tcPr>
            <w:tcW w:w="4111"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i/>
                <w:color w:val="000000"/>
              </w:rPr>
              <w:t>Шаталов Максим Анатольевич, ГАОУ ДПО «ЛОИРО», проектор по учебно-методической деятельности, заведующий кафедрой естественно-географического образования, доктор педагогических наук, доцент.</w:t>
            </w:r>
          </w:p>
        </w:tc>
        <w:tc>
          <w:tcPr>
            <w:tcW w:w="2693" w:type="dxa"/>
          </w:tcPr>
          <w:p w:rsidR="003C42C9" w:rsidRPr="009B0B02" w:rsidRDefault="003C42C9" w:rsidP="003C42C9">
            <w:pPr>
              <w:pBdr>
                <w:top w:val="nil"/>
                <w:left w:val="nil"/>
                <w:bottom w:val="nil"/>
                <w:right w:val="nil"/>
                <w:between w:val="nil"/>
              </w:pBdr>
              <w:rPr>
                <w:rFonts w:eastAsia="Times New Roman"/>
                <w:color w:val="000000"/>
              </w:rPr>
            </w:pPr>
            <w:r w:rsidRPr="009B0B02">
              <w:rPr>
                <w:rFonts w:eastAsia="Times New Roman"/>
                <w:i/>
                <w:color w:val="000000"/>
              </w:rPr>
              <w:t>Председатель РПК ЕГЭ по химии в Ленинградской области.</w:t>
            </w:r>
          </w:p>
        </w:tc>
      </w:tr>
    </w:tbl>
    <w:p w:rsidR="003C42C9" w:rsidRDefault="003C42C9" w:rsidP="003C42C9">
      <w:pPr>
        <w:pBdr>
          <w:top w:val="nil"/>
          <w:left w:val="nil"/>
          <w:bottom w:val="nil"/>
          <w:right w:val="nil"/>
          <w:between w:val="nil"/>
        </w:pBdr>
        <w:rPr>
          <w:rFonts w:eastAsia="Times New Roman"/>
          <w:color w:val="000000"/>
        </w:rPr>
      </w:pPr>
    </w:p>
    <w:p w:rsidR="003C42C9" w:rsidRDefault="003C42C9"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BD1B88" w:rsidRDefault="00BD1B88" w:rsidP="003C42C9">
      <w:pPr>
        <w:pBdr>
          <w:top w:val="nil"/>
          <w:left w:val="nil"/>
          <w:bottom w:val="nil"/>
          <w:right w:val="nil"/>
          <w:between w:val="nil"/>
        </w:pBdr>
        <w:rPr>
          <w:rFonts w:eastAsia="Times New Roman"/>
          <w:color w:val="000000"/>
        </w:rPr>
      </w:pPr>
    </w:p>
    <w:p w:rsidR="005F6A15" w:rsidRDefault="005F6A15">
      <w:pPr>
        <w:rPr>
          <w:rFonts w:eastAsia="Times New Roman"/>
          <w:color w:val="000000"/>
        </w:rPr>
      </w:pPr>
    </w:p>
    <w:p w:rsidR="005F6A15" w:rsidRPr="00807643" w:rsidRDefault="005F6A15" w:rsidP="005F6A15">
      <w:pPr>
        <w:pBdr>
          <w:top w:val="nil"/>
          <w:left w:val="nil"/>
          <w:bottom w:val="nil"/>
          <w:right w:val="nil"/>
          <w:between w:val="nil"/>
        </w:pBdr>
        <w:jc w:val="center"/>
        <w:rPr>
          <w:rFonts w:ascii="Times New Roman" w:eastAsia="Times New Roman" w:hAnsi="Times New Roman" w:cs="Times New Roman"/>
          <w:b/>
          <w:color w:val="000000"/>
          <w:sz w:val="36"/>
          <w:szCs w:val="36"/>
        </w:rPr>
      </w:pPr>
      <w:r w:rsidRPr="00807643">
        <w:rPr>
          <w:rFonts w:ascii="Times New Roman" w:eastAsia="Times New Roman" w:hAnsi="Times New Roman" w:cs="Times New Roman"/>
          <w:b/>
          <w:color w:val="000000"/>
          <w:sz w:val="36"/>
          <w:szCs w:val="36"/>
        </w:rPr>
        <w:lastRenderedPageBreak/>
        <w:t xml:space="preserve">Статистико-аналитический отчет о результатах ЕГЭ </w:t>
      </w:r>
    </w:p>
    <w:p w:rsidR="005F6A15" w:rsidRDefault="005F6A15" w:rsidP="005F6A15">
      <w:pPr>
        <w:pBdr>
          <w:top w:val="nil"/>
          <w:left w:val="nil"/>
          <w:bottom w:val="nil"/>
          <w:right w:val="nil"/>
          <w:between w:val="nil"/>
        </w:pBdr>
        <w:jc w:val="center"/>
        <w:rPr>
          <w:rFonts w:ascii="Times New Roman" w:eastAsia="Times New Roman" w:hAnsi="Times New Roman" w:cs="Times New Roman"/>
          <w:b/>
          <w:color w:val="000000"/>
          <w:sz w:val="36"/>
          <w:szCs w:val="36"/>
        </w:rPr>
      </w:pPr>
      <w:r w:rsidRPr="00807643">
        <w:rPr>
          <w:rFonts w:ascii="Times New Roman" w:eastAsia="Times New Roman" w:hAnsi="Times New Roman" w:cs="Times New Roman"/>
          <w:b/>
          <w:color w:val="000000"/>
          <w:sz w:val="36"/>
          <w:szCs w:val="36"/>
        </w:rPr>
        <w:t>в субъекте Российской Федерации</w:t>
      </w:r>
    </w:p>
    <w:p w:rsidR="005F6A15" w:rsidRDefault="005F6A15" w:rsidP="005F6A15">
      <w:pPr>
        <w:pBdr>
          <w:top w:val="nil"/>
          <w:left w:val="nil"/>
          <w:bottom w:val="nil"/>
          <w:right w:val="nil"/>
          <w:between w:val="nil"/>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в 2019 году</w:t>
      </w:r>
    </w:p>
    <w:p w:rsidR="005F6A15" w:rsidRPr="00C0097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p>
    <w:p w:rsidR="005F6A15" w:rsidRPr="00807643" w:rsidRDefault="005F6A15" w:rsidP="005F6A15">
      <w:pPr>
        <w:pBdr>
          <w:top w:val="nil"/>
          <w:left w:val="nil"/>
          <w:bottom w:val="nil"/>
          <w:right w:val="nil"/>
          <w:between w:val="nil"/>
        </w:pBd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ЛЕНИНГРАДСКАЯ ОБЛАСТЬ</w:t>
      </w:r>
    </w:p>
    <w:p w:rsidR="005F6A15" w:rsidRDefault="005F6A15" w:rsidP="005F6A15">
      <w:pPr>
        <w:pBdr>
          <w:top w:val="nil"/>
          <w:left w:val="nil"/>
          <w:bottom w:val="nil"/>
          <w:right w:val="nil"/>
          <w:between w:val="nil"/>
        </w:pBdr>
        <w:jc w:val="center"/>
        <w:rPr>
          <w:rFonts w:ascii="Times New Roman" w:eastAsia="Times New Roman" w:hAnsi="Times New Roman" w:cs="Times New Roman"/>
          <w:sz w:val="28"/>
          <w:szCs w:val="28"/>
        </w:rPr>
      </w:pPr>
    </w:p>
    <w:p w:rsidR="005F6A15" w:rsidRDefault="005F6A15" w:rsidP="005F6A15">
      <w:pPr>
        <w:pBdr>
          <w:top w:val="nil"/>
          <w:left w:val="nil"/>
          <w:bottom w:val="nil"/>
          <w:right w:val="nil"/>
          <w:between w:val="nil"/>
        </w:pBdr>
        <w:jc w:val="center"/>
        <w:rPr>
          <w:rFonts w:ascii="Times New Roman" w:eastAsia="Times New Roman" w:hAnsi="Times New Roman" w:cs="Times New Roman"/>
          <w:sz w:val="28"/>
          <w:szCs w:val="28"/>
        </w:rPr>
      </w:pPr>
    </w:p>
    <w:p w:rsidR="005F6A15" w:rsidRPr="008442F7" w:rsidRDefault="005F6A15" w:rsidP="005F6A15">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32"/>
          <w:szCs w:val="32"/>
        </w:rPr>
      </w:pPr>
      <w:r w:rsidRPr="008442F7">
        <w:rPr>
          <w:rFonts w:ascii="Times New Roman" w:eastAsia="Times New Roman" w:hAnsi="Times New Roman" w:cs="Times New Roman"/>
          <w:b/>
          <w:color w:val="000000"/>
          <w:sz w:val="32"/>
          <w:szCs w:val="32"/>
        </w:rPr>
        <w:t xml:space="preserve">Часть 1. </w:t>
      </w:r>
      <w:proofErr w:type="gramStart"/>
      <w:r w:rsidRPr="008442F7">
        <w:rPr>
          <w:rFonts w:ascii="Times New Roman" w:eastAsia="Times New Roman" w:hAnsi="Times New Roman" w:cs="Times New Roman"/>
          <w:b/>
          <w:color w:val="000000"/>
          <w:sz w:val="32"/>
          <w:szCs w:val="32"/>
        </w:rPr>
        <w:t>Методический анализ</w:t>
      </w:r>
      <w:proofErr w:type="gramEnd"/>
      <w:r w:rsidRPr="008442F7">
        <w:rPr>
          <w:rFonts w:ascii="Times New Roman" w:eastAsia="Times New Roman" w:hAnsi="Times New Roman" w:cs="Times New Roman"/>
          <w:b/>
          <w:color w:val="000000"/>
          <w:sz w:val="32"/>
          <w:szCs w:val="32"/>
        </w:rPr>
        <w:t xml:space="preserve"> результатов ЕГЭ по химии</w:t>
      </w:r>
      <w:r w:rsidRPr="008442F7">
        <w:rPr>
          <w:rFonts w:ascii="Times New Roman" w:eastAsia="Times New Roman" w:hAnsi="Times New Roman" w:cs="Times New Roman"/>
          <w:b/>
          <w:sz w:val="32"/>
          <w:szCs w:val="32"/>
        </w:rPr>
        <w:t>.</w:t>
      </w:r>
    </w:p>
    <w:p w:rsidR="005F6A15" w:rsidRDefault="005F6A15" w:rsidP="005F6A15">
      <w:pPr>
        <w:keepNext/>
        <w:keepLines/>
        <w:pBdr>
          <w:top w:val="nil"/>
          <w:left w:val="nil"/>
          <w:bottom w:val="nil"/>
          <w:right w:val="nil"/>
          <w:between w:val="nil"/>
        </w:pBdr>
        <w:spacing w:before="200"/>
        <w:ind w:left="-426" w:firstLine="426"/>
        <w:rPr>
          <w:rFonts w:ascii="Times New Roman" w:eastAsia="Times New Roman" w:hAnsi="Times New Roman" w:cs="Times New Roman"/>
          <w:b/>
          <w:color w:val="000000"/>
          <w:sz w:val="28"/>
          <w:szCs w:val="28"/>
        </w:rPr>
      </w:pPr>
      <w:proofErr w:type="spellStart"/>
      <w:proofErr w:type="gramStart"/>
      <w:r>
        <w:rPr>
          <w:rFonts w:ascii="Times New Roman" w:eastAsia="Times New Roman" w:hAnsi="Times New Roman" w:cs="Times New Roman"/>
          <w:b/>
          <w:smallCaps/>
          <w:sz w:val="28"/>
          <w:szCs w:val="28"/>
        </w:rPr>
        <w:t>п</w:t>
      </w:r>
      <w:proofErr w:type="spellEnd"/>
      <w:proofErr w:type="gramEnd"/>
      <w:r>
        <w:rPr>
          <w:rFonts w:ascii="Times New Roman" w:eastAsia="Times New Roman" w:hAnsi="Times New Roman" w:cs="Times New Roman"/>
          <w:b/>
          <w:smallCaps/>
          <w:sz w:val="28"/>
          <w:szCs w:val="28"/>
        </w:rPr>
        <w:t xml:space="preserve"> </w:t>
      </w:r>
      <w:r>
        <w:rPr>
          <w:rFonts w:ascii="Times New Roman" w:eastAsia="Times New Roman" w:hAnsi="Times New Roman" w:cs="Times New Roman"/>
          <w:b/>
          <w:smallCaps/>
          <w:color w:val="000000"/>
          <w:sz w:val="28"/>
          <w:szCs w:val="28"/>
        </w:rPr>
        <w:t xml:space="preserve">2. </w:t>
      </w:r>
      <w:r>
        <w:rPr>
          <w:rFonts w:ascii="Times New Roman" w:eastAsia="Times New Roman" w:hAnsi="Times New Roman" w:cs="Times New Roman"/>
          <w:b/>
          <w:smallCaps/>
          <w:color w:val="000000"/>
          <w:sz w:val="24"/>
          <w:szCs w:val="24"/>
        </w:rPr>
        <w:t>КРАТКАЯ ХАРАКТЕРИСТИКА КИМ ПО ПРЕДМЕТУ.</w:t>
      </w:r>
    </w:p>
    <w:p w:rsidR="005F6A15" w:rsidRDefault="005F6A15" w:rsidP="005F6A15">
      <w:pPr>
        <w:pBdr>
          <w:top w:val="nil"/>
          <w:left w:val="nil"/>
          <w:bottom w:val="nil"/>
          <w:right w:val="nil"/>
          <w:between w:val="nil"/>
        </w:pBdr>
        <w:ind w:left="-426" w:firstLine="426"/>
        <w:jc w:val="both"/>
        <w:rPr>
          <w:rFonts w:ascii="Times New Roman" w:eastAsia="Times New Roman" w:hAnsi="Times New Roman" w:cs="Times New Roman"/>
          <w:color w:val="000000"/>
          <w:sz w:val="28"/>
          <w:szCs w:val="28"/>
        </w:rPr>
      </w:pPr>
    </w:p>
    <w:p w:rsidR="005F6A15" w:rsidRDefault="005F6A15" w:rsidP="005F6A15">
      <w:pPr>
        <w:pBdr>
          <w:top w:val="nil"/>
          <w:left w:val="nil"/>
          <w:bottom w:val="nil"/>
          <w:right w:val="nil"/>
          <w:between w:val="nil"/>
        </w:pBdr>
        <w:ind w:lef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Реализованные в Ленинградской области варианты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соответствовали Спецификации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для проведения ЕГЭ по химии в 2019 году и состояли из 2-х частей заданий.</w:t>
      </w:r>
    </w:p>
    <w:p w:rsidR="005F6A15" w:rsidRDefault="005F6A15" w:rsidP="005F6A15">
      <w:pPr>
        <w:pBdr>
          <w:top w:val="nil"/>
          <w:left w:val="nil"/>
          <w:bottom w:val="nil"/>
          <w:right w:val="nil"/>
          <w:between w:val="nil"/>
        </w:pBdr>
        <w:ind w:lef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Часть 1-я во всех вариантах состояла из 29 тестовых заданий. Из них 21 задание заявлено как задание базового уровня сложности, а 8 заданий – как задания повышенного уровня сложности. При этом часть заданий базового уровня, а также задания повышенного уровня сложности в работах текущего года были представлены заданиями с множественным выбором ответа. Часть 2-я во всех вариантах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была представлена 6 заданиями с открытым ответом, относящимся к заданиям высокого уровня сложности.</w:t>
      </w:r>
    </w:p>
    <w:p w:rsidR="005F6A15" w:rsidRDefault="005F6A15" w:rsidP="005F6A15">
      <w:pPr>
        <w:pBdr>
          <w:top w:val="nil"/>
          <w:left w:val="nil"/>
          <w:bottom w:val="nil"/>
          <w:right w:val="nil"/>
          <w:between w:val="nil"/>
        </w:pBdr>
        <w:ind w:left="-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Структура и содержательная направленность заданий экзаменационной работы не претерпели изменений в сравнении с </w:t>
      </w:r>
      <w:proofErr w:type="spellStart"/>
      <w:r>
        <w:rPr>
          <w:rFonts w:ascii="Times New Roman" w:eastAsia="Times New Roman" w:hAnsi="Times New Roman" w:cs="Times New Roman"/>
          <w:color w:val="000000"/>
          <w:sz w:val="28"/>
          <w:szCs w:val="28"/>
        </w:rPr>
        <w:t>КИМами</w:t>
      </w:r>
      <w:proofErr w:type="spellEnd"/>
      <w:r>
        <w:rPr>
          <w:rFonts w:ascii="Times New Roman" w:eastAsia="Times New Roman" w:hAnsi="Times New Roman" w:cs="Times New Roman"/>
          <w:color w:val="000000"/>
          <w:sz w:val="28"/>
          <w:szCs w:val="28"/>
        </w:rPr>
        <w:t xml:space="preserve"> ЕГЭ по химии в 2018 году. </w:t>
      </w:r>
      <w:r w:rsidRPr="0032174C">
        <w:rPr>
          <w:rFonts w:ascii="Times New Roman" w:eastAsia="Times New Roman" w:hAnsi="Times New Roman" w:cs="Times New Roman"/>
          <w:color w:val="000000"/>
          <w:sz w:val="28"/>
          <w:szCs w:val="28"/>
        </w:rPr>
        <w:t xml:space="preserve">Однако уровень сложности </w:t>
      </w:r>
      <w:r>
        <w:rPr>
          <w:rFonts w:ascii="Times New Roman" w:eastAsia="Times New Roman" w:hAnsi="Times New Roman" w:cs="Times New Roman"/>
          <w:color w:val="000000"/>
          <w:sz w:val="28"/>
          <w:szCs w:val="28"/>
        </w:rPr>
        <w:t xml:space="preserve">ряда заданий </w:t>
      </w:r>
      <w:r w:rsidRPr="0032174C">
        <w:rPr>
          <w:rFonts w:ascii="Times New Roman" w:eastAsia="Times New Roman" w:hAnsi="Times New Roman" w:cs="Times New Roman"/>
          <w:color w:val="000000"/>
          <w:sz w:val="28"/>
          <w:szCs w:val="28"/>
        </w:rPr>
        <w:t>можно считать более высоким.</w:t>
      </w:r>
    </w:p>
    <w:p w:rsidR="005F6A15" w:rsidRDefault="005F6A15" w:rsidP="005F6A15">
      <w:pPr>
        <w:pBdr>
          <w:top w:val="nil"/>
          <w:left w:val="nil"/>
          <w:bottom w:val="nil"/>
          <w:right w:val="nil"/>
          <w:between w:val="nil"/>
        </w:pBdr>
        <w:ind w:left="-426" w:firstLine="426"/>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 4. АНАЛИЗ РЕЗУЛЬТАТОВ ВЫПОЛНЕНИЯ ОТДЕЛЬНЫХ ЗАДАНИЙ ИЛИ ГРУПП ЗАДАНИЙ.</w:t>
      </w:r>
    </w:p>
    <w:p w:rsidR="005F6A15" w:rsidRDefault="005F6A15" w:rsidP="005F6A15">
      <w:pPr>
        <w:widowControl w:val="0"/>
        <w:pBdr>
          <w:top w:val="nil"/>
          <w:left w:val="nil"/>
          <w:bottom w:val="nil"/>
          <w:right w:val="nil"/>
          <w:between w:val="nil"/>
        </w:pBdr>
        <w:spacing w:before="240"/>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следует из статистической отчётности ЕГЭ по химии, в 2019 году было проверено 596 работ участников ЕГЭ в Ленинградской области. Общие количественные результаты выполнения ими заданий предложенных </w:t>
      </w:r>
      <w:r>
        <w:rPr>
          <w:rFonts w:ascii="Times New Roman" w:eastAsia="Times New Roman" w:hAnsi="Times New Roman" w:cs="Times New Roman"/>
          <w:color w:val="000000"/>
          <w:sz w:val="28"/>
          <w:szCs w:val="28"/>
        </w:rPr>
        <w:lastRenderedPageBreak/>
        <w:t xml:space="preserve">вариантов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представлены в таблице 11.</w:t>
      </w:r>
    </w:p>
    <w:p w:rsidR="005F6A15" w:rsidRDefault="005F6A15" w:rsidP="005F6A15">
      <w:pPr>
        <w:widowControl w:val="0"/>
        <w:pBdr>
          <w:top w:val="nil"/>
          <w:left w:val="nil"/>
          <w:bottom w:val="nil"/>
          <w:right w:val="nil"/>
          <w:between w:val="nil"/>
        </w:pBdr>
        <w:ind w:left="1985"/>
        <w:jc w:val="right"/>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left="198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11</w:t>
      </w:r>
    </w:p>
    <w:p w:rsidR="005F6A15" w:rsidRDefault="005F6A15" w:rsidP="005F6A15">
      <w:pPr>
        <w:widowControl w:val="0"/>
        <w:pBdr>
          <w:top w:val="nil"/>
          <w:left w:val="nil"/>
          <w:bottom w:val="nil"/>
          <w:right w:val="nil"/>
          <w:between w:val="nil"/>
        </w:pBdr>
        <w:ind w:left="1985"/>
        <w:jc w:val="right"/>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Результаты выполнения заданий экзаменационных работ ЕГЭ по химии выпускниками 11-х классов Ленинградской области в 2018 году</w:t>
      </w: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5F6A15" w:rsidRPr="00036E1E"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036E1E">
        <w:rPr>
          <w:rFonts w:ascii="Times New Roman" w:eastAsia="Times New Roman" w:hAnsi="Times New Roman" w:cs="Times New Roman"/>
          <w:b/>
          <w:i/>
          <w:color w:val="000000"/>
          <w:sz w:val="24"/>
          <w:szCs w:val="24"/>
        </w:rPr>
        <w:t>Примечание</w:t>
      </w:r>
      <w:r w:rsidRPr="00036E1E">
        <w:rPr>
          <w:rFonts w:ascii="Times New Roman" w:eastAsia="Times New Roman" w:hAnsi="Times New Roman" w:cs="Times New Roman"/>
          <w:b/>
          <w:color w:val="000000"/>
          <w:sz w:val="24"/>
          <w:szCs w:val="24"/>
        </w:rPr>
        <w:t>:</w:t>
      </w:r>
      <w:r w:rsidRPr="00036E1E">
        <w:rPr>
          <w:rFonts w:ascii="Times New Roman" w:eastAsia="Times New Roman" w:hAnsi="Times New Roman" w:cs="Times New Roman"/>
          <w:color w:val="000000"/>
          <w:sz w:val="24"/>
          <w:szCs w:val="24"/>
        </w:rPr>
        <w:t xml:space="preserve"> данные приведены без учёта процента частично правильных ответов на предложенные задания (№№7-10, 16-18, 22-25, 30-35).</w:t>
      </w:r>
    </w:p>
    <w:tbl>
      <w:tblPr>
        <w:tblW w:w="9856" w:type="dxa"/>
        <w:tblInd w:w="-34" w:type="dxa"/>
        <w:tblLayout w:type="fixed"/>
        <w:tblLook w:val="0000"/>
      </w:tblPr>
      <w:tblGrid>
        <w:gridCol w:w="1298"/>
        <w:gridCol w:w="546"/>
        <w:gridCol w:w="1291"/>
        <w:gridCol w:w="1500"/>
        <w:gridCol w:w="1197"/>
        <w:gridCol w:w="1541"/>
        <w:gridCol w:w="1275"/>
        <w:gridCol w:w="1208"/>
      </w:tblGrid>
      <w:tr w:rsidR="005F6A15" w:rsidRPr="00036E1E" w:rsidTr="005F6A15">
        <w:trPr>
          <w:trHeight w:val="640"/>
        </w:trPr>
        <w:tc>
          <w:tcPr>
            <w:tcW w:w="1298" w:type="dxa"/>
            <w:vMerge w:val="restart"/>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036E1E">
              <w:rPr>
                <w:rFonts w:ascii="Times New Roman" w:eastAsia="Times New Roman" w:hAnsi="Times New Roman" w:cs="Times New Roman"/>
                <w:color w:val="000000"/>
                <w:sz w:val="24"/>
                <w:szCs w:val="24"/>
              </w:rPr>
              <w:t>Обознач</w:t>
            </w:r>
            <w:proofErr w:type="spellEnd"/>
            <w:r w:rsidRPr="00036E1E">
              <w:rPr>
                <w:rFonts w:ascii="Times New Roman" w:eastAsia="Times New Roman" w:hAnsi="Times New Roman" w:cs="Times New Roman"/>
                <w:color w:val="000000"/>
                <w:sz w:val="24"/>
                <w:szCs w:val="24"/>
              </w:rPr>
              <w:t>.</w:t>
            </w:r>
          </w:p>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задания в работе</w:t>
            </w:r>
          </w:p>
        </w:tc>
        <w:tc>
          <w:tcPr>
            <w:tcW w:w="1837" w:type="dxa"/>
            <w:gridSpan w:val="2"/>
            <w:vMerge w:val="restart"/>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Проверяемые элементы содержания / умения</w:t>
            </w:r>
          </w:p>
        </w:tc>
        <w:tc>
          <w:tcPr>
            <w:tcW w:w="1500" w:type="dxa"/>
            <w:vMerge w:val="restart"/>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Уровень сложности задания</w:t>
            </w:r>
          </w:p>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221" w:type="dxa"/>
            <w:gridSpan w:val="4"/>
            <w:tcBorders>
              <w:top w:val="single" w:sz="8" w:space="0" w:color="000000"/>
              <w:left w:val="single" w:sz="8" w:space="0" w:color="000000"/>
              <w:bottom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выполнения по региону</w:t>
            </w:r>
          </w:p>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w:t>
            </w:r>
            <w:r w:rsidRPr="00036E1E">
              <w:rPr>
                <w:rFonts w:ascii="Times New Roman" w:eastAsia="Times New Roman" w:hAnsi="Times New Roman" w:cs="Times New Roman"/>
                <w:i/>
                <w:color w:val="000000"/>
                <w:sz w:val="24"/>
                <w:szCs w:val="24"/>
              </w:rPr>
              <w:t xml:space="preserve">% </w:t>
            </w:r>
            <w:proofErr w:type="gramStart"/>
            <w:r w:rsidRPr="00036E1E">
              <w:rPr>
                <w:rFonts w:ascii="Times New Roman" w:eastAsia="Times New Roman" w:hAnsi="Times New Roman" w:cs="Times New Roman"/>
                <w:i/>
                <w:color w:val="000000"/>
                <w:sz w:val="24"/>
                <w:szCs w:val="24"/>
              </w:rPr>
              <w:t>экзаменуемых</w:t>
            </w:r>
            <w:proofErr w:type="gramEnd"/>
            <w:r w:rsidRPr="00036E1E">
              <w:rPr>
                <w:rFonts w:ascii="Times New Roman" w:eastAsia="Times New Roman" w:hAnsi="Times New Roman" w:cs="Times New Roman"/>
                <w:i/>
                <w:color w:val="000000"/>
                <w:sz w:val="24"/>
                <w:szCs w:val="24"/>
              </w:rPr>
              <w:t>, набравших максимальный балл за задание</w:t>
            </w:r>
            <w:r w:rsidRPr="00036E1E">
              <w:rPr>
                <w:rFonts w:ascii="Times New Roman" w:eastAsia="Times New Roman" w:hAnsi="Times New Roman" w:cs="Times New Roman"/>
                <w:color w:val="000000"/>
                <w:sz w:val="24"/>
                <w:szCs w:val="24"/>
              </w:rPr>
              <w:t>)</w:t>
            </w:r>
          </w:p>
        </w:tc>
      </w:tr>
      <w:tr w:rsidR="005F6A15" w:rsidRPr="00036E1E" w:rsidTr="005F6A15">
        <w:trPr>
          <w:trHeight w:val="1100"/>
        </w:trPr>
        <w:tc>
          <w:tcPr>
            <w:tcW w:w="1298" w:type="dxa"/>
            <w:vMerge/>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37" w:type="dxa"/>
            <w:gridSpan w:val="2"/>
            <w:vMerge/>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00" w:type="dxa"/>
            <w:vMerge/>
            <w:tcBorders>
              <w:top w:val="single" w:sz="8" w:space="0" w:color="000000"/>
              <w:left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средний</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xml:space="preserve">в группе не </w:t>
            </w:r>
            <w:proofErr w:type="gramStart"/>
            <w:r w:rsidRPr="00036E1E">
              <w:rPr>
                <w:rFonts w:ascii="Times New Roman" w:eastAsia="Times New Roman" w:hAnsi="Times New Roman" w:cs="Times New Roman"/>
                <w:color w:val="000000"/>
                <w:sz w:val="24"/>
                <w:szCs w:val="24"/>
              </w:rPr>
              <w:t>преодолевших</w:t>
            </w:r>
            <w:proofErr w:type="gramEnd"/>
            <w:r w:rsidRPr="00036E1E">
              <w:rPr>
                <w:rFonts w:ascii="Times New Roman" w:eastAsia="Times New Roman" w:hAnsi="Times New Roman" w:cs="Times New Roman"/>
                <w:color w:val="000000"/>
                <w:sz w:val="24"/>
                <w:szCs w:val="24"/>
              </w:rPr>
              <w:t xml:space="preserve"> порог</w:t>
            </w:r>
          </w:p>
        </w:tc>
        <w:tc>
          <w:tcPr>
            <w:tcW w:w="1275" w:type="dxa"/>
            <w:tcBorders>
              <w:top w:val="single" w:sz="8" w:space="0" w:color="000000"/>
              <w:left w:val="single" w:sz="8" w:space="0" w:color="000000"/>
              <w:bottom w:val="single" w:sz="8" w:space="0" w:color="000000"/>
              <w:right w:val="single" w:sz="8" w:space="0" w:color="000000"/>
            </w:tcBorders>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xml:space="preserve">в группе 60-79 </w:t>
            </w:r>
            <w:proofErr w:type="gramStart"/>
            <w:r w:rsidRPr="00036E1E">
              <w:rPr>
                <w:rFonts w:ascii="Times New Roman" w:eastAsia="Times New Roman" w:hAnsi="Times New Roman" w:cs="Times New Roman"/>
                <w:color w:val="000000"/>
                <w:sz w:val="24"/>
                <w:szCs w:val="24"/>
              </w:rPr>
              <w:t>т.б</w:t>
            </w:r>
            <w:proofErr w:type="gramEnd"/>
            <w:r w:rsidRPr="00036E1E">
              <w:rPr>
                <w:rFonts w:ascii="Times New Roman" w:eastAsia="Times New Roman" w:hAnsi="Times New Roman" w:cs="Times New Roman"/>
                <w:color w:val="000000"/>
                <w:sz w:val="24"/>
                <w:szCs w:val="24"/>
              </w:rPr>
              <w:t>.</w:t>
            </w:r>
          </w:p>
        </w:tc>
        <w:tc>
          <w:tcPr>
            <w:tcW w:w="1208" w:type="dxa"/>
            <w:tcBorders>
              <w:top w:val="single" w:sz="8" w:space="0" w:color="000000"/>
              <w:left w:val="single" w:sz="8" w:space="0" w:color="000000"/>
              <w:bottom w:val="single" w:sz="8" w:space="0" w:color="000000"/>
              <w:right w:val="single" w:sz="8" w:space="0" w:color="000000"/>
            </w:tcBorders>
          </w:tcPr>
          <w:p w:rsidR="005F6A15" w:rsidRPr="00036E1E"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xml:space="preserve">в группе 80-100 </w:t>
            </w:r>
            <w:proofErr w:type="gramStart"/>
            <w:r w:rsidRPr="00036E1E">
              <w:rPr>
                <w:rFonts w:ascii="Times New Roman" w:eastAsia="Times New Roman" w:hAnsi="Times New Roman" w:cs="Times New Roman"/>
                <w:color w:val="000000"/>
                <w:sz w:val="24"/>
                <w:szCs w:val="24"/>
              </w:rPr>
              <w:t>т.б</w:t>
            </w:r>
            <w:proofErr w:type="gramEnd"/>
            <w:r w:rsidRPr="00036E1E">
              <w:rPr>
                <w:rFonts w:ascii="Times New Roman" w:eastAsia="Times New Roman" w:hAnsi="Times New Roman" w:cs="Times New Roman"/>
                <w:color w:val="000000"/>
                <w:sz w:val="24"/>
                <w:szCs w:val="24"/>
              </w:rPr>
              <w:t>.</w:t>
            </w:r>
          </w:p>
        </w:tc>
      </w:tr>
      <w:tr w:rsidR="005F6A15" w:rsidTr="005F6A15">
        <w:trPr>
          <w:trHeight w:val="20"/>
        </w:trPr>
        <w:tc>
          <w:tcPr>
            <w:tcW w:w="9856" w:type="dxa"/>
            <w:gridSpan w:val="8"/>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Часть 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37" w:type="dxa"/>
            <w:gridSpan w:val="2"/>
            <w:vMerge w:val="restart"/>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спецификации </w:t>
            </w:r>
            <w:proofErr w:type="spellStart"/>
            <w:r>
              <w:rPr>
                <w:rFonts w:ascii="Times New Roman" w:eastAsia="Times New Roman" w:hAnsi="Times New Roman" w:cs="Times New Roman"/>
                <w:color w:val="000000"/>
                <w:sz w:val="24"/>
                <w:szCs w:val="24"/>
              </w:rPr>
              <w:t>КИМов</w:t>
            </w:r>
            <w:proofErr w:type="spellEnd"/>
            <w:r>
              <w:rPr>
                <w:rFonts w:ascii="Times New Roman" w:eastAsia="Times New Roman" w:hAnsi="Times New Roman" w:cs="Times New Roman"/>
                <w:color w:val="000000"/>
                <w:sz w:val="24"/>
                <w:szCs w:val="24"/>
              </w:rPr>
              <w:t xml:space="preserve"> ЕГЭ по химии в 2019 году.</w:t>
            </w: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Pr="000B0650"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42,86</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88,58</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37" w:type="dxa"/>
            <w:gridSpan w:val="2"/>
            <w:vMerge/>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84,90</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45,71</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89,37</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37" w:type="dxa"/>
            <w:gridSpan w:val="2"/>
            <w:vMerge/>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83,39</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37" w:type="dxa"/>
            <w:gridSpan w:val="2"/>
            <w:vMerge/>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59,73</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25,71</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70,47</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87,36</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37" w:type="dxa"/>
            <w:gridSpan w:val="2"/>
            <w:vMerge/>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81,88</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34,29</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92,91</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80,03</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17,14</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91,34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65,27</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79,13</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48,83</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88,51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82,76</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47,32</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54,72</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89,66</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46,81</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57,48</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90,80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56,04</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14,29</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88,51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5,71</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86,22</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46,31</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59,90</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17,14</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74,41</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71,64</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88,19</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46,98</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66,14</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96,55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65,27</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88,19</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76,34</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14,29</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88,98</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45,71</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91,73</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86,24</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14,29</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94,49</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72,32</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83,86</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96,55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69,80</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90,55</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96,55</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65,94</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80,71</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29,87</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33,46</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78,16</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60,57</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71,26</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64,93</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79,13</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97,70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837" w:type="dxa"/>
            <w:gridSpan w:val="2"/>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73,83</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11,43</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87,01</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837" w:type="dxa"/>
            <w:gridSpan w:val="2"/>
            <w:tcBorders>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63,59</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79,53</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91,95</w:t>
            </w:r>
          </w:p>
        </w:tc>
      </w:tr>
      <w:tr w:rsidR="005F6A15" w:rsidTr="005F6A15">
        <w:trPr>
          <w:trHeight w:val="20"/>
        </w:trPr>
        <w:tc>
          <w:tcPr>
            <w:tcW w:w="9856" w:type="dxa"/>
            <w:gridSpan w:val="8"/>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 2.</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837" w:type="dxa"/>
            <w:gridSpan w:val="2"/>
            <w:vMerge w:val="restart"/>
            <w:tcBorders>
              <w:top w:val="single" w:sz="8" w:space="0" w:color="000000"/>
              <w:left w:val="single" w:sz="8" w:space="0" w:color="000000"/>
              <w:right w:val="single" w:sz="8" w:space="0" w:color="000000"/>
            </w:tcBorders>
            <w:vAlign w:val="center"/>
          </w:tcPr>
          <w:p w:rsidR="005F6A15" w:rsidRDefault="005F6A15" w:rsidP="005F6A15">
            <w:pPr>
              <w:widowControl w:val="0"/>
              <w:pBdr>
                <w:top w:val="nil"/>
                <w:left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спецификации </w:t>
            </w:r>
            <w:proofErr w:type="spellStart"/>
            <w:r>
              <w:rPr>
                <w:rFonts w:ascii="Times New Roman" w:eastAsia="Times New Roman" w:hAnsi="Times New Roman" w:cs="Times New Roman"/>
                <w:color w:val="000000"/>
                <w:sz w:val="24"/>
                <w:szCs w:val="24"/>
              </w:rPr>
              <w:t>КИМов</w:t>
            </w:r>
            <w:proofErr w:type="spellEnd"/>
            <w:r>
              <w:rPr>
                <w:rFonts w:ascii="Times New Roman" w:eastAsia="Times New Roman" w:hAnsi="Times New Roman" w:cs="Times New Roman"/>
                <w:color w:val="000000"/>
                <w:sz w:val="24"/>
                <w:szCs w:val="24"/>
              </w:rPr>
              <w:t xml:space="preserve"> ЕГЭ по химии в 2019 году.</w:t>
            </w: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28,35</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74,71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837"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58,72</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70,08</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89,66</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837"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29,92</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837"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36,61</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83,91</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837"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41,38</w:t>
            </w:r>
          </w:p>
        </w:tc>
      </w:tr>
      <w:tr w:rsidR="005F6A15" w:rsidTr="005F6A15">
        <w:trPr>
          <w:trHeight w:val="20"/>
        </w:trPr>
        <w:tc>
          <w:tcPr>
            <w:tcW w:w="129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837"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p>
        </w:tc>
        <w:tc>
          <w:tcPr>
            <w:tcW w:w="1500"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hanging="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ind w:firstLine="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19,97</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20,08</w:t>
            </w:r>
          </w:p>
        </w:tc>
        <w:tc>
          <w:tcPr>
            <w:tcW w:w="1208"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74,71</w:t>
            </w:r>
          </w:p>
        </w:tc>
      </w:tr>
      <w:tr w:rsidR="005F6A15" w:rsidTr="005F6A15">
        <w:trPr>
          <w:trHeight w:val="20"/>
        </w:trPr>
        <w:tc>
          <w:tcPr>
            <w:tcW w:w="9856" w:type="dxa"/>
            <w:gridSpan w:val="8"/>
            <w:tcBorders>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tc>
      </w:tr>
      <w:tr w:rsidR="005F6A15" w:rsidTr="005F6A15">
        <w:trPr>
          <w:trHeight w:val="20"/>
        </w:trPr>
        <w:tc>
          <w:tcPr>
            <w:tcW w:w="1844" w:type="dxa"/>
            <w:gridSpan w:val="2"/>
            <w:vMerge w:val="restart"/>
            <w:tcBorders>
              <w:left w:val="single" w:sz="8" w:space="0" w:color="000000"/>
              <w:right w:val="single" w:sz="8" w:space="0" w:color="000000"/>
            </w:tcBorders>
            <w:vAlign w:val="center"/>
          </w:tcPr>
          <w:p w:rsidR="005F6A15" w:rsidRDefault="005F6A15" w:rsidP="005F6A15">
            <w:pPr>
              <w:widowControl w:val="0"/>
              <w:pBdr>
                <w:top w:val="single" w:sz="4" w:space="1" w:color="auto"/>
                <w:left w:val="single" w:sz="4" w:space="1" w:color="auto"/>
                <w:bottom w:val="single" w:sz="4" w:space="1" w:color="auto"/>
                <w:right w:val="single" w:sz="4" w:space="1" w:color="auto"/>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Объём </w:t>
            </w:r>
            <w:r>
              <w:rPr>
                <w:rFonts w:ascii="Times New Roman" w:eastAsia="Times New Roman" w:hAnsi="Times New Roman" w:cs="Times New Roman"/>
                <w:i/>
                <w:color w:val="000000"/>
                <w:sz w:val="28"/>
                <w:szCs w:val="28"/>
              </w:rPr>
              <w:lastRenderedPageBreak/>
              <w:t>выборки</w:t>
            </w:r>
          </w:p>
        </w:tc>
        <w:tc>
          <w:tcPr>
            <w:tcW w:w="2791" w:type="dxa"/>
            <w:gridSpan w:val="2"/>
            <w:tcBorders>
              <w:left w:val="single" w:sz="8" w:space="0" w:color="000000"/>
              <w:bottom w:val="single" w:sz="4" w:space="0" w:color="000000"/>
              <w:right w:val="single" w:sz="8" w:space="0" w:color="000000"/>
            </w:tcBorders>
            <w:vAlign w:val="center"/>
          </w:tcPr>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всего (кол-во чел.):</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275" w:type="dxa"/>
            <w:tcBorders>
              <w:top w:val="single" w:sz="8" w:space="0" w:color="000000"/>
              <w:left w:val="single" w:sz="8" w:space="0" w:color="000000"/>
              <w:bottom w:val="single" w:sz="8" w:space="0" w:color="000000"/>
              <w:right w:val="single" w:sz="8" w:space="0" w:color="000000"/>
            </w:tcBorders>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254</w:t>
            </w:r>
          </w:p>
        </w:tc>
        <w:tc>
          <w:tcPr>
            <w:tcW w:w="1208" w:type="dxa"/>
            <w:tcBorders>
              <w:top w:val="single" w:sz="8" w:space="0" w:color="000000"/>
              <w:left w:val="single" w:sz="8" w:space="0" w:color="000000"/>
              <w:bottom w:val="single" w:sz="8" w:space="0" w:color="000000"/>
              <w:right w:val="single" w:sz="8" w:space="0" w:color="000000"/>
            </w:tcBorders>
          </w:tcPr>
          <w:p w:rsidR="005F6A15" w:rsidRPr="001E77F6"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p>
        </w:tc>
      </w:tr>
      <w:tr w:rsidR="005F6A15" w:rsidTr="005F6A15">
        <w:trPr>
          <w:trHeight w:val="20"/>
        </w:trPr>
        <w:tc>
          <w:tcPr>
            <w:tcW w:w="1844" w:type="dxa"/>
            <w:gridSpan w:val="2"/>
            <w:vMerge/>
            <w:tcBorders>
              <w:left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p>
        </w:tc>
        <w:tc>
          <w:tcPr>
            <w:tcW w:w="2791" w:type="dxa"/>
            <w:gridSpan w:val="2"/>
            <w:tcBorders>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средний балл:</w:t>
            </w:r>
          </w:p>
        </w:tc>
        <w:tc>
          <w:tcPr>
            <w:tcW w:w="1197"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61,76</w:t>
            </w:r>
          </w:p>
        </w:tc>
        <w:tc>
          <w:tcPr>
            <w:tcW w:w="1541"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20,97</w:t>
            </w:r>
          </w:p>
        </w:tc>
        <w:tc>
          <w:tcPr>
            <w:tcW w:w="1275"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69,58</w:t>
            </w:r>
          </w:p>
        </w:tc>
        <w:tc>
          <w:tcPr>
            <w:tcW w:w="1208" w:type="dxa"/>
            <w:tcBorders>
              <w:top w:val="single" w:sz="8" w:space="0" w:color="000000"/>
              <w:left w:val="single" w:sz="8" w:space="0" w:color="000000"/>
              <w:bottom w:val="single" w:sz="8" w:space="0" w:color="000000"/>
              <w:right w:val="single" w:sz="8" w:space="0" w:color="000000"/>
            </w:tcBorders>
            <w:vAlign w:val="center"/>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88,62</w:t>
            </w:r>
          </w:p>
        </w:tc>
      </w:tr>
    </w:tbl>
    <w:p w:rsidR="005F6A15" w:rsidRDefault="005F6A15" w:rsidP="005F6A15">
      <w:pPr>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Остановимся на более детальном анализе результатов ЕГЭ по химии в Ленинградской области с учётом содержания заданий одного из </w:t>
      </w:r>
      <w:r>
        <w:rPr>
          <w:rFonts w:ascii="Times New Roman" w:eastAsia="Times New Roman" w:hAnsi="Times New Roman" w:cs="Times New Roman"/>
          <w:i/>
          <w:color w:val="000000"/>
          <w:sz w:val="28"/>
          <w:szCs w:val="28"/>
        </w:rPr>
        <w:t xml:space="preserve">вариантов </w:t>
      </w:r>
      <w:proofErr w:type="spellStart"/>
      <w:r>
        <w:rPr>
          <w:rFonts w:ascii="Times New Roman" w:eastAsia="Times New Roman" w:hAnsi="Times New Roman" w:cs="Times New Roman"/>
          <w:i/>
          <w:color w:val="000000"/>
          <w:sz w:val="28"/>
          <w:szCs w:val="28"/>
        </w:rPr>
        <w:t>КИМов</w:t>
      </w:r>
      <w:proofErr w:type="spellEnd"/>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i/>
          <w:color w:val="000000"/>
          <w:sz w:val="28"/>
          <w:szCs w:val="28"/>
        </w:rPr>
        <w:t>№310.</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Задания этого, равно как и других, вариантов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мы традиционно будем группировать в несколько содержательных </w:t>
      </w:r>
      <w:r>
        <w:rPr>
          <w:rFonts w:ascii="Times New Roman" w:eastAsia="Times New Roman" w:hAnsi="Times New Roman" w:cs="Times New Roman"/>
          <w:i/>
          <w:color w:val="000000"/>
          <w:sz w:val="28"/>
          <w:szCs w:val="28"/>
        </w:rPr>
        <w:t>Блоков</w:t>
      </w:r>
      <w:r>
        <w:rPr>
          <w:rFonts w:ascii="Times New Roman" w:eastAsia="Times New Roman" w:hAnsi="Times New Roman" w:cs="Times New Roman"/>
          <w:color w:val="000000"/>
          <w:sz w:val="28"/>
          <w:szCs w:val="28"/>
        </w:rPr>
        <w:t xml:space="preserve">, понимая при этом некоторую условность такого объединения (в силу прямой или косвенной взаимосвязи всех заданий друг с другом). Представление об этих </w:t>
      </w:r>
      <w:r w:rsidRPr="00233A7A">
        <w:rPr>
          <w:rFonts w:ascii="Times New Roman" w:eastAsia="Times New Roman" w:hAnsi="Times New Roman" w:cs="Times New Roman"/>
          <w:i/>
          <w:color w:val="000000"/>
          <w:sz w:val="28"/>
          <w:szCs w:val="28"/>
        </w:rPr>
        <w:t>Блоках</w:t>
      </w:r>
      <w:r>
        <w:rPr>
          <w:rFonts w:ascii="Times New Roman" w:eastAsia="Times New Roman" w:hAnsi="Times New Roman" w:cs="Times New Roman"/>
          <w:color w:val="000000"/>
          <w:sz w:val="28"/>
          <w:szCs w:val="28"/>
        </w:rPr>
        <w:t>, а также о результатах выполнения отнесённы</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к ним заданий, даёт таблица 11-А.</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11-А</w:t>
      </w:r>
    </w:p>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Результаты выполнения заданий отдельных вариантов </w:t>
      </w:r>
      <w:proofErr w:type="spellStart"/>
      <w:r>
        <w:rPr>
          <w:rFonts w:ascii="Times New Roman" w:eastAsia="Times New Roman" w:hAnsi="Times New Roman" w:cs="Times New Roman"/>
          <w:b/>
          <w:color w:val="000000"/>
          <w:sz w:val="28"/>
          <w:szCs w:val="28"/>
        </w:rPr>
        <w:t>КИМов</w:t>
      </w:r>
      <w:proofErr w:type="spellEnd"/>
      <w:r>
        <w:rPr>
          <w:rFonts w:ascii="Times New Roman" w:eastAsia="Times New Roman" w:hAnsi="Times New Roman" w:cs="Times New Roman"/>
          <w:b/>
          <w:color w:val="000000"/>
          <w:sz w:val="28"/>
          <w:szCs w:val="28"/>
        </w:rPr>
        <w:t xml:space="preserve"> ЕГЭ по химии выпускниками 11-х классов Ленинградской области в 2018 году</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Примечание</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данные приведены без учёта процента частично правильных ответов на предложенные задания (№№7-10, 16-18, 22-25, 30-35).</w:t>
      </w:r>
    </w:p>
    <w:tbl>
      <w:tblPr>
        <w:tblStyle w:val="a4"/>
        <w:tblW w:w="0" w:type="auto"/>
        <w:tblLayout w:type="fixed"/>
        <w:tblLook w:val="04A0"/>
      </w:tblPr>
      <w:tblGrid>
        <w:gridCol w:w="630"/>
        <w:gridCol w:w="3370"/>
        <w:gridCol w:w="928"/>
        <w:gridCol w:w="6"/>
        <w:gridCol w:w="1270"/>
        <w:gridCol w:w="1701"/>
        <w:gridCol w:w="1666"/>
      </w:tblGrid>
      <w:tr w:rsidR="005F6A15" w:rsidRPr="00036E1E" w:rsidTr="005F6A15">
        <w:tc>
          <w:tcPr>
            <w:tcW w:w="4000" w:type="dxa"/>
            <w:gridSpan w:val="2"/>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Блок заданий</w:t>
            </w:r>
          </w:p>
        </w:tc>
        <w:tc>
          <w:tcPr>
            <w:tcW w:w="2204" w:type="dxa"/>
            <w:gridSpan w:val="3"/>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Задания</w:t>
            </w:r>
          </w:p>
        </w:tc>
        <w:tc>
          <w:tcPr>
            <w:tcW w:w="1701" w:type="dxa"/>
            <w:vMerge w:val="restart"/>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выполнения по вар. №310</w:t>
            </w:r>
          </w:p>
        </w:tc>
        <w:tc>
          <w:tcPr>
            <w:tcW w:w="1666" w:type="dxa"/>
            <w:vMerge w:val="restart"/>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xml:space="preserve">% выполнения по </w:t>
            </w:r>
            <w:r>
              <w:rPr>
                <w:rFonts w:ascii="Times New Roman" w:eastAsia="Times New Roman" w:hAnsi="Times New Roman" w:cs="Times New Roman"/>
                <w:color w:val="000000"/>
                <w:sz w:val="24"/>
                <w:szCs w:val="24"/>
              </w:rPr>
              <w:t>всем вариантам</w:t>
            </w:r>
          </w:p>
        </w:tc>
      </w:tr>
      <w:tr w:rsidR="005F6A15" w:rsidTr="005F6A15">
        <w:tc>
          <w:tcPr>
            <w:tcW w:w="630" w:type="dxa"/>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w:t>
            </w:r>
          </w:p>
        </w:tc>
        <w:tc>
          <w:tcPr>
            <w:tcW w:w="3370" w:type="dxa"/>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Наименование / основное содержание</w:t>
            </w:r>
          </w:p>
        </w:tc>
        <w:tc>
          <w:tcPr>
            <w:tcW w:w="928" w:type="dxa"/>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в работе</w:t>
            </w:r>
          </w:p>
        </w:tc>
        <w:tc>
          <w:tcPr>
            <w:tcW w:w="1276" w:type="dxa"/>
            <w:gridSpan w:val="2"/>
          </w:tcPr>
          <w:p w:rsidR="005F6A15" w:rsidRPr="00036E1E" w:rsidRDefault="005F6A15" w:rsidP="005F6A15">
            <w:pPr>
              <w:widowControl w:val="0"/>
              <w:jc w:val="center"/>
              <w:rPr>
                <w:rFonts w:ascii="Times New Roman" w:eastAsia="Times New Roman" w:hAnsi="Times New Roman" w:cs="Times New Roman"/>
                <w:color w:val="000000"/>
                <w:sz w:val="24"/>
                <w:szCs w:val="24"/>
              </w:rPr>
            </w:pPr>
            <w:r w:rsidRPr="00036E1E">
              <w:rPr>
                <w:rFonts w:ascii="Times New Roman" w:eastAsia="Times New Roman" w:hAnsi="Times New Roman" w:cs="Times New Roman"/>
                <w:color w:val="000000"/>
                <w:sz w:val="24"/>
                <w:szCs w:val="24"/>
              </w:rPr>
              <w:t xml:space="preserve">Уровень </w:t>
            </w:r>
            <w:proofErr w:type="spellStart"/>
            <w:proofErr w:type="gramStart"/>
            <w:r w:rsidRPr="00036E1E">
              <w:rPr>
                <w:rFonts w:ascii="Times New Roman" w:eastAsia="Times New Roman" w:hAnsi="Times New Roman" w:cs="Times New Roman"/>
                <w:color w:val="000000"/>
                <w:sz w:val="24"/>
                <w:szCs w:val="24"/>
              </w:rPr>
              <w:t>сложнос-ти</w:t>
            </w:r>
            <w:proofErr w:type="spellEnd"/>
            <w:proofErr w:type="gramEnd"/>
          </w:p>
        </w:tc>
        <w:tc>
          <w:tcPr>
            <w:tcW w:w="1701" w:type="dxa"/>
            <w:vMerge/>
          </w:tcPr>
          <w:p w:rsidR="005F6A15" w:rsidRPr="00036E1E" w:rsidRDefault="005F6A15" w:rsidP="005F6A15">
            <w:pPr>
              <w:widowControl w:val="0"/>
              <w:jc w:val="center"/>
              <w:rPr>
                <w:rFonts w:ascii="Times New Roman" w:eastAsia="Times New Roman" w:hAnsi="Times New Roman" w:cs="Times New Roman"/>
                <w:color w:val="000000"/>
                <w:sz w:val="24"/>
                <w:szCs w:val="24"/>
              </w:rPr>
            </w:pPr>
          </w:p>
        </w:tc>
        <w:tc>
          <w:tcPr>
            <w:tcW w:w="1666" w:type="dxa"/>
            <w:vMerge/>
          </w:tcPr>
          <w:p w:rsidR="005F6A15" w:rsidRPr="00036E1E" w:rsidRDefault="005F6A15" w:rsidP="005F6A15">
            <w:pPr>
              <w:widowControl w:val="0"/>
              <w:jc w:val="center"/>
              <w:rPr>
                <w:rFonts w:ascii="Times New Roman" w:eastAsia="Times New Roman" w:hAnsi="Times New Roman" w:cs="Times New Roman"/>
                <w:color w:val="000000"/>
                <w:sz w:val="24"/>
                <w:szCs w:val="24"/>
              </w:rPr>
            </w:pPr>
          </w:p>
        </w:tc>
      </w:tr>
      <w:tr w:rsidR="005F6A15" w:rsidTr="005F6A15">
        <w:tc>
          <w:tcPr>
            <w:tcW w:w="630" w:type="dxa"/>
            <w:vMerge w:val="restart"/>
          </w:tcPr>
          <w:p w:rsidR="005F6A15" w:rsidRPr="00631DFD"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Важнейшие понятия и законы химии. ПЗ и ПСХЭ Д.И. Менделеева. Строение атома, строение вещества.</w:t>
            </w:r>
          </w:p>
        </w:tc>
        <w:tc>
          <w:tcPr>
            <w:tcW w:w="92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83,02</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83,56</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2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77,36</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84,90</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2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66,04</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83,39</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2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50,94</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59,73</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69,34</w:t>
            </w:r>
          </w:p>
        </w:tc>
        <w:tc>
          <w:tcPr>
            <w:tcW w:w="1666" w:type="dxa"/>
          </w:tcPr>
          <w:p w:rsidR="005F6A15" w:rsidRPr="00D3119D" w:rsidRDefault="005F6A15" w:rsidP="005F6A15">
            <w:pPr>
              <w:widowControl w:val="0"/>
              <w:jc w:val="center"/>
              <w:rPr>
                <w:rFonts w:ascii="Times New Roman" w:eastAsia="Times New Roman" w:hAnsi="Times New Roman" w:cs="Times New Roman"/>
                <w:b/>
                <w:i/>
                <w:color w:val="000000"/>
                <w:sz w:val="24"/>
                <w:szCs w:val="24"/>
              </w:rPr>
            </w:pPr>
            <w:r w:rsidRPr="00D3119D">
              <w:rPr>
                <w:rFonts w:ascii="Times New Roman" w:eastAsia="Times New Roman" w:hAnsi="Times New Roman" w:cs="Times New Roman"/>
                <w:b/>
                <w:i/>
                <w:color w:val="000000"/>
                <w:sz w:val="24"/>
                <w:szCs w:val="24"/>
              </w:rPr>
              <w:t>77,89</w:t>
            </w:r>
          </w:p>
        </w:tc>
      </w:tr>
      <w:tr w:rsidR="005F6A15" w:rsidTr="005F6A15">
        <w:tc>
          <w:tcPr>
            <w:tcW w:w="630" w:type="dxa"/>
            <w:vMerge w:val="restart"/>
          </w:tcPr>
          <w:p w:rsidR="005F6A15" w:rsidRPr="00123E5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Химические реакции и закономерности их протекания.</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75,47</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76,34</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84,91</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85,56</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66,04</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65,94</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75,47</w:t>
            </w:r>
          </w:p>
        </w:tc>
        <w:tc>
          <w:tcPr>
            <w:tcW w:w="1666" w:type="dxa"/>
          </w:tcPr>
          <w:p w:rsidR="005F6A15" w:rsidRPr="00D3119D" w:rsidRDefault="005F6A15" w:rsidP="005F6A15">
            <w:pPr>
              <w:widowControl w:val="0"/>
              <w:jc w:val="center"/>
              <w:rPr>
                <w:rFonts w:ascii="Times New Roman" w:eastAsia="Times New Roman" w:hAnsi="Times New Roman" w:cs="Times New Roman"/>
                <w:b/>
                <w:i/>
                <w:color w:val="000000"/>
                <w:sz w:val="24"/>
                <w:szCs w:val="24"/>
              </w:rPr>
            </w:pPr>
            <w:r w:rsidRPr="00D3119D">
              <w:rPr>
                <w:rFonts w:ascii="Times New Roman" w:eastAsia="Times New Roman" w:hAnsi="Times New Roman" w:cs="Times New Roman"/>
                <w:b/>
                <w:i/>
                <w:color w:val="000000"/>
                <w:sz w:val="24"/>
                <w:szCs w:val="24"/>
              </w:rPr>
              <w:t>75,94</w:t>
            </w:r>
          </w:p>
        </w:tc>
      </w:tr>
      <w:tr w:rsidR="005F6A15" w:rsidTr="005F6A15">
        <w:tc>
          <w:tcPr>
            <w:tcW w:w="630" w:type="dxa"/>
            <w:vMerge w:val="restart"/>
          </w:tcPr>
          <w:p w:rsidR="005F6A15" w:rsidRPr="00123E52" w:rsidRDefault="005F6A15" w:rsidP="005F6A1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III</w:t>
            </w:r>
          </w:p>
        </w:tc>
        <w:tc>
          <w:tcPr>
            <w:tcW w:w="3370" w:type="dxa"/>
            <w:vMerge w:val="restart"/>
          </w:tcPr>
          <w:p w:rsidR="005F6A15" w:rsidRPr="00123E52"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ОВР.</w:t>
            </w:r>
          </w:p>
        </w:tc>
        <w:tc>
          <w:tcPr>
            <w:tcW w:w="934" w:type="dxa"/>
            <w:gridSpan w:val="2"/>
          </w:tcPr>
          <w:p w:rsidR="005F6A15" w:rsidRPr="00123E52" w:rsidRDefault="005F6A15" w:rsidP="005F6A1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92,45</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86,24</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Pr="00123E52" w:rsidRDefault="005F6A15" w:rsidP="005F6A1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62,26</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72,32</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Pr="00123E52" w:rsidRDefault="005F6A15" w:rsidP="005F6A1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24,16</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55,97</w:t>
            </w:r>
          </w:p>
        </w:tc>
        <w:tc>
          <w:tcPr>
            <w:tcW w:w="1666" w:type="dxa"/>
          </w:tcPr>
          <w:p w:rsidR="005F6A15" w:rsidRPr="00123E52"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60,90</w:t>
            </w:r>
          </w:p>
        </w:tc>
      </w:tr>
      <w:tr w:rsidR="005F6A15" w:rsidTr="005F6A15">
        <w:tc>
          <w:tcPr>
            <w:tcW w:w="630" w:type="dxa"/>
            <w:vMerge w:val="restart"/>
          </w:tcPr>
          <w:p w:rsidR="005F6A15" w:rsidRPr="00123E5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lastRenderedPageBreak/>
              <w:t>IV</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Растворы. ТЭД.</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71,70</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69,80</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64,93</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79,25</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58,72</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70,44</w:t>
            </w:r>
          </w:p>
        </w:tc>
        <w:tc>
          <w:tcPr>
            <w:tcW w:w="1666" w:type="dxa"/>
          </w:tcPr>
          <w:p w:rsidR="005F6A15" w:rsidRPr="00123E52"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64,48</w:t>
            </w:r>
          </w:p>
        </w:tc>
      </w:tr>
      <w:tr w:rsidR="005F6A15" w:rsidTr="005F6A15">
        <w:tc>
          <w:tcPr>
            <w:tcW w:w="630" w:type="dxa"/>
            <w:vMerge w:val="restart"/>
          </w:tcPr>
          <w:p w:rsidR="005F6A15" w:rsidRPr="00123E5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Неорганическая химия.</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88,68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81,88</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92,45</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80,03</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88,68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65,27</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50,94</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48,83</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20,75</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33,56</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26,42</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47,32</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30,19</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29,87</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30,19</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24,66</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53,53</w:t>
            </w:r>
          </w:p>
        </w:tc>
        <w:tc>
          <w:tcPr>
            <w:tcW w:w="1666" w:type="dxa"/>
          </w:tcPr>
          <w:p w:rsidR="005F6A15" w:rsidRPr="00123E52"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51,42</w:t>
            </w:r>
          </w:p>
        </w:tc>
      </w:tr>
      <w:tr w:rsidR="005F6A15" w:rsidTr="005F6A15">
        <w:tc>
          <w:tcPr>
            <w:tcW w:w="630" w:type="dxa"/>
            <w:vMerge w:val="restart"/>
          </w:tcPr>
          <w:p w:rsidR="005F6A15" w:rsidRPr="00FE0CD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Органическая химия.</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64,15</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46,81</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66,04</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56,04</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71,70</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68,46</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24,53</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46,31</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69,81</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59,90</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71,70</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71,64</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45,28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46,98</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58,49</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65,27</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30,19</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29,87</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28,30</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28,36</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53,01</w:t>
            </w:r>
          </w:p>
        </w:tc>
        <w:tc>
          <w:tcPr>
            <w:tcW w:w="1666" w:type="dxa"/>
          </w:tcPr>
          <w:p w:rsidR="005F6A15" w:rsidRPr="002A46BD"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51,96</w:t>
            </w:r>
          </w:p>
        </w:tc>
      </w:tr>
      <w:tr w:rsidR="005F6A15" w:rsidTr="005F6A15">
        <w:tc>
          <w:tcPr>
            <w:tcW w:w="630" w:type="dxa"/>
          </w:tcPr>
          <w:p w:rsidR="005F6A15" w:rsidRPr="002A46BD"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w:t>
            </w:r>
          </w:p>
        </w:tc>
        <w:tc>
          <w:tcPr>
            <w:tcW w:w="3370" w:type="dxa"/>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химической лаборатории. Производство и применение веществ и материалов.</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54,72</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60,57</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54,72</w:t>
            </w:r>
          </w:p>
        </w:tc>
        <w:tc>
          <w:tcPr>
            <w:tcW w:w="1666" w:type="dxa"/>
          </w:tcPr>
          <w:p w:rsidR="005F6A15" w:rsidRPr="00A11B0F"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60,57</w:t>
            </w:r>
          </w:p>
        </w:tc>
      </w:tr>
      <w:tr w:rsidR="005F6A15" w:rsidTr="005F6A15">
        <w:tc>
          <w:tcPr>
            <w:tcW w:w="630" w:type="dxa"/>
            <w:vMerge w:val="restart"/>
          </w:tcPr>
          <w:p w:rsidR="005F6A15" w:rsidRPr="00A11B0F"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VIII</w:t>
            </w:r>
          </w:p>
        </w:tc>
        <w:tc>
          <w:tcPr>
            <w:tcW w:w="3370" w:type="dxa"/>
            <w:vMerge w:val="restart"/>
          </w:tcPr>
          <w:p w:rsidR="005F6A15" w:rsidRDefault="005F6A15" w:rsidP="005F6A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Химические расчёты.</w:t>
            </w: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64,93</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83,02</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73,83</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81,13</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63,59</w:t>
            </w:r>
          </w:p>
        </w:tc>
      </w:tr>
      <w:tr w:rsidR="005F6A15" w:rsidTr="005F6A15">
        <w:tc>
          <w:tcPr>
            <w:tcW w:w="630" w:type="dxa"/>
            <w:vMerge/>
          </w:tcPr>
          <w:p w:rsidR="005F6A15"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8,39</w:t>
            </w:r>
          </w:p>
        </w:tc>
      </w:tr>
      <w:tr w:rsidR="005F6A15" w:rsidTr="005F6A15">
        <w:tc>
          <w:tcPr>
            <w:tcW w:w="630" w:type="dxa"/>
            <w:vMerge/>
          </w:tcPr>
          <w:p w:rsidR="005F6A15" w:rsidRPr="00123E52" w:rsidRDefault="005F6A15" w:rsidP="005F6A15">
            <w:pPr>
              <w:widowControl w:val="0"/>
              <w:jc w:val="center"/>
              <w:rPr>
                <w:rFonts w:ascii="Times New Roman" w:eastAsia="Times New Roman" w:hAnsi="Times New Roman" w:cs="Times New Roman"/>
                <w:color w:val="000000"/>
                <w:sz w:val="24"/>
                <w:szCs w:val="24"/>
              </w:rPr>
            </w:pPr>
          </w:p>
        </w:tc>
        <w:tc>
          <w:tcPr>
            <w:tcW w:w="3370" w:type="dxa"/>
            <w:vMerge/>
          </w:tcPr>
          <w:p w:rsidR="005F6A15" w:rsidRDefault="005F6A15" w:rsidP="005F6A15">
            <w:pPr>
              <w:widowControl w:val="0"/>
              <w:jc w:val="both"/>
              <w:rPr>
                <w:rFonts w:ascii="Times New Roman" w:eastAsia="Times New Roman" w:hAnsi="Times New Roman" w:cs="Times New Roman"/>
                <w:color w:val="000000"/>
                <w:sz w:val="24"/>
                <w:szCs w:val="24"/>
              </w:rPr>
            </w:pPr>
          </w:p>
        </w:tc>
        <w:tc>
          <w:tcPr>
            <w:tcW w:w="934" w:type="dxa"/>
            <w:gridSpan w:val="2"/>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70"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1701"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16,98</w:t>
            </w:r>
          </w:p>
        </w:tc>
        <w:tc>
          <w:tcPr>
            <w:tcW w:w="1666"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19,97</w:t>
            </w:r>
          </w:p>
        </w:tc>
      </w:tr>
      <w:tr w:rsidR="005F6A15" w:rsidTr="005F6A15">
        <w:tc>
          <w:tcPr>
            <w:tcW w:w="6204" w:type="dxa"/>
            <w:gridSpan w:val="5"/>
          </w:tcPr>
          <w:p w:rsidR="005F6A15" w:rsidRDefault="005F6A15" w:rsidP="005F6A15">
            <w:pPr>
              <w:widowControl w:val="0"/>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Среднее значение % полного правильного выполнения</w:t>
            </w:r>
          </w:p>
          <w:p w:rsidR="005F6A15" w:rsidRDefault="005F6A15" w:rsidP="005F6A15">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всех заданий блока:</w:t>
            </w:r>
          </w:p>
        </w:tc>
        <w:tc>
          <w:tcPr>
            <w:tcW w:w="1701" w:type="dxa"/>
          </w:tcPr>
          <w:p w:rsidR="005F6A15"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51,69</w:t>
            </w:r>
          </w:p>
        </w:tc>
        <w:tc>
          <w:tcPr>
            <w:tcW w:w="1666" w:type="dxa"/>
          </w:tcPr>
          <w:p w:rsidR="005F6A15" w:rsidRPr="00A11B0F" w:rsidRDefault="005F6A15" w:rsidP="005F6A15">
            <w:pPr>
              <w:widowControl w:val="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46,14</w:t>
            </w:r>
          </w:p>
        </w:tc>
      </w:tr>
    </w:tbl>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Предваряя анализ данных таблицы 11-А отметим, что приведённые в таблицах 11, 11-А и других значения </w:t>
      </w:r>
      <w:proofErr w:type="gramStart"/>
      <w:r>
        <w:rPr>
          <w:rFonts w:ascii="Times New Roman" w:eastAsia="Times New Roman" w:hAnsi="Times New Roman" w:cs="Times New Roman"/>
          <w:color w:val="000000"/>
          <w:sz w:val="28"/>
          <w:szCs w:val="28"/>
        </w:rPr>
        <w:t>%-</w:t>
      </w:r>
      <w:proofErr w:type="spellStart"/>
      <w:proofErr w:type="gramEnd"/>
      <w:r>
        <w:rPr>
          <w:rFonts w:ascii="Times New Roman" w:eastAsia="Times New Roman" w:hAnsi="Times New Roman" w:cs="Times New Roman"/>
          <w:color w:val="000000"/>
          <w:sz w:val="28"/>
          <w:szCs w:val="28"/>
        </w:rPr>
        <w:t>ов</w:t>
      </w:r>
      <w:proofErr w:type="spellEnd"/>
      <w:r>
        <w:rPr>
          <w:rFonts w:ascii="Times New Roman" w:eastAsia="Times New Roman" w:hAnsi="Times New Roman" w:cs="Times New Roman"/>
          <w:color w:val="000000"/>
          <w:sz w:val="28"/>
          <w:szCs w:val="28"/>
        </w:rPr>
        <w:t xml:space="preserve"> выполнения того или иного задания являются количественными показателями, в определённой степени характеризующими качество обучения химии в Ленинградской области. Однако любой количественный показатель должен быть дополнен характеризующими его качественными параметрами.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соответствии с этим для обеспечения единства количественной и качественной интерпретации полученных данных мы будем традиционно использовать следующую шкалу: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417"/>
        <w:gridCol w:w="1418"/>
        <w:gridCol w:w="1559"/>
        <w:gridCol w:w="1701"/>
        <w:gridCol w:w="1383"/>
      </w:tblGrid>
      <w:tr w:rsidR="005F6A15" w:rsidTr="005F6A15">
        <w:tc>
          <w:tcPr>
            <w:tcW w:w="209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7478" w:type="dxa"/>
            <w:gridSpan w:val="5"/>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выполнения задания / блока заданий</w:t>
            </w:r>
          </w:p>
        </w:tc>
      </w:tr>
      <w:tr w:rsidR="005F6A15" w:rsidTr="005F6A15">
        <w:tc>
          <w:tcPr>
            <w:tcW w:w="209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Диапазон значений</w:t>
            </w:r>
          </w:p>
        </w:tc>
        <w:tc>
          <w:tcPr>
            <w:tcW w:w="1417"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0,0-19,9</w:t>
            </w:r>
          </w:p>
        </w:tc>
        <w:tc>
          <w:tcPr>
            <w:tcW w:w="1418"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20,0-39,9</w:t>
            </w:r>
          </w:p>
        </w:tc>
        <w:tc>
          <w:tcPr>
            <w:tcW w:w="1559"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40,0-59,9</w:t>
            </w:r>
          </w:p>
        </w:tc>
        <w:tc>
          <w:tcPr>
            <w:tcW w:w="1701"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60,0-79,9</w:t>
            </w:r>
          </w:p>
        </w:tc>
        <w:tc>
          <w:tcPr>
            <w:tcW w:w="138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80,0-100,0</w:t>
            </w:r>
          </w:p>
        </w:tc>
      </w:tr>
      <w:tr w:rsidR="005F6A15" w:rsidTr="005F6A15">
        <w:tc>
          <w:tcPr>
            <w:tcW w:w="2093" w:type="dxa"/>
            <w:vMerge w:val="restart"/>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освоения программного материала</w:t>
            </w:r>
          </w:p>
        </w:tc>
        <w:tc>
          <w:tcPr>
            <w:tcW w:w="1417"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Низкий</w:t>
            </w: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p>
        </w:tc>
        <w:tc>
          <w:tcPr>
            <w:tcW w:w="1418"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среднего (</w:t>
            </w:r>
            <w:proofErr w:type="spellStart"/>
            <w:r>
              <w:rPr>
                <w:rFonts w:ascii="Times New Roman" w:eastAsia="Times New Roman" w:hAnsi="Times New Roman" w:cs="Times New Roman"/>
                <w:color w:val="000000"/>
                <w:sz w:val="24"/>
                <w:szCs w:val="24"/>
              </w:rPr>
              <w:t>нСр</w:t>
            </w:r>
            <w:proofErr w:type="spellEnd"/>
            <w:r>
              <w:rPr>
                <w:rFonts w:ascii="Times New Roman" w:eastAsia="Times New Roman" w:hAnsi="Times New Roman" w:cs="Times New Roman"/>
                <w:color w:val="000000"/>
                <w:sz w:val="24"/>
                <w:szCs w:val="24"/>
              </w:rPr>
              <w:t>)</w:t>
            </w:r>
          </w:p>
        </w:tc>
        <w:tc>
          <w:tcPr>
            <w:tcW w:w="1559"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w:t>
            </w:r>
            <w:proofErr w:type="gramStart"/>
            <w:r>
              <w:rPr>
                <w:rFonts w:ascii="Times New Roman" w:eastAsia="Times New Roman" w:hAnsi="Times New Roman" w:cs="Times New Roman"/>
                <w:color w:val="000000"/>
                <w:sz w:val="24"/>
                <w:szCs w:val="24"/>
              </w:rPr>
              <w:t>Ср</w:t>
            </w:r>
            <w:proofErr w:type="gramEnd"/>
            <w:r>
              <w:rPr>
                <w:rFonts w:ascii="Times New Roman" w:eastAsia="Times New Roman" w:hAnsi="Times New Roman" w:cs="Times New Roman"/>
                <w:color w:val="000000"/>
                <w:sz w:val="24"/>
                <w:szCs w:val="24"/>
              </w:rPr>
              <w:t>)</w:t>
            </w:r>
          </w:p>
        </w:tc>
        <w:tc>
          <w:tcPr>
            <w:tcW w:w="1701"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 среднего (</w:t>
            </w:r>
            <w:proofErr w:type="spellStart"/>
            <w:r>
              <w:rPr>
                <w:rFonts w:ascii="Times New Roman" w:eastAsia="Times New Roman" w:hAnsi="Times New Roman" w:cs="Times New Roman"/>
                <w:color w:val="000000"/>
                <w:sz w:val="24"/>
                <w:szCs w:val="24"/>
              </w:rPr>
              <w:t>вСр</w:t>
            </w:r>
            <w:proofErr w:type="spellEnd"/>
            <w:r>
              <w:rPr>
                <w:rFonts w:ascii="Times New Roman" w:eastAsia="Times New Roman" w:hAnsi="Times New Roman" w:cs="Times New Roman"/>
                <w:color w:val="000000"/>
                <w:sz w:val="24"/>
                <w:szCs w:val="24"/>
              </w:rPr>
              <w:t>)</w:t>
            </w:r>
          </w:p>
        </w:tc>
        <w:tc>
          <w:tcPr>
            <w:tcW w:w="138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Высокий</w:t>
            </w: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r>
      <w:tr w:rsidR="005F6A15" w:rsidTr="005F6A15">
        <w:tc>
          <w:tcPr>
            <w:tcW w:w="2093" w:type="dxa"/>
            <w:vMerge/>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835" w:type="dxa"/>
            <w:gridSpan w:val="2"/>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недостаточный</w:t>
            </w:r>
          </w:p>
        </w:tc>
        <w:tc>
          <w:tcPr>
            <w:tcW w:w="1559"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допустимый</w:t>
            </w:r>
          </w:p>
        </w:tc>
        <w:tc>
          <w:tcPr>
            <w:tcW w:w="1701"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достаточный</w:t>
            </w:r>
          </w:p>
        </w:tc>
        <w:tc>
          <w:tcPr>
            <w:tcW w:w="138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высокий</w:t>
            </w:r>
          </w:p>
        </w:tc>
      </w:tr>
      <w:tr w:rsidR="005F6A15" w:rsidTr="005F6A15">
        <w:tc>
          <w:tcPr>
            <w:tcW w:w="2093" w:type="dxa"/>
          </w:tcPr>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5-балльной шкале</w:t>
            </w:r>
          </w:p>
        </w:tc>
        <w:tc>
          <w:tcPr>
            <w:tcW w:w="2835" w:type="dxa"/>
            <w:gridSpan w:val="2"/>
          </w:tcPr>
          <w:p w:rsidR="005F6A15" w:rsidRDefault="005F6A15" w:rsidP="005F6A15">
            <w:pPr>
              <w:widowControl w:val="0"/>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559" w:type="dxa"/>
          </w:tcPr>
          <w:p w:rsidR="005F6A15" w:rsidRDefault="005F6A15" w:rsidP="005F6A15">
            <w:pPr>
              <w:widowControl w:val="0"/>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1" w:type="dxa"/>
          </w:tcPr>
          <w:p w:rsidR="005F6A15" w:rsidRDefault="005F6A15" w:rsidP="005F6A15">
            <w:pPr>
              <w:widowControl w:val="0"/>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3" w:type="dxa"/>
          </w:tcPr>
          <w:p w:rsidR="005F6A15" w:rsidRDefault="005F6A15" w:rsidP="005F6A15">
            <w:pPr>
              <w:widowControl w:val="0"/>
              <w:pBdr>
                <w:top w:val="nil"/>
                <w:left w:val="nil"/>
                <w:bottom w:val="nil"/>
                <w:right w:val="nil"/>
                <w:between w:val="nil"/>
              </w:pBdr>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С учётом изложенного выше рассмотрим результаты выполнения заданий по выделенным </w:t>
      </w:r>
      <w:r>
        <w:rPr>
          <w:rFonts w:ascii="Times New Roman" w:eastAsia="Times New Roman" w:hAnsi="Times New Roman" w:cs="Times New Roman"/>
          <w:i/>
          <w:color w:val="000000"/>
          <w:sz w:val="28"/>
          <w:szCs w:val="28"/>
        </w:rPr>
        <w:t>Блокам</w:t>
      </w:r>
      <w:r>
        <w:rPr>
          <w:rFonts w:ascii="Times New Roman" w:eastAsia="Times New Roman" w:hAnsi="Times New Roman" w:cs="Times New Roman"/>
          <w:color w:val="000000"/>
          <w:sz w:val="28"/>
          <w:szCs w:val="28"/>
        </w:rPr>
        <w:t>, представленные в таблице 11-А.</w:t>
      </w:r>
      <w:proofErr w:type="gramEnd"/>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I. Важнейшие понятия и законы химии. ПЗ и ПСХЭ Д.И. Менделеева. Строение атома, строение вещества.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первые четыре задания экзаменационной работы базового уровня сложности.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CE315E">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выше среднего</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достаточном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77,89).</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84,90;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83,56;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83,39;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i/>
          <w:color w:val="000000"/>
          <w:sz w:val="28"/>
          <w:szCs w:val="28"/>
        </w:rPr>
        <w:t>задание 4</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59,73;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CE315E">
        <w:rPr>
          <w:rFonts w:ascii="Times New Roman" w:eastAsia="Times New Roman" w:hAnsi="Times New Roman" w:cs="Times New Roman"/>
          <w:color w:val="000000" w:themeColor="text1"/>
          <w:sz w:val="28"/>
          <w:szCs w:val="28"/>
        </w:rPr>
        <w:t>Данные</w:t>
      </w:r>
      <w:r w:rsidRPr="009A1D4C">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 xml:space="preserve">диаграммы свидетельствую об улучшении результатов выполнения заданий данного блока в сравнение с результатами 2018 года: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+10,69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Наиболее заметное улучшение результатов можно отметить для заданий 1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+27,88</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и 2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+14,27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которые в 2018 году «дали» отрицательную динамику по отношению к результатам 2017 года. Результаты выполнения остальных 2-х заданий этого </w:t>
      </w:r>
      <w:r w:rsidRPr="00CE315E">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близки к результатам 2018 года.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выполнения заданий </w:t>
      </w:r>
      <w:r w:rsidRPr="009F5898">
        <w:rPr>
          <w:rFonts w:ascii="Times New Roman" w:eastAsia="Times New Roman" w:hAnsi="Times New Roman" w:cs="Times New Roman"/>
          <w:i/>
          <w:color w:val="000000"/>
          <w:sz w:val="28"/>
          <w:szCs w:val="28"/>
        </w:rPr>
        <w:t xml:space="preserve">Блока </w:t>
      </w:r>
      <w:r w:rsidRPr="009F5898">
        <w:rPr>
          <w:rFonts w:ascii="Times New Roman" w:eastAsia="Times New Roman" w:hAnsi="Times New Roman" w:cs="Times New Roman"/>
          <w:i/>
          <w:color w:val="000000"/>
          <w:sz w:val="28"/>
          <w:szCs w:val="28"/>
          <w:lang w:val="en-US"/>
        </w:rPr>
        <w:t>I</w:t>
      </w:r>
      <w:r>
        <w:rPr>
          <w:rFonts w:ascii="Times New Roman" w:eastAsia="Times New Roman" w:hAnsi="Times New Roman" w:cs="Times New Roman"/>
          <w:color w:val="000000"/>
          <w:sz w:val="28"/>
          <w:szCs w:val="28"/>
        </w:rPr>
        <w:t xml:space="preserve"> 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19050" t="0" r="19050" b="0"/>
            <wp:docPr id="22"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заданий 2-4 варианта №310 ниже средних результатов по региону.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Выполнение задания 2 предполагает знание и понимание </w:t>
      </w:r>
      <w:proofErr w:type="gramStart"/>
      <w:r>
        <w:rPr>
          <w:rFonts w:ascii="Times New Roman" w:eastAsia="Times New Roman" w:hAnsi="Times New Roman" w:cs="Times New Roman"/>
          <w:color w:val="000000"/>
          <w:sz w:val="28"/>
          <w:szCs w:val="28"/>
        </w:rPr>
        <w:t>причин изменения радиусов атомов химических элементов</w:t>
      </w:r>
      <w:proofErr w:type="gramEnd"/>
      <w:r>
        <w:rPr>
          <w:rFonts w:ascii="Times New Roman" w:eastAsia="Times New Roman" w:hAnsi="Times New Roman" w:cs="Times New Roman"/>
          <w:color w:val="000000"/>
          <w:sz w:val="28"/>
          <w:szCs w:val="28"/>
        </w:rPr>
        <w:t xml:space="preserve"> в пределах периода, а выполнение задания 3 – валентности химических элементов, проявляемых ими в их высших оксидах и в летучих водородных соединениях.</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Среди возможных ответов на задание 4 два близки друг к другу и выбор правильного ответа требует понимания того, в каком состоянии вещество с ионной химической связью будет являться проводником электрического тока. Кроме того, выполнение задания требует одновременного оперирования сразу несколькими элементами содержания курса химии, что могло вызвать определённые трудности у части респондентов.</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целом все задания </w:t>
      </w:r>
      <w:r w:rsidRPr="00881A96">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соответствуют заявленному базовому уровню сложности.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II. Химические реакции и закономерности их протекания.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3 задания.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19, 20;</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24.</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E46A90">
        <w:rPr>
          <w:rFonts w:ascii="Times New Roman" w:eastAsia="Times New Roman" w:hAnsi="Times New Roman" w:cs="Times New Roman"/>
          <w:color w:val="000000"/>
          <w:sz w:val="28"/>
          <w:szCs w:val="28"/>
        </w:rPr>
        <w:lastRenderedPageBreak/>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выше среднего</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достаточном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75,94).</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20</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85,56;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19</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76,34;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24</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65,94;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2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E46A90">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об улучшении результатов выполнения всех заданий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Наиболее заметное улучшение результатов можно отметить для заданий 19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+16,16</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и 24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+14,23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Причём в 2018 году задание 24 «дало» отрицательную динамику в сравнении с результатами 2017 года.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выполнения заданий </w:t>
      </w:r>
      <w:r>
        <w:rPr>
          <w:rFonts w:ascii="Times New Roman" w:eastAsia="Times New Roman" w:hAnsi="Times New Roman" w:cs="Times New Roman"/>
          <w:i/>
          <w:color w:val="000000"/>
          <w:sz w:val="28"/>
          <w:szCs w:val="28"/>
        </w:rPr>
        <w:t xml:space="preserve">Блока </w:t>
      </w:r>
      <w:r>
        <w:rPr>
          <w:rFonts w:ascii="Times New Roman" w:eastAsia="Times New Roman" w:hAnsi="Times New Roman" w:cs="Times New Roman"/>
          <w:i/>
          <w:color w:val="000000"/>
          <w:sz w:val="28"/>
          <w:szCs w:val="28"/>
          <w:lang w:val="en-US"/>
        </w:rPr>
        <w:t>II</w:t>
      </w:r>
      <w:r>
        <w:rPr>
          <w:rFonts w:ascii="Times New Roman" w:eastAsia="Times New Roman" w:hAnsi="Times New Roman" w:cs="Times New Roman"/>
          <w:color w:val="000000"/>
          <w:sz w:val="28"/>
          <w:szCs w:val="28"/>
        </w:rPr>
        <w:t xml:space="preserve"> варианта №310 в сравнении со </w:t>
      </w:r>
      <w:r>
        <w:rPr>
          <w:rFonts w:ascii="Times New Roman" w:eastAsia="Times New Roman" w:hAnsi="Times New Roman" w:cs="Times New Roman"/>
          <w:color w:val="000000"/>
          <w:sz w:val="28"/>
          <w:szCs w:val="28"/>
        </w:rPr>
        <w:lastRenderedPageBreak/>
        <w:t>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2118A4">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2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заданий варианта №310 сопоставимы со средними результатами по региону. В целом их содержание соответствует заявленному базовому уровню сложности. Вместе с тем, задание 19 предполагает для своего выполнения знание и понимание сущности предложенных для выбора химических реакций.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III. ОВР.</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3 задания.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sidRPr="00CF5AF4">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21;</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22;</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30.</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522D33">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выше среднего</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достаточном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60,90).</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i/>
          <w:color w:val="000000"/>
          <w:sz w:val="28"/>
          <w:szCs w:val="28"/>
        </w:rPr>
        <w:t>задание 21</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86,24;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22</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72,33;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30</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24,16; уровень освоения – </w:t>
      </w:r>
      <w:r>
        <w:rPr>
          <w:rFonts w:ascii="Times New Roman" w:eastAsia="Times New Roman" w:hAnsi="Times New Roman" w:cs="Times New Roman"/>
          <w:i/>
          <w:color w:val="000000"/>
          <w:sz w:val="28"/>
          <w:szCs w:val="28"/>
        </w:rPr>
        <w:t>ниже среднего.</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2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6742DD">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 дальнейшем снижении результатов выполнения заданий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−6,3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2018 года 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−8,7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sidRPr="006742DD">
        <w:rPr>
          <w:rFonts w:ascii="Times New Roman" w:eastAsia="Times New Roman" w:hAnsi="Times New Roman" w:cs="Times New Roman"/>
          <w:color w:val="000000"/>
          <w:sz w:val="28"/>
          <w:szCs w:val="28"/>
        </w:rPr>
        <w:t xml:space="preserve"> 2017 года.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заметна отрицательная динамика результатов выполнения задания 30: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−10,07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2018 года 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−30,14</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sidRPr="006742DD">
        <w:rPr>
          <w:rFonts w:ascii="Times New Roman" w:eastAsia="Times New Roman" w:hAnsi="Times New Roman" w:cs="Times New Roman"/>
          <w:color w:val="000000"/>
          <w:sz w:val="28"/>
          <w:szCs w:val="28"/>
        </w:rPr>
        <w:t xml:space="preserve"> 2017 года.</w:t>
      </w:r>
      <w:r>
        <w:rPr>
          <w:rFonts w:ascii="Times New Roman" w:eastAsia="Times New Roman" w:hAnsi="Times New Roman" w:cs="Times New Roman"/>
          <w:color w:val="000000"/>
          <w:sz w:val="28"/>
          <w:szCs w:val="28"/>
        </w:rPr>
        <w:t xml:space="preserve"> Это может свидетельствовать о планомерном повышении уровня сложности данного задания.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выполнения заданий </w:t>
      </w:r>
      <w:r>
        <w:rPr>
          <w:rFonts w:ascii="Times New Roman" w:eastAsia="Times New Roman" w:hAnsi="Times New Roman" w:cs="Times New Roman"/>
          <w:i/>
          <w:color w:val="000000"/>
          <w:sz w:val="28"/>
          <w:szCs w:val="28"/>
        </w:rPr>
        <w:t xml:space="preserve">Блока </w:t>
      </w:r>
      <w:r>
        <w:rPr>
          <w:rFonts w:ascii="Times New Roman" w:eastAsia="Times New Roman" w:hAnsi="Times New Roman" w:cs="Times New Roman"/>
          <w:i/>
          <w:color w:val="000000"/>
          <w:sz w:val="28"/>
          <w:szCs w:val="28"/>
          <w:lang w:val="en-US"/>
        </w:rPr>
        <w:t>III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A7780A">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2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задания 21 выше, а заданий 22 и 30 ниже средних результатов по региону.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задания 21 предполагает умение определять степени окисления химических элементов, характер их изменения (повышение или уменьшение) в ходе химической реакции и определение на этой основе их функции в данном процессе. Задание соответствует заявленному базовому уровню сложности.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Задания 22 и 30 также соответствуют заявленным уровням сложности – повышенному и высокому соответственно. При этом выполнение задания 30 предполагает знание особенностей окислительно-восстановительных свойств соединений, предложенных для выбора. Например, гипохлорита калия и других, предложенных в варианте №310. Так, в части работ гипохлорит натрия, который является типичным (сильным) окислителем, использовался в качестве восстановителя.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IV. Растворы. ТЭД.</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3 задания.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27;</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задание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23;</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sidRPr="006D6066">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31.</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C24FA">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выше среднего</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достаточном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64,48).</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23</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69,80;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27</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64,93;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31</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58,72;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E944C1">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об улучшении результатов выполнения заданий данного блока в сравнении с результатами 2018 года: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+2,32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При этом отдельные задания </w:t>
      </w:r>
      <w:r w:rsidRPr="00E944C1">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«дали» как положительную, </w:t>
      </w:r>
      <w:r>
        <w:rPr>
          <w:rFonts w:ascii="Times New Roman" w:eastAsia="Times New Roman" w:hAnsi="Times New Roman" w:cs="Times New Roman"/>
          <w:color w:val="000000"/>
          <w:sz w:val="28"/>
          <w:szCs w:val="28"/>
        </w:rPr>
        <w:lastRenderedPageBreak/>
        <w:t>так и отрицательную динамику результатов. Так, отрицательная динамика наблюдается по заданию 27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−10,21</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а наиболее заметная положительная динамика – по заданию 23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+14,48</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выполнения заданий 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A7780A">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заданий 23 и 31 выше, а задания 27 ниже средних результатов по региону.</w:t>
      </w:r>
    </w:p>
    <w:p w:rsidR="005F6A15" w:rsidRPr="001A5D29"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Задания 23 и 31 соответствуют заявленным уровням сложности – повышенному и высокому соответственно. При этом выполнение задания 31 предполагает знание особенностей свойств соединений, предложенных для выбора, и понимания того, какие из них могут вступить друг с другом в реакцию ионного обмена. В части работ таким соединением ошибочно выбирался оксид серебра </w:t>
      </w:r>
      <w:r w:rsidRPr="001A5D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I</w:t>
      </w:r>
      <w:r w:rsidRPr="001A5D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Задание 27 предполагает выполнение расчётов с использованием понятия «массовая доля вещества в растворе». В целом оно соответствует заявленному уровню сложности. Вместе с тем, решение задачи, предложенной в варианте №310, сопряжено с выполнением нескольких последовательных расчётов. Это могло вызвать определённые сложности на </w:t>
      </w:r>
      <w:r>
        <w:rPr>
          <w:rFonts w:ascii="Times New Roman" w:eastAsia="Times New Roman" w:hAnsi="Times New Roman" w:cs="Times New Roman"/>
          <w:color w:val="000000"/>
          <w:sz w:val="28"/>
          <w:szCs w:val="28"/>
        </w:rPr>
        <w:lastRenderedPageBreak/>
        <w:t>этапе анализа условия задачи и построения плана её решения.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V. Неорганическая химия.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8 заданий.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5, 6, 7, 10;</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8, 9, 25;</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32.</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65B7F">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среднем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допустимом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51,42).</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5</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81,88; уровень освоения – </w:t>
      </w:r>
      <w:r>
        <w:rPr>
          <w:rFonts w:ascii="Times New Roman" w:eastAsia="Times New Roman" w:hAnsi="Times New Roman" w:cs="Times New Roman"/>
          <w:i/>
          <w:color w:val="000000"/>
          <w:sz w:val="28"/>
          <w:szCs w:val="28"/>
        </w:rPr>
        <w:t>высокий;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6</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80,03;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7</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65,27;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8</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48,83;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10</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47,32;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9</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33,56; уровень освоения – </w:t>
      </w:r>
      <w:r>
        <w:rPr>
          <w:rFonts w:ascii="Times New Roman" w:eastAsia="Times New Roman" w:hAnsi="Times New Roman" w:cs="Times New Roman"/>
          <w:i/>
          <w:color w:val="000000"/>
          <w:sz w:val="28"/>
          <w:szCs w:val="28"/>
        </w:rPr>
        <w:t>ниже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25</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29,87; уровень освоения – </w:t>
      </w:r>
      <w:r>
        <w:rPr>
          <w:rFonts w:ascii="Times New Roman" w:eastAsia="Times New Roman" w:hAnsi="Times New Roman" w:cs="Times New Roman"/>
          <w:i/>
          <w:color w:val="000000"/>
          <w:sz w:val="28"/>
          <w:szCs w:val="28"/>
        </w:rPr>
        <w:t>ниже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32</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24,66; уровень освоения – </w:t>
      </w:r>
      <w:r>
        <w:rPr>
          <w:rFonts w:ascii="Times New Roman" w:eastAsia="Times New Roman" w:hAnsi="Times New Roman" w:cs="Times New Roman"/>
          <w:i/>
          <w:color w:val="000000"/>
          <w:sz w:val="28"/>
          <w:szCs w:val="28"/>
        </w:rPr>
        <w:t>ниже среднего.</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65B7F">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об общем ухудшении результатов выполнения заданий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−5,87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Так, лишь по одному заданию </w:t>
      </w:r>
      <w:r w:rsidRPr="00065B7F">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 заданию 6 – наблюдается положительная динамика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+12,82</w:t>
      </w:r>
      <w:r w:rsidRPr="00595EA9">
        <w:rPr>
          <w:rFonts w:ascii="Times New Roman" w:eastAsia="Times New Roman" w:hAnsi="Times New Roman" w:cs="Times New Roman"/>
          <w:i/>
          <w:color w:val="000000"/>
          <w:sz w:val="28"/>
          <w:szCs w:val="28"/>
        </w:rPr>
        <w:t>%</w:t>
      </w:r>
      <w:r w:rsidRPr="00065B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 остальным заданиям блока наблюдается отрицательная динамика результатов выполнения в сравнении с результатами 2018 года. Особенно заметна она по следующим заданиям:</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−10,55</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7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−13,83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9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−10,04</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10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−11,42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25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−10,67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можно отметить, что за период с 2017 по 2019 год наблюдается отрицательная динамика результатов выполнения задания 10: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−11,42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2018 года 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−17,78</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6742DD">
        <w:rPr>
          <w:rFonts w:ascii="Times New Roman" w:eastAsia="Times New Roman" w:hAnsi="Times New Roman" w:cs="Times New Roman"/>
          <w:color w:val="000000"/>
          <w:sz w:val="28"/>
          <w:szCs w:val="28"/>
        </w:rPr>
        <w:t>в сравнении с результат</w:t>
      </w:r>
      <w:r>
        <w:rPr>
          <w:rFonts w:ascii="Times New Roman" w:eastAsia="Times New Roman" w:hAnsi="Times New Roman" w:cs="Times New Roman"/>
          <w:color w:val="000000"/>
          <w:sz w:val="28"/>
          <w:szCs w:val="28"/>
        </w:rPr>
        <w:t>ами</w:t>
      </w:r>
      <w:r w:rsidRPr="006742DD">
        <w:rPr>
          <w:rFonts w:ascii="Times New Roman" w:eastAsia="Times New Roman" w:hAnsi="Times New Roman" w:cs="Times New Roman"/>
          <w:color w:val="000000"/>
          <w:sz w:val="28"/>
          <w:szCs w:val="28"/>
        </w:rPr>
        <w:t xml:space="preserve"> 2017 года.</w:t>
      </w:r>
      <w:r>
        <w:rPr>
          <w:rFonts w:ascii="Times New Roman" w:eastAsia="Times New Roman" w:hAnsi="Times New Roman" w:cs="Times New Roman"/>
          <w:color w:val="000000"/>
          <w:sz w:val="28"/>
          <w:szCs w:val="28"/>
        </w:rPr>
        <w:t xml:space="preserve"> Кроме того, «провал» результатов выполнения можно отметить и для задания 25: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−10,67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w:t>
      </w:r>
      <w:r w:rsidRPr="006742DD">
        <w:rPr>
          <w:rFonts w:ascii="Times New Roman" w:eastAsia="Times New Roman" w:hAnsi="Times New Roman" w:cs="Times New Roman"/>
          <w:color w:val="000000"/>
          <w:sz w:val="28"/>
          <w:szCs w:val="28"/>
        </w:rPr>
        <w:t>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−5,33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(2017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Незначительное снижение результатов выполнения в сравнении с 2017 </w:t>
      </w:r>
      <w:r>
        <w:rPr>
          <w:rFonts w:ascii="Times New Roman" w:eastAsia="Times New Roman" w:hAnsi="Times New Roman" w:cs="Times New Roman"/>
          <w:color w:val="000000"/>
          <w:sz w:val="28"/>
          <w:szCs w:val="28"/>
        </w:rPr>
        <w:lastRenderedPageBreak/>
        <w:t xml:space="preserve">годом можно отметить и для задания 5. Результаты выполнения остальных заданий Блока, равно как и значение среднего процента выполнения заданий </w:t>
      </w:r>
      <w:r w:rsidRPr="00505EEE">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выше показателей 2017 года.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выполнения заданий 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A7780A">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лишь одного задания варианта №310 – задания 9 – ниже средних результатов по региону.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9 относится к заданиям повышенного уровня сложности. Его выполнение предполагает знание и понимание сущности предложенных химических реакций. Так, две реакции – это реакции взаимодействия кислых солей со щелочами в разных соотношениях, а одна – гидрида активного металла с водой. Такая подборка реагентов могла вызвать сложности у части сдающих ЕГЭ.</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VI. Органическая химия.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10 заданий.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11-15, 18;</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задания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16, 17, 25;</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33.</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E18E0">
        <w:rPr>
          <w:rFonts w:ascii="Times New Roman" w:eastAsia="Times New Roman" w:hAnsi="Times New Roman" w:cs="Times New Roman"/>
          <w:color w:val="000000"/>
          <w:sz w:val="28"/>
          <w:szCs w:val="28"/>
        </w:rPr>
        <w:t>Данные</w:t>
      </w:r>
      <w:r>
        <w:rPr>
          <w:rFonts w:ascii="Times New Roman" w:eastAsia="Times New Roman" w:hAnsi="Times New Roman" w:cs="Times New Roman"/>
          <w:color w:val="000000"/>
          <w:sz w:val="28"/>
          <w:szCs w:val="28"/>
        </w:rPr>
        <w:t xml:space="preserve"> таблицы 11-А свидетельствуют о </w:t>
      </w:r>
      <w:r>
        <w:rPr>
          <w:rFonts w:ascii="Times New Roman" w:eastAsia="Times New Roman" w:hAnsi="Times New Roman" w:cs="Times New Roman"/>
          <w:i/>
          <w:color w:val="000000"/>
          <w:sz w:val="28"/>
          <w:szCs w:val="28"/>
        </w:rPr>
        <w:t>среднем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допустимом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51,96).</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16</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71,74;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13</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68,42;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18</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65,27;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15</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59,90;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12</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56,04;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17</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46, 98;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11</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46,81;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14</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46,31; уровень освоения – </w:t>
      </w:r>
      <w:r>
        <w:rPr>
          <w:rFonts w:ascii="Times New Roman" w:eastAsia="Times New Roman" w:hAnsi="Times New Roman" w:cs="Times New Roman"/>
          <w:i/>
          <w:color w:val="000000"/>
          <w:sz w:val="28"/>
          <w:szCs w:val="28"/>
        </w:rPr>
        <w:t>средний;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25</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 полного правильного выполнения – 29,87; уровень освоения –</w:t>
      </w:r>
      <w:r>
        <w:rPr>
          <w:rFonts w:ascii="Times New Roman" w:eastAsia="Times New Roman" w:hAnsi="Times New Roman" w:cs="Times New Roman"/>
          <w:i/>
          <w:color w:val="000000"/>
          <w:sz w:val="28"/>
          <w:szCs w:val="28"/>
        </w:rPr>
        <w:t xml:space="preserve"> ниже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33</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28,36; уровень освоения – </w:t>
      </w:r>
      <w:r>
        <w:rPr>
          <w:rFonts w:ascii="Times New Roman" w:eastAsia="Times New Roman" w:hAnsi="Times New Roman" w:cs="Times New Roman"/>
          <w:i/>
          <w:color w:val="000000"/>
          <w:sz w:val="28"/>
          <w:szCs w:val="28"/>
        </w:rPr>
        <w:t>ниже среднего.</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19050" t="0" r="19050" b="0"/>
            <wp:docPr id="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65B7F">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об общем ухудшении результатов выполнения заданий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−2,45</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Так, по трём заданиям – 15, 16 и 18 – наблюдается положительная, а по остальным – отрицательная динамика результатов выполнения.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заметно улучшение результатов выполнения следующих заданий: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+19,92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16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+33,08</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выражено ухудшение результатов выполнения в сравнении с 2018 годом по следующим заданиям:</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11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−26,34</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12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−10,09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14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−23,42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25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−10,67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отметим, что за период с 2017 по 2019 год наблюдается отрицательная динамика результатов выполнения следующих заданий: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11: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−26,34</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w:t>
      </w:r>
      <w:r w:rsidRPr="006742DD">
        <w:rPr>
          <w:rFonts w:ascii="Times New Roman" w:eastAsia="Times New Roman" w:hAnsi="Times New Roman" w:cs="Times New Roman"/>
          <w:color w:val="000000"/>
          <w:sz w:val="28"/>
          <w:szCs w:val="28"/>
        </w:rPr>
        <w:t>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−44,39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(2017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задание 14: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−23,42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и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−2,89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(2019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17: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−4,19</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и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−0,42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(2019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25: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−10,67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w:t>
      </w:r>
      <w:r w:rsidRPr="006742DD">
        <w:rPr>
          <w:rFonts w:ascii="Times New Roman" w:eastAsia="Times New Roman" w:hAnsi="Times New Roman" w:cs="Times New Roman"/>
          <w:color w:val="000000"/>
          <w:sz w:val="28"/>
          <w:szCs w:val="28"/>
        </w:rPr>
        <w:t>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−5,33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(2017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задание 33: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−2,63</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w:t>
      </w:r>
      <w:r w:rsidRPr="006742DD">
        <w:rPr>
          <w:rFonts w:ascii="Times New Roman" w:eastAsia="Times New Roman" w:hAnsi="Times New Roman" w:cs="Times New Roman"/>
          <w:color w:val="000000"/>
          <w:sz w:val="28"/>
          <w:szCs w:val="28"/>
        </w:rPr>
        <w:t>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−2,64</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(2017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выполнения заданий 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A7780A">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5"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заданий 11-13 и 15 выше, а заданий 14 и 17-18 ниже средних результатов по региону. Результаты выполнения остальных заданий варианта №310 сопоставимы со средними значениями по региону.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 заметна разница в результатах выполнения задания 14. В анализируемом варианте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в нём предлагается выбрать два вещества, с которыми будет взаимодействовать </w:t>
      </w:r>
      <w:proofErr w:type="spellStart"/>
      <w:r>
        <w:rPr>
          <w:rFonts w:ascii="Times New Roman" w:eastAsia="Times New Roman" w:hAnsi="Times New Roman" w:cs="Times New Roman"/>
          <w:color w:val="000000"/>
          <w:sz w:val="28"/>
          <w:szCs w:val="28"/>
        </w:rPr>
        <w:t>циклогексанол</w:t>
      </w:r>
      <w:proofErr w:type="spellEnd"/>
      <w:r>
        <w:rPr>
          <w:rFonts w:ascii="Times New Roman" w:eastAsia="Times New Roman" w:hAnsi="Times New Roman" w:cs="Times New Roman"/>
          <w:color w:val="000000"/>
          <w:sz w:val="28"/>
          <w:szCs w:val="28"/>
        </w:rPr>
        <w:t xml:space="preserve">. Вместе с тем изучение циклических спиртов не предусмотрено программами по химии базового уровня обучения, что и могло стать причиной низкого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та его правильного выполнения: 52,96% от среднего значения по данному заданию по региону. Это позволяет предположить, что уровень сложности задания 14 варианта </w:t>
      </w:r>
      <w:r>
        <w:rPr>
          <w:rFonts w:ascii="Times New Roman" w:eastAsia="Times New Roman" w:hAnsi="Times New Roman" w:cs="Times New Roman"/>
          <w:color w:val="000000"/>
          <w:sz w:val="28"/>
          <w:szCs w:val="28"/>
        </w:rPr>
        <w:lastRenderedPageBreak/>
        <w:t>№310 выше заявленного базового уровня.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VII. В химической лаборатории. Производство и применение веществ и материалов.</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данному блоку было отнесено 1 задание </w:t>
      </w:r>
      <w:r w:rsidRPr="00C80560">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 </w:t>
      </w:r>
      <w:r>
        <w:rPr>
          <w:rFonts w:ascii="Times New Roman" w:eastAsia="Times New Roman" w:hAnsi="Times New Roman" w:cs="Times New Roman"/>
          <w:i/>
          <w:color w:val="000000"/>
          <w:sz w:val="28"/>
          <w:szCs w:val="28"/>
        </w:rPr>
        <w:t>задание 26</w:t>
      </w:r>
      <w:r>
        <w:rPr>
          <w:rFonts w:ascii="Times New Roman" w:eastAsia="Times New Roman" w:hAnsi="Times New Roman" w:cs="Times New Roman"/>
          <w:color w:val="000000"/>
          <w:sz w:val="28"/>
          <w:szCs w:val="28"/>
        </w:rPr>
        <w:t xml:space="preserve">. Итоги его выполнения – средний % выполнения 60,57 – свидетельствуют </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выше </w:t>
      </w:r>
      <w:proofErr w:type="gramStart"/>
      <w:r>
        <w:rPr>
          <w:rFonts w:ascii="Times New Roman" w:eastAsia="Times New Roman" w:hAnsi="Times New Roman" w:cs="Times New Roman"/>
          <w:i/>
          <w:color w:val="000000"/>
          <w:sz w:val="28"/>
          <w:szCs w:val="28"/>
        </w:rPr>
        <w:t>среднего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достаточном</w:t>
      </w:r>
      <w:r>
        <w:rPr>
          <w:rFonts w:ascii="Times New Roman" w:eastAsia="Times New Roman" w:hAnsi="Times New Roman" w:cs="Times New Roman"/>
          <w:color w:val="000000"/>
          <w:sz w:val="28"/>
          <w:szCs w:val="28"/>
        </w:rPr>
        <w:t>) уровне освоения соответствующих элементов содержания.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задания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C44C30">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также свидетельствую об улучшении результатов выполнения задания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+9,58</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C44C30">
        <w:rPr>
          <w:rFonts w:ascii="Times New Roman" w:eastAsia="Times New Roman" w:hAnsi="Times New Roman" w:cs="Times New Roman"/>
          <w:color w:val="000000"/>
          <w:sz w:val="28"/>
          <w:szCs w:val="28"/>
        </w:rPr>
        <w:t>(2018 г)</w:t>
      </w:r>
      <w:r>
        <w:rPr>
          <w:rFonts w:ascii="Times New Roman" w:eastAsia="Times New Roman" w:hAnsi="Times New Roman" w:cs="Times New Roman"/>
          <w:color w:val="000000"/>
          <w:sz w:val="28"/>
          <w:szCs w:val="28"/>
        </w:rPr>
        <w:t xml:space="preserve"> и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+21,37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Pr="00C44C30">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7</w:t>
      </w:r>
      <w:r w:rsidRPr="00C44C30">
        <w:rPr>
          <w:rFonts w:ascii="Times New Roman" w:eastAsia="Times New Roman" w:hAnsi="Times New Roman" w:cs="Times New Roman"/>
          <w:color w:val="000000"/>
          <w:sz w:val="28"/>
          <w:szCs w:val="28"/>
        </w:rPr>
        <w:t xml:space="preserve"> г)</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выполнения задания 26 варианта №310 в сравнении со средним результатом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D2716E">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19050" t="0" r="19050" b="0"/>
            <wp:docPr id="3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диаграмме, результаты выполнения задания 26 анализируемого варианта </w:t>
      </w:r>
      <w:proofErr w:type="spellStart"/>
      <w:r>
        <w:rPr>
          <w:rFonts w:ascii="Times New Roman" w:eastAsia="Times New Roman" w:hAnsi="Times New Roman" w:cs="Times New Roman"/>
          <w:color w:val="000000"/>
          <w:sz w:val="28"/>
          <w:szCs w:val="28"/>
        </w:rPr>
        <w:t>КИМов</w:t>
      </w:r>
      <w:proofErr w:type="spellEnd"/>
      <w:r>
        <w:rPr>
          <w:rFonts w:ascii="Times New Roman" w:eastAsia="Times New Roman" w:hAnsi="Times New Roman" w:cs="Times New Roman"/>
          <w:color w:val="000000"/>
          <w:sz w:val="28"/>
          <w:szCs w:val="28"/>
        </w:rPr>
        <w:t xml:space="preserve"> несколько ниже среднего результата по региону: 90,34% от среднего значения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результатов</w:t>
      </w:r>
      <w:proofErr w:type="gramEnd"/>
      <w:r>
        <w:rPr>
          <w:rFonts w:ascii="Times New Roman" w:eastAsia="Times New Roman" w:hAnsi="Times New Roman" w:cs="Times New Roman"/>
          <w:color w:val="000000"/>
          <w:sz w:val="28"/>
          <w:szCs w:val="28"/>
        </w:rPr>
        <w:t xml:space="preserve"> по всем вариантам. По своему содержанию задание соответствует заявленному повышенному уровню сложности.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Блок VIII. Химические расчёты.</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данному блоку были отнесены 5 заданий. Из них:</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27, 28, 29;</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задания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34, 35.</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36E1E">
        <w:rPr>
          <w:rFonts w:ascii="Times New Roman" w:eastAsia="Times New Roman" w:hAnsi="Times New Roman" w:cs="Times New Roman"/>
          <w:color w:val="000000"/>
          <w:sz w:val="28"/>
          <w:szCs w:val="28"/>
        </w:rPr>
        <w:t>Данные таблицы</w:t>
      </w:r>
      <w:r>
        <w:rPr>
          <w:rFonts w:ascii="Times New Roman" w:eastAsia="Times New Roman" w:hAnsi="Times New Roman" w:cs="Times New Roman"/>
          <w:color w:val="000000"/>
          <w:sz w:val="28"/>
          <w:szCs w:val="28"/>
        </w:rPr>
        <w:t xml:space="preserve"> 11-А свидетельствуют о </w:t>
      </w:r>
      <w:r>
        <w:rPr>
          <w:rFonts w:ascii="Times New Roman" w:eastAsia="Times New Roman" w:hAnsi="Times New Roman" w:cs="Times New Roman"/>
          <w:i/>
          <w:color w:val="000000"/>
          <w:sz w:val="28"/>
          <w:szCs w:val="28"/>
        </w:rPr>
        <w:t>среднем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допустимом</w:t>
      </w:r>
      <w:r>
        <w:rPr>
          <w:rFonts w:ascii="Times New Roman" w:eastAsia="Times New Roman" w:hAnsi="Times New Roman" w:cs="Times New Roman"/>
          <w:color w:val="000000"/>
          <w:sz w:val="28"/>
          <w:szCs w:val="28"/>
        </w:rPr>
        <w:t xml:space="preserve">) уровне освоения элементов содержания данного </w:t>
      </w:r>
      <w:r>
        <w:rPr>
          <w:rFonts w:ascii="Times New Roman" w:eastAsia="Times New Roman" w:hAnsi="Times New Roman" w:cs="Times New Roman"/>
          <w:i/>
          <w:color w:val="000000"/>
          <w:sz w:val="28"/>
          <w:szCs w:val="28"/>
        </w:rPr>
        <w:t>Блока</w:t>
      </w:r>
      <w:r>
        <w:rPr>
          <w:rFonts w:ascii="Times New Roman" w:eastAsia="Times New Roman" w:hAnsi="Times New Roman" w:cs="Times New Roman"/>
          <w:color w:val="000000"/>
          <w:sz w:val="28"/>
          <w:szCs w:val="28"/>
        </w:rPr>
        <w:t xml:space="preserve"> (среднее значение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 46,14).</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Рейтинг заданий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28</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73,83;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27</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64,93; уровень 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29</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63,59; уровень </w:t>
      </w:r>
      <w:r>
        <w:rPr>
          <w:rFonts w:ascii="Times New Roman" w:eastAsia="Times New Roman" w:hAnsi="Times New Roman" w:cs="Times New Roman"/>
          <w:color w:val="000000"/>
          <w:sz w:val="28"/>
          <w:szCs w:val="28"/>
        </w:rPr>
        <w:lastRenderedPageBreak/>
        <w:t xml:space="preserve">освоения – </w:t>
      </w:r>
      <w:r>
        <w:rPr>
          <w:rFonts w:ascii="Times New Roman" w:eastAsia="Times New Roman" w:hAnsi="Times New Roman" w:cs="Times New Roman"/>
          <w:i/>
          <w:color w:val="000000"/>
          <w:sz w:val="28"/>
          <w:szCs w:val="28"/>
        </w:rPr>
        <w:t>выше среднего;</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35</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19,97; уровень освоения – </w:t>
      </w:r>
      <w:r>
        <w:rPr>
          <w:rFonts w:ascii="Times New Roman" w:eastAsia="Times New Roman" w:hAnsi="Times New Roman" w:cs="Times New Roman"/>
          <w:i/>
          <w:color w:val="000000"/>
          <w:sz w:val="28"/>
          <w:szCs w:val="28"/>
        </w:rPr>
        <w:t>низкий;</w:t>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задание 34</w:t>
      </w:r>
      <w:r>
        <w:rPr>
          <w:rFonts w:ascii="Times New Roman" w:eastAsia="Times New Roman" w:hAnsi="Times New Roman" w:cs="Times New Roman"/>
          <w:color w:val="000000"/>
          <w:sz w:val="28"/>
          <w:szCs w:val="28"/>
        </w:rPr>
        <w:t xml:space="preserve">: средний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т полного правильного выполнения – 8,39; уровень освоения – </w:t>
      </w:r>
      <w:r>
        <w:rPr>
          <w:rFonts w:ascii="Times New Roman" w:eastAsia="Times New Roman" w:hAnsi="Times New Roman" w:cs="Times New Roman"/>
          <w:i/>
          <w:color w:val="000000"/>
          <w:sz w:val="28"/>
          <w:szCs w:val="28"/>
        </w:rPr>
        <w:t>низкий.</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Динамику результатов выполнения заданий данного блока в 2017-2019 годах отражает следующая ниже диаграмма: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065B7F">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диаграммы свидетельствую об общем ухудшении результатов выполнения заданий данного блока: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−3,37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Так, по двум заданиям – 28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+11,31</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и 35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+9,7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 наблюдается положительная, а по остальным – отрицательная динамика результатов выполнения.</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Ухудшение результатов выполнения в сравнении с 2018 годом отмечается по следующим заданиям:</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27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−15,42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задание 29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−5,06</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задание 34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−22,6</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отметим, что за период с 2017 по 2019 год наблюдается заметная отрицательная динамика результатов выполнения задания 27: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−15,42</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(2018 г.) </w:t>
      </w:r>
      <w:r w:rsidRPr="006742DD">
        <w:rPr>
          <w:rFonts w:ascii="Times New Roman" w:eastAsia="Times New Roman" w:hAnsi="Times New Roman" w:cs="Times New Roman"/>
          <w:color w:val="000000"/>
          <w:sz w:val="28"/>
          <w:szCs w:val="28"/>
        </w:rPr>
        <w:t>и</w:t>
      </w:r>
      <w:r>
        <w:rPr>
          <w:rFonts w:ascii="Times New Roman" w:eastAsia="Times New Roman" w:hAnsi="Times New Roman" w:cs="Times New Roman"/>
          <w:i/>
          <w:color w:val="000000"/>
          <w:sz w:val="28"/>
          <w:szCs w:val="28"/>
        </w:rPr>
        <w:t xml:space="preserve"> </w:t>
      </w:r>
      <w:r w:rsidRPr="00595EA9">
        <w:rPr>
          <w:rFonts w:ascii="Times New Roman" w:eastAsia="Times New Roman" w:hAnsi="Times New Roman" w:cs="Times New Roman"/>
          <w:i/>
          <w:color w:val="000000"/>
          <w:sz w:val="28"/>
          <w:szCs w:val="28"/>
        </w:rPr>
        <w:t xml:space="preserve">Δ = </w:t>
      </w:r>
      <w:r>
        <w:rPr>
          <w:rFonts w:ascii="Times New Roman" w:eastAsia="Times New Roman" w:hAnsi="Times New Roman" w:cs="Times New Roman"/>
          <w:i/>
          <w:color w:val="000000"/>
          <w:sz w:val="28"/>
          <w:szCs w:val="28"/>
        </w:rPr>
        <w:t>−7,97</w:t>
      </w:r>
      <w:r w:rsidRPr="00595EA9">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(2017 г.).</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выполнения заданий варианта №310 в сравнении со средними результатами (все варианты) по региону представлены на следующей диаграмме:</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D2716E">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3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диаграмме результаты выполнения заданий 28-29 и 34 выше, а заданий 27 и 35 ниже средних результатов по региону.</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Наиболее распространённой ошибкой при выполнении задания 35 стало составление неверной структурной формулы третичного спирта. </w:t>
      </w:r>
      <w:proofErr w:type="gramStart"/>
      <w:r>
        <w:rPr>
          <w:rFonts w:ascii="Times New Roman" w:eastAsia="Times New Roman" w:hAnsi="Times New Roman" w:cs="Times New Roman"/>
          <w:color w:val="000000"/>
          <w:sz w:val="28"/>
          <w:szCs w:val="28"/>
        </w:rPr>
        <w:t xml:space="preserve">При этом правильно учитывались условия задачи в части наличия в структуре соединения третичного атома углерода, взаимодействия спирта с натрием, но неправильно учитывалось условие, связанное с взаимодействием третичного спирта со свежеосаждённым </w:t>
      </w:r>
      <w:proofErr w:type="spellStart"/>
      <w:r>
        <w:rPr>
          <w:rFonts w:ascii="Times New Roman" w:eastAsia="Times New Roman" w:hAnsi="Times New Roman" w:cs="Times New Roman"/>
          <w:color w:val="000000"/>
          <w:sz w:val="28"/>
          <w:szCs w:val="28"/>
        </w:rPr>
        <w:t>гидроксидом</w:t>
      </w:r>
      <w:proofErr w:type="spellEnd"/>
      <w:r>
        <w:rPr>
          <w:rFonts w:ascii="Times New Roman" w:eastAsia="Times New Roman" w:hAnsi="Times New Roman" w:cs="Times New Roman"/>
          <w:color w:val="000000"/>
          <w:sz w:val="28"/>
          <w:szCs w:val="28"/>
        </w:rPr>
        <w:t xml:space="preserve"> меди (</w:t>
      </w:r>
      <w:r>
        <w:rPr>
          <w:rFonts w:ascii="Times New Roman" w:eastAsia="Times New Roman" w:hAnsi="Times New Roman" w:cs="Times New Roman"/>
          <w:color w:val="000000"/>
          <w:sz w:val="28"/>
          <w:szCs w:val="28"/>
          <w:lang w:val="en-US"/>
        </w:rPr>
        <w:t>II</w:t>
      </w:r>
      <w:r w:rsidRPr="004F47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Приведённые данные по </w:t>
      </w:r>
      <w:r>
        <w:rPr>
          <w:rFonts w:ascii="Times New Roman" w:eastAsia="Times New Roman" w:hAnsi="Times New Roman" w:cs="Times New Roman"/>
          <w:i/>
          <w:color w:val="000000"/>
          <w:sz w:val="28"/>
          <w:szCs w:val="28"/>
        </w:rPr>
        <w:t>Блокам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заданий</w:t>
      </w:r>
      <w:r>
        <w:rPr>
          <w:rFonts w:ascii="Times New Roman" w:eastAsia="Times New Roman" w:hAnsi="Times New Roman" w:cs="Times New Roman"/>
          <w:color w:val="000000"/>
          <w:sz w:val="28"/>
          <w:szCs w:val="28"/>
        </w:rPr>
        <w:t xml:space="preserve"> позволяют говорить о качестве изучения отдельных разделов / тем школьного курса химии. Однако для 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 Эти сведения представлены в таблице 11-Б.</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Pr="00505F73"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505F73">
        <w:rPr>
          <w:rFonts w:ascii="Times New Roman" w:eastAsia="Times New Roman" w:hAnsi="Times New Roman" w:cs="Times New Roman"/>
          <w:color w:val="000000"/>
          <w:sz w:val="28"/>
          <w:szCs w:val="28"/>
        </w:rPr>
        <w:t>Таблица 11-Б</w:t>
      </w:r>
    </w:p>
    <w:p w:rsidR="005F6A15" w:rsidRPr="00505F73"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5F6A15" w:rsidRPr="00505F73"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505F73">
        <w:rPr>
          <w:rFonts w:ascii="Times New Roman" w:eastAsia="Times New Roman" w:hAnsi="Times New Roman" w:cs="Times New Roman"/>
          <w:b/>
          <w:color w:val="000000"/>
          <w:sz w:val="28"/>
          <w:szCs w:val="28"/>
        </w:rPr>
        <w:t>Результаты выполнения выпускниками 11-х классов Ленинградской области заданий разного уровня сложности в 2019 году</w:t>
      </w:r>
    </w:p>
    <w:p w:rsidR="005F6A15" w:rsidRPr="00505F73"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505F73">
        <w:rPr>
          <w:rFonts w:ascii="Times New Roman" w:eastAsia="Times New Roman" w:hAnsi="Times New Roman" w:cs="Times New Roman"/>
          <w:b/>
          <w:color w:val="000000"/>
          <w:sz w:val="28"/>
          <w:szCs w:val="28"/>
        </w:rPr>
        <w:t>(без учёта частично правильных ответов)</w:t>
      </w:r>
    </w:p>
    <w:p w:rsidR="005F6A15" w:rsidRPr="00505F73"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Pr="00505F73"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505F73">
        <w:rPr>
          <w:rFonts w:ascii="Times New Roman" w:eastAsia="Times New Roman" w:hAnsi="Times New Roman" w:cs="Times New Roman"/>
          <w:b/>
          <w:i/>
          <w:color w:val="000000"/>
          <w:sz w:val="24"/>
          <w:szCs w:val="24"/>
        </w:rPr>
        <w:t>Примечание</w:t>
      </w:r>
      <w:r w:rsidRPr="00505F73">
        <w:rPr>
          <w:rFonts w:ascii="Times New Roman" w:eastAsia="Times New Roman" w:hAnsi="Times New Roman" w:cs="Times New Roman"/>
          <w:b/>
          <w:color w:val="000000"/>
          <w:sz w:val="24"/>
          <w:szCs w:val="24"/>
        </w:rPr>
        <w:t>:</w:t>
      </w:r>
      <w:r w:rsidRPr="00505F73">
        <w:rPr>
          <w:rFonts w:ascii="Times New Roman" w:eastAsia="Times New Roman" w:hAnsi="Times New Roman" w:cs="Times New Roman"/>
          <w:color w:val="000000"/>
          <w:sz w:val="24"/>
          <w:szCs w:val="24"/>
        </w:rPr>
        <w:t xml:space="preserve"> данные приведены без учёта процента частично правильных ответов на предложенные задания (№№7-10, 16-18, 22-25, 30-35).</w:t>
      </w:r>
    </w:p>
    <w:tbl>
      <w:tblPr>
        <w:tblStyle w:val="a4"/>
        <w:tblW w:w="0" w:type="auto"/>
        <w:tblLook w:val="04A0"/>
      </w:tblPr>
      <w:tblGrid>
        <w:gridCol w:w="1271"/>
        <w:gridCol w:w="1843"/>
        <w:gridCol w:w="1557"/>
        <w:gridCol w:w="1558"/>
        <w:gridCol w:w="1558"/>
        <w:gridCol w:w="1558"/>
      </w:tblGrid>
      <w:tr w:rsidR="005F6A15" w:rsidRPr="00502AB6" w:rsidTr="005F6A15">
        <w:tc>
          <w:tcPr>
            <w:tcW w:w="3114" w:type="dxa"/>
            <w:gridSpan w:val="2"/>
            <w:vMerge w:val="restart"/>
          </w:tcPr>
          <w:p w:rsidR="005F6A15" w:rsidRPr="00505F73" w:rsidRDefault="005F6A15" w:rsidP="005F6A15">
            <w:pPr>
              <w:widowControl w:val="0"/>
              <w:jc w:val="center"/>
              <w:rPr>
                <w:rFonts w:ascii="Times New Roman" w:eastAsia="Times New Roman" w:hAnsi="Times New Roman" w:cs="Times New Roman"/>
                <w:color w:val="000000"/>
                <w:sz w:val="24"/>
                <w:szCs w:val="24"/>
              </w:rPr>
            </w:pPr>
          </w:p>
          <w:p w:rsidR="005F6A15" w:rsidRPr="00505F73" w:rsidRDefault="005F6A15" w:rsidP="005F6A15">
            <w:pPr>
              <w:widowControl w:val="0"/>
              <w:jc w:val="center"/>
              <w:rPr>
                <w:rFonts w:ascii="Times New Roman" w:eastAsia="Times New Roman" w:hAnsi="Times New Roman" w:cs="Times New Roman"/>
                <w:color w:val="000000"/>
                <w:sz w:val="24"/>
                <w:szCs w:val="24"/>
              </w:rPr>
            </w:pPr>
            <w:r w:rsidRPr="00505F73">
              <w:rPr>
                <w:rFonts w:ascii="Times New Roman" w:eastAsia="Times New Roman" w:hAnsi="Times New Roman" w:cs="Times New Roman"/>
                <w:color w:val="000000"/>
                <w:sz w:val="24"/>
                <w:szCs w:val="24"/>
              </w:rPr>
              <w:t>Группы</w:t>
            </w:r>
          </w:p>
          <w:p w:rsidR="005F6A15" w:rsidRPr="00505F73" w:rsidRDefault="005F6A15" w:rsidP="005F6A15">
            <w:pPr>
              <w:widowControl w:val="0"/>
              <w:jc w:val="center"/>
              <w:rPr>
                <w:rFonts w:ascii="Times New Roman" w:eastAsia="Times New Roman" w:hAnsi="Times New Roman" w:cs="Times New Roman"/>
                <w:color w:val="000000"/>
                <w:sz w:val="24"/>
                <w:szCs w:val="24"/>
              </w:rPr>
            </w:pPr>
            <w:r w:rsidRPr="00505F73">
              <w:rPr>
                <w:rFonts w:ascii="Times New Roman" w:eastAsia="Times New Roman" w:hAnsi="Times New Roman" w:cs="Times New Roman"/>
                <w:color w:val="000000"/>
                <w:sz w:val="24"/>
                <w:szCs w:val="24"/>
              </w:rPr>
              <w:t>заданий</w:t>
            </w:r>
          </w:p>
        </w:tc>
        <w:tc>
          <w:tcPr>
            <w:tcW w:w="6231" w:type="dxa"/>
            <w:gridSpan w:val="4"/>
          </w:tcPr>
          <w:p w:rsidR="005F6A15" w:rsidRPr="00502AB6" w:rsidRDefault="005F6A15" w:rsidP="005F6A15">
            <w:pPr>
              <w:widowControl w:val="0"/>
              <w:jc w:val="center"/>
              <w:rPr>
                <w:rFonts w:ascii="Times New Roman" w:eastAsia="Times New Roman" w:hAnsi="Times New Roman" w:cs="Times New Roman"/>
                <w:color w:val="000000"/>
                <w:sz w:val="24"/>
                <w:szCs w:val="24"/>
              </w:rPr>
            </w:pPr>
            <w:r w:rsidRPr="00505F73">
              <w:rPr>
                <w:rFonts w:ascii="Times New Roman" w:eastAsia="Times New Roman" w:hAnsi="Times New Roman" w:cs="Times New Roman"/>
                <w:color w:val="000000"/>
                <w:sz w:val="24"/>
                <w:szCs w:val="24"/>
              </w:rPr>
              <w:t>% полного правильного выполнения</w:t>
            </w:r>
          </w:p>
        </w:tc>
      </w:tr>
      <w:tr w:rsidR="005F6A15" w:rsidRPr="00502AB6" w:rsidTr="005F6A15">
        <w:tc>
          <w:tcPr>
            <w:tcW w:w="3114" w:type="dxa"/>
            <w:gridSpan w:val="2"/>
            <w:vMerge/>
          </w:tcPr>
          <w:p w:rsidR="005F6A15" w:rsidRPr="00502AB6" w:rsidRDefault="005F6A15" w:rsidP="005F6A15">
            <w:pPr>
              <w:widowControl w:val="0"/>
              <w:jc w:val="center"/>
              <w:rPr>
                <w:rFonts w:ascii="Times New Roman" w:eastAsia="Times New Roman" w:hAnsi="Times New Roman" w:cs="Times New Roman"/>
                <w:color w:val="000000"/>
                <w:sz w:val="24"/>
                <w:szCs w:val="24"/>
              </w:rPr>
            </w:pPr>
          </w:p>
        </w:tc>
        <w:tc>
          <w:tcPr>
            <w:tcW w:w="1557" w:type="dxa"/>
            <w:vMerge w:val="restart"/>
          </w:tcPr>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среднее значение</w:t>
            </w:r>
          </w:p>
        </w:tc>
        <w:tc>
          <w:tcPr>
            <w:tcW w:w="4674" w:type="dxa"/>
            <w:gridSpan w:val="3"/>
          </w:tcPr>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значение в группах</w:t>
            </w:r>
          </w:p>
        </w:tc>
      </w:tr>
      <w:tr w:rsidR="005F6A15" w:rsidRPr="00502AB6" w:rsidTr="005F6A15">
        <w:tc>
          <w:tcPr>
            <w:tcW w:w="3114" w:type="dxa"/>
            <w:gridSpan w:val="2"/>
            <w:vMerge/>
          </w:tcPr>
          <w:p w:rsidR="005F6A15" w:rsidRPr="00502AB6" w:rsidRDefault="005F6A15" w:rsidP="005F6A15">
            <w:pPr>
              <w:widowControl w:val="0"/>
              <w:jc w:val="center"/>
              <w:rPr>
                <w:rFonts w:ascii="Times New Roman" w:eastAsia="Times New Roman" w:hAnsi="Times New Roman" w:cs="Times New Roman"/>
                <w:color w:val="000000"/>
                <w:sz w:val="24"/>
                <w:szCs w:val="24"/>
              </w:rPr>
            </w:pPr>
          </w:p>
        </w:tc>
        <w:tc>
          <w:tcPr>
            <w:tcW w:w="1557" w:type="dxa"/>
            <w:vMerge/>
          </w:tcPr>
          <w:p w:rsidR="005F6A15" w:rsidRPr="00502AB6" w:rsidRDefault="005F6A15" w:rsidP="005F6A15">
            <w:pPr>
              <w:widowControl w:val="0"/>
              <w:jc w:val="center"/>
              <w:rPr>
                <w:rFonts w:ascii="Times New Roman" w:eastAsia="Times New Roman" w:hAnsi="Times New Roman" w:cs="Times New Roman"/>
                <w:color w:val="000000"/>
                <w:sz w:val="24"/>
                <w:szCs w:val="24"/>
              </w:rPr>
            </w:pPr>
          </w:p>
        </w:tc>
        <w:tc>
          <w:tcPr>
            <w:tcW w:w="155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баллов</w:t>
            </w:r>
          </w:p>
        </w:tc>
        <w:tc>
          <w:tcPr>
            <w:tcW w:w="155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60-79</w:t>
            </w: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баллов</w:t>
            </w:r>
          </w:p>
        </w:tc>
        <w:tc>
          <w:tcPr>
            <w:tcW w:w="1558" w:type="dxa"/>
          </w:tcPr>
          <w:p w:rsidR="005F6A15"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80-100</w:t>
            </w: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баллов</w:t>
            </w:r>
          </w:p>
        </w:tc>
      </w:tr>
      <w:tr w:rsidR="005F6A15" w:rsidRPr="00502AB6" w:rsidTr="005F6A15">
        <w:tc>
          <w:tcPr>
            <w:tcW w:w="1271" w:type="dxa"/>
            <w:vMerge w:val="restart"/>
          </w:tcPr>
          <w:p w:rsidR="005F6A15" w:rsidRDefault="005F6A15" w:rsidP="005F6A15">
            <w:pPr>
              <w:widowControl w:val="0"/>
              <w:jc w:val="center"/>
              <w:rPr>
                <w:rFonts w:ascii="Times New Roman" w:eastAsia="Times New Roman" w:hAnsi="Times New Roman" w:cs="Times New Roman"/>
                <w:color w:val="000000"/>
                <w:sz w:val="24"/>
                <w:szCs w:val="24"/>
              </w:rPr>
            </w:pP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Б</w:t>
            </w:r>
          </w:p>
        </w:tc>
        <w:tc>
          <w:tcPr>
            <w:tcW w:w="1557"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z w:val="24"/>
                <w:szCs w:val="24"/>
              </w:rPr>
              <w:t>47</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Pr="00DE08A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6</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80,1</w:t>
            </w:r>
            <w:r>
              <w:rPr>
                <w:rFonts w:ascii="Times New Roman" w:eastAsia="Times New Roman" w:hAnsi="Times New Roman" w:cs="Times New Roman"/>
                <w:color w:val="000000"/>
                <w:sz w:val="24"/>
                <w:szCs w:val="24"/>
              </w:rPr>
              <w:t>0</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6,16</w:t>
            </w:r>
          </w:p>
        </w:tc>
      </w:tr>
      <w:tr w:rsidR="005F6A15" w:rsidRPr="00502AB6" w:rsidTr="005F6A15">
        <w:tc>
          <w:tcPr>
            <w:tcW w:w="1271" w:type="dxa"/>
            <w:vMerge/>
          </w:tcPr>
          <w:p w:rsidR="005F6A15" w:rsidRPr="00502AB6" w:rsidRDefault="005F6A15" w:rsidP="005F6A15">
            <w:pPr>
              <w:widowControl w:val="0"/>
              <w:jc w:val="right"/>
              <w:rPr>
                <w:rFonts w:ascii="Times New Roman" w:eastAsia="Times New Roman" w:hAnsi="Times New Roman" w:cs="Times New Roman"/>
                <w:b/>
                <w:i/>
                <w:color w:val="000000"/>
                <w:sz w:val="24"/>
                <w:szCs w:val="24"/>
              </w:rPr>
            </w:pP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освоения</w:t>
            </w:r>
          </w:p>
        </w:tc>
        <w:tc>
          <w:tcPr>
            <w:tcW w:w="1557"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sidRPr="00DE08A2">
              <w:rPr>
                <w:rFonts w:ascii="Times New Roman" w:eastAsia="Times New Roman" w:hAnsi="Times New Roman" w:cs="Times New Roman"/>
                <w:color w:val="000000"/>
                <w:sz w:val="24"/>
                <w:szCs w:val="24"/>
              </w:rPr>
              <w:t>вСр</w:t>
            </w:r>
            <w:proofErr w:type="spellEnd"/>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В</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В</w:t>
            </w:r>
          </w:p>
        </w:tc>
      </w:tr>
      <w:tr w:rsidR="005F6A15" w:rsidRPr="00502AB6" w:rsidTr="005F6A15">
        <w:tc>
          <w:tcPr>
            <w:tcW w:w="1271" w:type="dxa"/>
            <w:vMerge w:val="restart"/>
          </w:tcPr>
          <w:p w:rsidR="005F6A15" w:rsidRDefault="005F6A15" w:rsidP="005F6A15">
            <w:pPr>
              <w:widowControl w:val="0"/>
              <w:jc w:val="center"/>
              <w:rPr>
                <w:rFonts w:ascii="Times New Roman" w:eastAsia="Times New Roman" w:hAnsi="Times New Roman" w:cs="Times New Roman"/>
                <w:color w:val="000000"/>
                <w:sz w:val="24"/>
                <w:szCs w:val="24"/>
              </w:rPr>
            </w:pP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proofErr w:type="gramStart"/>
            <w:r w:rsidRPr="00DE08A2">
              <w:rPr>
                <w:rFonts w:ascii="Times New Roman" w:eastAsia="Times New Roman" w:hAnsi="Times New Roman" w:cs="Times New Roman"/>
                <w:color w:val="000000"/>
                <w:sz w:val="24"/>
                <w:szCs w:val="24"/>
              </w:rPr>
              <w:t>П</w:t>
            </w:r>
            <w:proofErr w:type="gramEnd"/>
          </w:p>
        </w:tc>
        <w:tc>
          <w:tcPr>
            <w:tcW w:w="1557"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DE08A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6</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E0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Pr="00DE08A2">
              <w:rPr>
                <w:rFonts w:ascii="Times New Roman" w:eastAsia="Times New Roman" w:hAnsi="Times New Roman" w:cs="Times New Roman"/>
                <w:color w:val="000000"/>
                <w:sz w:val="24"/>
                <w:szCs w:val="24"/>
              </w:rPr>
              <w:t>2</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68,84</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w:t>
            </w:r>
            <w:r w:rsidRPr="00DE0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81</w:t>
            </w:r>
          </w:p>
        </w:tc>
      </w:tr>
      <w:tr w:rsidR="005F6A15" w:rsidRPr="00502AB6" w:rsidTr="005F6A15">
        <w:tc>
          <w:tcPr>
            <w:tcW w:w="1271" w:type="dxa"/>
            <w:vMerge/>
          </w:tcPr>
          <w:p w:rsidR="005F6A15" w:rsidRPr="00502AB6" w:rsidRDefault="005F6A15" w:rsidP="005F6A15">
            <w:pPr>
              <w:widowControl w:val="0"/>
              <w:jc w:val="right"/>
              <w:rPr>
                <w:rFonts w:ascii="Times New Roman" w:eastAsia="Times New Roman" w:hAnsi="Times New Roman" w:cs="Times New Roman"/>
                <w:b/>
                <w:i/>
                <w:color w:val="000000"/>
                <w:sz w:val="24"/>
                <w:szCs w:val="24"/>
              </w:rPr>
            </w:pP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основания</w:t>
            </w:r>
          </w:p>
        </w:tc>
        <w:tc>
          <w:tcPr>
            <w:tcW w:w="1557"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Ср</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Н</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w:t>
            </w:r>
            <w:r w:rsidRPr="00DE08A2">
              <w:rPr>
                <w:rFonts w:ascii="Times New Roman" w:eastAsia="Times New Roman" w:hAnsi="Times New Roman" w:cs="Times New Roman"/>
                <w:color w:val="000000"/>
                <w:sz w:val="24"/>
                <w:szCs w:val="24"/>
              </w:rPr>
              <w:t>Ср</w:t>
            </w:r>
            <w:proofErr w:type="spellEnd"/>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В</w:t>
            </w:r>
          </w:p>
        </w:tc>
      </w:tr>
      <w:tr w:rsidR="005F6A15" w:rsidRPr="00502AB6" w:rsidTr="005F6A15">
        <w:tc>
          <w:tcPr>
            <w:tcW w:w="1271" w:type="dxa"/>
            <w:vMerge w:val="restart"/>
          </w:tcPr>
          <w:p w:rsidR="005F6A15" w:rsidRDefault="005F6A15" w:rsidP="005F6A15">
            <w:pPr>
              <w:widowControl w:val="0"/>
              <w:jc w:val="center"/>
              <w:rPr>
                <w:rFonts w:ascii="Times New Roman" w:eastAsia="Times New Roman" w:hAnsi="Times New Roman" w:cs="Times New Roman"/>
                <w:color w:val="000000"/>
                <w:sz w:val="24"/>
                <w:szCs w:val="24"/>
              </w:rPr>
            </w:pPr>
          </w:p>
          <w:p w:rsidR="005F6A15" w:rsidRPr="00502AB6"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В</w:t>
            </w:r>
          </w:p>
        </w:tc>
        <w:tc>
          <w:tcPr>
            <w:tcW w:w="1557"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w:t>
            </w:r>
            <w:r w:rsidRPr="00DE0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r w:rsidRPr="00DE08A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9</w:t>
            </w:r>
          </w:p>
        </w:tc>
        <w:tc>
          <w:tcPr>
            <w:tcW w:w="1558"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sidRPr="00DE0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56</w:t>
            </w:r>
          </w:p>
        </w:tc>
      </w:tr>
      <w:tr w:rsidR="005F6A15" w:rsidRPr="00502AB6" w:rsidTr="005F6A15">
        <w:tc>
          <w:tcPr>
            <w:tcW w:w="1271" w:type="dxa"/>
            <w:vMerge/>
          </w:tcPr>
          <w:p w:rsidR="005F6A15" w:rsidRPr="00502AB6" w:rsidRDefault="005F6A15" w:rsidP="005F6A15">
            <w:pPr>
              <w:widowControl w:val="0"/>
              <w:jc w:val="right"/>
              <w:rPr>
                <w:rFonts w:ascii="Times New Roman" w:eastAsia="Times New Roman" w:hAnsi="Times New Roman" w:cs="Times New Roman"/>
                <w:b/>
                <w:i/>
                <w:color w:val="000000"/>
                <w:sz w:val="24"/>
                <w:szCs w:val="24"/>
              </w:rPr>
            </w:pP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основания</w:t>
            </w:r>
          </w:p>
        </w:tc>
        <w:tc>
          <w:tcPr>
            <w:tcW w:w="1557"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sidRPr="00DE08A2">
              <w:rPr>
                <w:rFonts w:ascii="Times New Roman" w:eastAsia="Times New Roman" w:hAnsi="Times New Roman" w:cs="Times New Roman"/>
                <w:color w:val="000000"/>
                <w:sz w:val="24"/>
                <w:szCs w:val="24"/>
              </w:rPr>
              <w:t>нСр</w:t>
            </w:r>
            <w:proofErr w:type="spellEnd"/>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Н</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sidRPr="00DE08A2">
              <w:rPr>
                <w:rFonts w:ascii="Times New Roman" w:eastAsia="Times New Roman" w:hAnsi="Times New Roman" w:cs="Times New Roman"/>
                <w:color w:val="000000"/>
                <w:sz w:val="24"/>
                <w:szCs w:val="24"/>
              </w:rPr>
              <w:t>нСр</w:t>
            </w:r>
            <w:proofErr w:type="spellEnd"/>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вСр</w:t>
            </w:r>
            <w:proofErr w:type="spellEnd"/>
          </w:p>
        </w:tc>
      </w:tr>
      <w:tr w:rsidR="005F6A15" w:rsidRPr="00502AB6" w:rsidTr="005F6A15">
        <w:tc>
          <w:tcPr>
            <w:tcW w:w="1271" w:type="dxa"/>
            <w:vMerge w:val="restart"/>
          </w:tcPr>
          <w:p w:rsidR="005F6A15" w:rsidRPr="00EE2845" w:rsidRDefault="005F6A15" w:rsidP="005F6A15">
            <w:pPr>
              <w:widowControl w:val="0"/>
              <w:jc w:val="center"/>
              <w:rPr>
                <w:rFonts w:ascii="Times New Roman" w:eastAsia="Times New Roman" w:hAnsi="Times New Roman" w:cs="Times New Roman"/>
                <w:color w:val="000000"/>
                <w:sz w:val="24"/>
                <w:szCs w:val="24"/>
              </w:rPr>
            </w:pPr>
          </w:p>
          <w:p w:rsidR="005F6A15" w:rsidRPr="00550703" w:rsidRDefault="005F6A15" w:rsidP="005F6A15">
            <w:pPr>
              <w:widowControl w:val="0"/>
              <w:jc w:val="center"/>
              <w:rPr>
                <w:rFonts w:ascii="Times New Roman" w:eastAsia="Times New Roman" w:hAnsi="Times New Roman" w:cs="Times New Roman"/>
                <w:b/>
                <w:color w:val="000000"/>
                <w:sz w:val="24"/>
                <w:szCs w:val="24"/>
              </w:rPr>
            </w:pPr>
            <w:r w:rsidRPr="00EE2845">
              <w:rPr>
                <w:rFonts w:ascii="Times New Roman" w:eastAsia="Times New Roman" w:hAnsi="Times New Roman" w:cs="Times New Roman"/>
                <w:color w:val="000000"/>
                <w:sz w:val="24"/>
                <w:szCs w:val="24"/>
              </w:rPr>
              <w:t>По всем группам</w:t>
            </w: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среднее значение</w:t>
            </w:r>
          </w:p>
        </w:tc>
        <w:tc>
          <w:tcPr>
            <w:tcW w:w="1557"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50,23</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60,21</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7</w:t>
            </w:r>
            <w:r w:rsidRPr="00DE08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p>
        </w:tc>
      </w:tr>
      <w:tr w:rsidR="005F6A15" w:rsidRPr="00502AB6" w:rsidTr="005F6A15">
        <w:tc>
          <w:tcPr>
            <w:tcW w:w="1271" w:type="dxa"/>
            <w:vMerge/>
          </w:tcPr>
          <w:p w:rsidR="005F6A15" w:rsidRPr="00550703" w:rsidRDefault="005F6A15" w:rsidP="005F6A15">
            <w:pPr>
              <w:widowControl w:val="0"/>
              <w:jc w:val="center"/>
              <w:rPr>
                <w:rFonts w:ascii="Times New Roman" w:eastAsia="Times New Roman" w:hAnsi="Times New Roman" w:cs="Times New Roman"/>
                <w:b/>
                <w:color w:val="000000"/>
                <w:sz w:val="24"/>
                <w:szCs w:val="24"/>
              </w:rPr>
            </w:pPr>
          </w:p>
        </w:tc>
        <w:tc>
          <w:tcPr>
            <w:tcW w:w="1843" w:type="dxa"/>
          </w:tcPr>
          <w:p w:rsidR="005F6A15" w:rsidRPr="00DE08A2" w:rsidRDefault="005F6A15" w:rsidP="005F6A15">
            <w:pPr>
              <w:widowControl w:val="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уровень освоения</w:t>
            </w:r>
          </w:p>
        </w:tc>
        <w:tc>
          <w:tcPr>
            <w:tcW w:w="1557"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Ср</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w:t>
            </w:r>
            <w:r w:rsidRPr="00DE08A2">
              <w:rPr>
                <w:rFonts w:ascii="Times New Roman" w:eastAsia="Times New Roman" w:hAnsi="Times New Roman" w:cs="Times New Roman"/>
                <w:color w:val="000000"/>
                <w:sz w:val="24"/>
                <w:szCs w:val="24"/>
              </w:rPr>
              <w:t>Ср</w:t>
            </w:r>
            <w:proofErr w:type="spellEnd"/>
          </w:p>
        </w:tc>
        <w:tc>
          <w:tcPr>
            <w:tcW w:w="1558" w:type="dxa"/>
          </w:tcPr>
          <w:p w:rsidR="005F6A15" w:rsidRPr="00DE08A2" w:rsidRDefault="005F6A15" w:rsidP="005F6A15">
            <w:pPr>
              <w:widowControl w:val="0"/>
              <w:spacing w:before="120"/>
              <w:jc w:val="center"/>
              <w:rPr>
                <w:rFonts w:ascii="Times New Roman" w:eastAsia="Times New Roman" w:hAnsi="Times New Roman" w:cs="Times New Roman"/>
                <w:color w:val="000000"/>
                <w:sz w:val="24"/>
                <w:szCs w:val="24"/>
              </w:rPr>
            </w:pPr>
            <w:r w:rsidRPr="00DE08A2">
              <w:rPr>
                <w:rFonts w:ascii="Times New Roman" w:eastAsia="Times New Roman" w:hAnsi="Times New Roman" w:cs="Times New Roman"/>
                <w:color w:val="000000"/>
                <w:sz w:val="24"/>
                <w:szCs w:val="24"/>
              </w:rPr>
              <w:t>В</w:t>
            </w:r>
          </w:p>
        </w:tc>
      </w:tr>
    </w:tbl>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505F73">
        <w:rPr>
          <w:rFonts w:ascii="Times New Roman" w:eastAsia="Times New Roman" w:hAnsi="Times New Roman" w:cs="Times New Roman"/>
          <w:color w:val="000000"/>
          <w:sz w:val="28"/>
          <w:szCs w:val="28"/>
        </w:rPr>
        <w:t>Динамику</w:t>
      </w:r>
      <w:r>
        <w:rPr>
          <w:rFonts w:ascii="Times New Roman" w:eastAsia="Times New Roman" w:hAnsi="Times New Roman" w:cs="Times New Roman"/>
          <w:color w:val="000000"/>
          <w:sz w:val="28"/>
          <w:szCs w:val="28"/>
        </w:rPr>
        <w:t xml:space="preserve"> результатов выполнения заданий (без учёта частично правильных ответов) по уровневым группам и по работе в целом в 2017-2019 годах отражают графики 1-4.</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lastRenderedPageBreak/>
        <w:drawing>
          <wp:inline distT="0" distB="0" distL="0" distR="0">
            <wp:extent cx="5486400" cy="3200400"/>
            <wp:effectExtent l="19050" t="0" r="19050" b="0"/>
            <wp:docPr id="4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Pr="00C269EA"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График 1. Общая динамика результатов выполнения</w:t>
      </w: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 xml:space="preserve">      заданий (все обучающиеся).</w:t>
      </w: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505F73">
        <w:rPr>
          <w:rFonts w:ascii="Times New Roman" w:eastAsia="Times New Roman" w:hAnsi="Times New Roman" w:cs="Times New Roman"/>
          <w:sz w:val="28"/>
          <w:szCs w:val="28"/>
        </w:rPr>
        <w:t>График</w:t>
      </w:r>
      <w:r w:rsidRPr="00134CAB">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 xml:space="preserve"> свидетельствует о сопоставимости общего среднего результата выполнения заданий всех групп в 2019 и 2018 годах. При этом наблюдается увеличение среднего </w:t>
      </w:r>
      <w:proofErr w:type="gramStart"/>
      <w:r>
        <w:rPr>
          <w:rFonts w:ascii="Times New Roman" w:eastAsia="Times New Roman" w:hAnsi="Times New Roman" w:cs="Times New Roman"/>
          <w:color w:val="000000"/>
          <w:sz w:val="28"/>
          <w:szCs w:val="28"/>
        </w:rPr>
        <w:t>результата выполнения заданий повышенного уровня сложности</w:t>
      </w:r>
      <w:proofErr w:type="gramEnd"/>
      <w:r>
        <w:rPr>
          <w:rFonts w:ascii="Times New Roman" w:eastAsia="Times New Roman" w:hAnsi="Times New Roman" w:cs="Times New Roman"/>
          <w:color w:val="000000"/>
          <w:sz w:val="28"/>
          <w:szCs w:val="28"/>
        </w:rPr>
        <w:t xml:space="preserve"> и снижение среднего результата выполнения заданий высокого уровня сложности. 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он остаётся выше, чем результат выполнения заданий высокого уровня сложности в 2017 году.</w:t>
      </w: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extent cx="5486400" cy="3200400"/>
            <wp:effectExtent l="19050" t="0" r="19050" b="0"/>
            <wp:docPr id="4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Pr="00C269EA"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График 2. Динамика результатов выполнения</w:t>
      </w: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 xml:space="preserve">      заданий </w:t>
      </w:r>
      <w:proofErr w:type="gramStart"/>
      <w:r w:rsidRPr="00C269EA">
        <w:rPr>
          <w:rFonts w:ascii="Times New Roman" w:eastAsia="Times New Roman" w:hAnsi="Times New Roman" w:cs="Times New Roman"/>
          <w:color w:val="000000"/>
          <w:sz w:val="28"/>
          <w:szCs w:val="28"/>
        </w:rPr>
        <w:t>обучающимися</w:t>
      </w:r>
      <w:proofErr w:type="gramEnd"/>
      <w:r w:rsidRPr="00C269EA">
        <w:rPr>
          <w:rFonts w:ascii="Times New Roman" w:eastAsia="Times New Roman" w:hAnsi="Times New Roman" w:cs="Times New Roman"/>
          <w:color w:val="000000"/>
          <w:sz w:val="28"/>
          <w:szCs w:val="28"/>
        </w:rPr>
        <w:t>, набравши</w:t>
      </w:r>
      <w:r>
        <w:rPr>
          <w:rFonts w:ascii="Times New Roman" w:eastAsia="Times New Roman" w:hAnsi="Times New Roman" w:cs="Times New Roman"/>
          <w:color w:val="000000"/>
          <w:sz w:val="28"/>
          <w:szCs w:val="28"/>
        </w:rPr>
        <w:t>ми</w:t>
      </w:r>
      <w:r w:rsidRPr="00C269EA">
        <w:rPr>
          <w:rFonts w:ascii="Times New Roman" w:eastAsia="Times New Roman" w:hAnsi="Times New Roman" w:cs="Times New Roman"/>
          <w:color w:val="000000"/>
          <w:sz w:val="28"/>
          <w:szCs w:val="28"/>
        </w:rPr>
        <w:t xml:space="preserve"> 0-35 баллов.</w:t>
      </w:r>
    </w:p>
    <w:p w:rsidR="005F6A15"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505F73">
        <w:rPr>
          <w:rFonts w:ascii="Times New Roman" w:eastAsia="Times New Roman" w:hAnsi="Times New Roman" w:cs="Times New Roman"/>
          <w:sz w:val="28"/>
          <w:szCs w:val="28"/>
        </w:rPr>
        <w:t>График</w:t>
      </w:r>
      <w:r w:rsidRPr="00134CA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 свидетельствует об ухудшении результатов выполнения заданий всех групп среди респондентов, набравших от 0 до 35 баллов. При этом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 выполнения заданий базового уровня сложности ниже результатов 2018 года, но несколько выше результатов 2017 года; %-т выполнения заданий повышенного уровня заметно ниже результатов 2017-2018 годов; %-т выполнения заданий высокого уровня сложности и среднее значение по всем группам заданий близки к результатам 2017 года.</w:t>
      </w: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extent cx="5486400" cy="3200400"/>
            <wp:effectExtent l="19050" t="0" r="19050" b="0"/>
            <wp:docPr id="4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Pr="00C269EA"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График 3. Динамика результатов выполнения</w:t>
      </w:r>
    </w:p>
    <w:p w:rsidR="005F6A15" w:rsidRPr="00C269EA"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 xml:space="preserve">      заданий </w:t>
      </w:r>
      <w:proofErr w:type="gramStart"/>
      <w:r w:rsidRPr="00C269EA">
        <w:rPr>
          <w:rFonts w:ascii="Times New Roman" w:eastAsia="Times New Roman" w:hAnsi="Times New Roman" w:cs="Times New Roman"/>
          <w:color w:val="000000"/>
          <w:sz w:val="28"/>
          <w:szCs w:val="28"/>
        </w:rPr>
        <w:t>обучающимися</w:t>
      </w:r>
      <w:proofErr w:type="gramEnd"/>
      <w:r w:rsidRPr="00C269EA">
        <w:rPr>
          <w:rFonts w:ascii="Times New Roman" w:eastAsia="Times New Roman" w:hAnsi="Times New Roman" w:cs="Times New Roman"/>
          <w:color w:val="000000"/>
          <w:sz w:val="28"/>
          <w:szCs w:val="28"/>
        </w:rPr>
        <w:t>, набравши</w:t>
      </w:r>
      <w:r>
        <w:rPr>
          <w:rFonts w:ascii="Times New Roman" w:eastAsia="Times New Roman" w:hAnsi="Times New Roman" w:cs="Times New Roman"/>
          <w:color w:val="000000"/>
          <w:sz w:val="28"/>
          <w:szCs w:val="28"/>
        </w:rPr>
        <w:t>ми</w:t>
      </w:r>
      <w:r w:rsidRPr="00C269EA">
        <w:rPr>
          <w:rFonts w:ascii="Times New Roman" w:eastAsia="Times New Roman" w:hAnsi="Times New Roman" w:cs="Times New Roman"/>
          <w:color w:val="000000"/>
          <w:sz w:val="28"/>
          <w:szCs w:val="28"/>
        </w:rPr>
        <w:t xml:space="preserve"> 60-79 баллов.</w:t>
      </w: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 3 свидетельствует о сопоставимости результатов выполнения заданий респондентами, набравшими от 60 до 79 баллов, с общими средними результатам по региону (</w:t>
      </w:r>
      <w:proofErr w:type="gramStart"/>
      <w:r>
        <w:rPr>
          <w:rFonts w:ascii="Times New Roman" w:eastAsia="Times New Roman" w:hAnsi="Times New Roman" w:cs="Times New Roman"/>
          <w:color w:val="000000"/>
          <w:sz w:val="28"/>
          <w:szCs w:val="28"/>
        </w:rPr>
        <w:t>см</w:t>
      </w:r>
      <w:proofErr w:type="gramEnd"/>
      <w:r>
        <w:rPr>
          <w:rFonts w:ascii="Times New Roman" w:eastAsia="Times New Roman" w:hAnsi="Times New Roman" w:cs="Times New Roman"/>
          <w:color w:val="000000"/>
          <w:sz w:val="28"/>
          <w:szCs w:val="28"/>
        </w:rPr>
        <w:t>. график 1).</w:t>
      </w: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p>
    <w:p w:rsidR="005F6A15"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drawing>
          <wp:inline distT="0" distB="0" distL="0" distR="0">
            <wp:extent cx="5486400" cy="3200400"/>
            <wp:effectExtent l="19050" t="0" r="19050" b="0"/>
            <wp:docPr id="4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F6A15"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rsidR="005F6A15" w:rsidRPr="00C269EA"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График 4. Динамика результатов выполнения</w:t>
      </w:r>
    </w:p>
    <w:p w:rsidR="005F6A15" w:rsidRPr="00C269EA"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C269EA">
        <w:rPr>
          <w:rFonts w:ascii="Times New Roman" w:eastAsia="Times New Roman" w:hAnsi="Times New Roman" w:cs="Times New Roman"/>
          <w:color w:val="000000"/>
          <w:sz w:val="28"/>
          <w:szCs w:val="28"/>
        </w:rPr>
        <w:t xml:space="preserve">      заданий </w:t>
      </w:r>
      <w:proofErr w:type="gramStart"/>
      <w:r w:rsidRPr="00C269EA">
        <w:rPr>
          <w:rFonts w:ascii="Times New Roman" w:eastAsia="Times New Roman" w:hAnsi="Times New Roman" w:cs="Times New Roman"/>
          <w:color w:val="000000"/>
          <w:sz w:val="28"/>
          <w:szCs w:val="28"/>
        </w:rPr>
        <w:t>обучающимися</w:t>
      </w:r>
      <w:proofErr w:type="gramEnd"/>
      <w:r w:rsidRPr="00C269EA">
        <w:rPr>
          <w:rFonts w:ascii="Times New Roman" w:eastAsia="Times New Roman" w:hAnsi="Times New Roman" w:cs="Times New Roman"/>
          <w:color w:val="000000"/>
          <w:sz w:val="28"/>
          <w:szCs w:val="28"/>
        </w:rPr>
        <w:t>, набравши</w:t>
      </w:r>
      <w:r>
        <w:rPr>
          <w:rFonts w:ascii="Times New Roman" w:eastAsia="Times New Roman" w:hAnsi="Times New Roman" w:cs="Times New Roman"/>
          <w:color w:val="000000"/>
          <w:sz w:val="28"/>
          <w:szCs w:val="28"/>
        </w:rPr>
        <w:t>ми</w:t>
      </w:r>
      <w:r w:rsidRPr="00C269EA">
        <w:rPr>
          <w:rFonts w:ascii="Times New Roman" w:eastAsia="Times New Roman" w:hAnsi="Times New Roman" w:cs="Times New Roman"/>
          <w:color w:val="000000"/>
          <w:sz w:val="28"/>
          <w:szCs w:val="28"/>
        </w:rPr>
        <w:t xml:space="preserve"> 80-100 баллов.</w:t>
      </w:r>
    </w:p>
    <w:p w:rsidR="005F6A15" w:rsidRPr="00C269EA" w:rsidRDefault="005F6A15" w:rsidP="005F6A15">
      <w:pPr>
        <w:widowControl w:val="0"/>
        <w:pBdr>
          <w:top w:val="nil"/>
          <w:left w:val="nil"/>
          <w:bottom w:val="nil"/>
          <w:right w:val="nil"/>
          <w:between w:val="nil"/>
        </w:pBdr>
        <w:spacing w:after="120"/>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График 4, характеризующий результаты </w:t>
      </w:r>
      <w:proofErr w:type="spellStart"/>
      <w:r>
        <w:rPr>
          <w:rFonts w:ascii="Times New Roman" w:eastAsia="Times New Roman" w:hAnsi="Times New Roman" w:cs="Times New Roman"/>
          <w:color w:val="000000"/>
          <w:sz w:val="28"/>
          <w:szCs w:val="28"/>
        </w:rPr>
        <w:t>высокобалльных</w:t>
      </w:r>
      <w:proofErr w:type="spellEnd"/>
      <w:r>
        <w:rPr>
          <w:rFonts w:ascii="Times New Roman" w:eastAsia="Times New Roman" w:hAnsi="Times New Roman" w:cs="Times New Roman"/>
          <w:color w:val="000000"/>
          <w:sz w:val="28"/>
          <w:szCs w:val="28"/>
        </w:rPr>
        <w:t xml:space="preserve"> работ, свидетельствует о снижении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заданий повышенного и высокого уровней сложности в сравнении с результатами 2018 года. При этом они остаются выше данных 2017 года.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Вместе с тем, для более полного анализа результатов интерес представляют и данные, учитывающие частично правильные ответы выпускников на ряд заданий экзаменационной работы. Они, в сравнении с данными таблицы 11-Б, представлены в таблице 11-В.</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11-В</w:t>
      </w:r>
    </w:p>
    <w:p w:rsidR="005F6A15" w:rsidRDefault="005F6A15" w:rsidP="005F6A15">
      <w:pPr>
        <w:widowControl w:val="0"/>
        <w:pBdr>
          <w:top w:val="nil"/>
          <w:left w:val="nil"/>
          <w:bottom w:val="nil"/>
          <w:right w:val="nil"/>
          <w:between w:val="nil"/>
        </w:pBdr>
        <w:jc w:val="right"/>
        <w:rPr>
          <w:rFonts w:ascii="Times New Roman" w:eastAsia="Times New Roman" w:hAnsi="Times New Roman" w:cs="Times New Roman"/>
          <w:color w:val="000000"/>
          <w:sz w:val="28"/>
          <w:szCs w:val="28"/>
        </w:rPr>
      </w:pPr>
    </w:p>
    <w:p w:rsidR="005F6A15" w:rsidRPr="00D74CB4"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D74CB4">
        <w:rPr>
          <w:rFonts w:ascii="Times New Roman" w:eastAsia="Times New Roman" w:hAnsi="Times New Roman" w:cs="Times New Roman"/>
          <w:b/>
          <w:color w:val="000000"/>
          <w:sz w:val="28"/>
          <w:szCs w:val="28"/>
        </w:rPr>
        <w:t>Результаты выполнения выпускниками 11-х классов Ленинградской области заданий разного уровня сложности в 2018 году</w:t>
      </w: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D74CB4">
        <w:rPr>
          <w:rFonts w:ascii="Times New Roman" w:eastAsia="Times New Roman" w:hAnsi="Times New Roman" w:cs="Times New Roman"/>
          <w:b/>
          <w:color w:val="000000"/>
          <w:sz w:val="28"/>
          <w:szCs w:val="28"/>
        </w:rPr>
        <w:t>(с учётом и без учёта частично правильных ответов)</w:t>
      </w:r>
    </w:p>
    <w:p w:rsidR="005F6A15" w:rsidRPr="007E20B4"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tbl>
      <w:tblPr>
        <w:tblStyle w:val="a4"/>
        <w:tblW w:w="0" w:type="auto"/>
        <w:tblLook w:val="04A0"/>
      </w:tblPr>
      <w:tblGrid>
        <w:gridCol w:w="1129"/>
        <w:gridCol w:w="1701"/>
        <w:gridCol w:w="2410"/>
        <w:gridCol w:w="2410"/>
        <w:gridCol w:w="1695"/>
      </w:tblGrid>
      <w:tr w:rsidR="005F6A15" w:rsidRPr="007E20B4" w:rsidTr="005F6A15">
        <w:tc>
          <w:tcPr>
            <w:tcW w:w="2830" w:type="dxa"/>
            <w:gridSpan w:val="2"/>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Группы заданий</w:t>
            </w:r>
          </w:p>
        </w:tc>
        <w:tc>
          <w:tcPr>
            <w:tcW w:w="4820" w:type="dxa"/>
            <w:gridSpan w:val="2"/>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значение % выполнения</w:t>
            </w:r>
          </w:p>
        </w:tc>
        <w:tc>
          <w:tcPr>
            <w:tcW w:w="1695" w:type="dxa"/>
            <w:vMerge w:val="restart"/>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освоения</w:t>
            </w:r>
          </w:p>
        </w:tc>
      </w:tr>
      <w:tr w:rsidR="005F6A15" w:rsidRPr="007E20B4" w:rsidTr="005F6A15">
        <w:tc>
          <w:tcPr>
            <w:tcW w:w="1129"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1"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Уровень сложности</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учёта частично правильных ответов</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учётом частично правильных ответов</w:t>
            </w:r>
          </w:p>
        </w:tc>
        <w:tc>
          <w:tcPr>
            <w:tcW w:w="1695" w:type="dxa"/>
            <w:vMerge/>
          </w:tcPr>
          <w:p w:rsidR="005F6A15" w:rsidRPr="007E20B4" w:rsidRDefault="005F6A15" w:rsidP="005F6A15">
            <w:pPr>
              <w:widowControl w:val="0"/>
              <w:jc w:val="center"/>
              <w:rPr>
                <w:rFonts w:ascii="Times New Roman" w:eastAsia="Times New Roman" w:hAnsi="Times New Roman" w:cs="Times New Roman"/>
                <w:color w:val="000000"/>
                <w:sz w:val="24"/>
                <w:szCs w:val="24"/>
              </w:rPr>
            </w:pPr>
          </w:p>
        </w:tc>
      </w:tr>
      <w:tr w:rsidR="005F6A15" w:rsidRPr="007E20B4" w:rsidTr="005F6A15">
        <w:tc>
          <w:tcPr>
            <w:tcW w:w="1129"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68,47</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70,72</w:t>
            </w:r>
          </w:p>
        </w:tc>
        <w:tc>
          <w:tcPr>
            <w:tcW w:w="1695"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вСр-вСр</w:t>
            </w:r>
            <w:proofErr w:type="spellEnd"/>
          </w:p>
        </w:tc>
      </w:tr>
      <w:tr w:rsidR="005F6A15" w:rsidRPr="007E20B4" w:rsidTr="005F6A15">
        <w:tc>
          <w:tcPr>
            <w:tcW w:w="1129"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54,86</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63,75</w:t>
            </w:r>
          </w:p>
        </w:tc>
        <w:tc>
          <w:tcPr>
            <w:tcW w:w="1695"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Ср-вСр</w:t>
            </w:r>
            <w:proofErr w:type="spellEnd"/>
          </w:p>
        </w:tc>
      </w:tr>
      <w:tr w:rsidR="005F6A15" w:rsidRPr="007E20B4" w:rsidTr="005F6A15">
        <w:tc>
          <w:tcPr>
            <w:tcW w:w="1129"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1"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27,37</w:t>
            </w:r>
          </w:p>
        </w:tc>
        <w:tc>
          <w:tcPr>
            <w:tcW w:w="2410"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41,70</w:t>
            </w:r>
          </w:p>
        </w:tc>
        <w:tc>
          <w:tcPr>
            <w:tcW w:w="1695" w:type="dxa"/>
          </w:tcPr>
          <w:p w:rsidR="005F6A15" w:rsidRPr="007E20B4" w:rsidRDefault="005F6A15" w:rsidP="005F6A15">
            <w:pPr>
              <w:widowControl w:val="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нСр-Ср</w:t>
            </w:r>
            <w:proofErr w:type="spellEnd"/>
          </w:p>
        </w:tc>
      </w:tr>
      <w:tr w:rsidR="005F6A15" w:rsidRPr="007E20B4" w:rsidTr="005F6A15">
        <w:tc>
          <w:tcPr>
            <w:tcW w:w="2830" w:type="dxa"/>
            <w:gridSpan w:val="2"/>
          </w:tcPr>
          <w:p w:rsidR="005F6A15" w:rsidRPr="007E20B4" w:rsidRDefault="005F6A15" w:rsidP="005F6A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всем группам заданий</w:t>
            </w:r>
          </w:p>
        </w:tc>
        <w:tc>
          <w:tcPr>
            <w:tcW w:w="2410" w:type="dxa"/>
          </w:tcPr>
          <w:p w:rsidR="005F6A15" w:rsidRPr="007E20B4"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50,23</w:t>
            </w:r>
          </w:p>
        </w:tc>
        <w:tc>
          <w:tcPr>
            <w:tcW w:w="2410" w:type="dxa"/>
          </w:tcPr>
          <w:p w:rsidR="005F6A15" w:rsidRPr="007E20B4"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58,72</w:t>
            </w:r>
          </w:p>
        </w:tc>
        <w:tc>
          <w:tcPr>
            <w:tcW w:w="1695" w:type="dxa"/>
          </w:tcPr>
          <w:p w:rsidR="005F6A15" w:rsidRPr="007E20B4" w:rsidRDefault="005F6A15" w:rsidP="005F6A15">
            <w:pPr>
              <w:widowControl w:val="0"/>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Ср-Ср</w:t>
            </w:r>
          </w:p>
        </w:tc>
      </w:tr>
    </w:tbl>
    <w:p w:rsidR="005F6A15" w:rsidRPr="007E20B4"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D74CB4">
        <w:rPr>
          <w:rFonts w:ascii="Times New Roman" w:eastAsia="Times New Roman" w:hAnsi="Times New Roman" w:cs="Times New Roman"/>
          <w:sz w:val="28"/>
          <w:szCs w:val="28"/>
        </w:rPr>
        <w:t>Данные</w:t>
      </w:r>
      <w:r>
        <w:rPr>
          <w:rFonts w:ascii="Times New Roman" w:eastAsia="Times New Roman" w:hAnsi="Times New Roman" w:cs="Times New Roman"/>
          <w:color w:val="000000"/>
          <w:sz w:val="28"/>
          <w:szCs w:val="28"/>
        </w:rPr>
        <w:t xml:space="preserve"> таблицы 11-В задают диапазон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заданий разной сложности и уровня освоения программного материала, так как позволяют сравнить результаты с учётом и без учёта частично правильных ответов, данных выпускниками.</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sidRPr="00D74CB4">
        <w:rPr>
          <w:rFonts w:ascii="Times New Roman" w:eastAsia="Times New Roman" w:hAnsi="Times New Roman" w:cs="Times New Roman"/>
          <w:color w:val="000000"/>
          <w:sz w:val="28"/>
          <w:szCs w:val="28"/>
        </w:rPr>
        <w:t>Динамику</w:t>
      </w:r>
      <w:r>
        <w:rPr>
          <w:rFonts w:ascii="Times New Roman" w:eastAsia="Times New Roman" w:hAnsi="Times New Roman" w:cs="Times New Roman"/>
          <w:color w:val="000000"/>
          <w:sz w:val="28"/>
          <w:szCs w:val="28"/>
        </w:rPr>
        <w:t xml:space="preserve"> результатов выполнения заданий с учётом частично </w:t>
      </w:r>
      <w:r>
        <w:rPr>
          <w:rFonts w:ascii="Times New Roman" w:eastAsia="Times New Roman" w:hAnsi="Times New Roman" w:cs="Times New Roman"/>
          <w:color w:val="000000"/>
          <w:sz w:val="28"/>
          <w:szCs w:val="28"/>
        </w:rPr>
        <w:lastRenderedPageBreak/>
        <w:t>правильных ответов по блокам и по работе в целом в 2017-2019 годах отражает график 5.</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19050" t="0" r="19050" b="0"/>
            <wp:docPr id="4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Pr="00F8551D" w:rsidRDefault="005F6A15" w:rsidP="005F6A15">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F8551D">
        <w:rPr>
          <w:rFonts w:ascii="Times New Roman" w:eastAsia="Times New Roman" w:hAnsi="Times New Roman" w:cs="Times New Roman"/>
          <w:color w:val="000000"/>
          <w:sz w:val="28"/>
          <w:szCs w:val="28"/>
        </w:rPr>
        <w:t>График 5. Общая динамика результатов выполнения</w:t>
      </w:r>
    </w:p>
    <w:p w:rsidR="005F6A15" w:rsidRPr="00F8551D" w:rsidRDefault="005F6A15" w:rsidP="005F6A15">
      <w:pPr>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F8551D">
        <w:rPr>
          <w:rFonts w:ascii="Times New Roman" w:eastAsia="Times New Roman" w:hAnsi="Times New Roman" w:cs="Times New Roman"/>
          <w:color w:val="000000"/>
          <w:sz w:val="28"/>
          <w:szCs w:val="28"/>
        </w:rPr>
        <w:t xml:space="preserve">      заданий с учётом частично правильных ответов (все обучающиеся).</w:t>
      </w:r>
    </w:p>
    <w:p w:rsidR="005F6A15" w:rsidRDefault="005F6A15" w:rsidP="005F6A15">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CB42C5">
        <w:rPr>
          <w:rFonts w:ascii="Times New Roman" w:eastAsia="Times New Roman" w:hAnsi="Times New Roman" w:cs="Times New Roman"/>
          <w:sz w:val="28"/>
          <w:szCs w:val="28"/>
        </w:rPr>
        <w:t>График</w:t>
      </w:r>
      <w:r w:rsidRPr="00134CAB">
        <w:rPr>
          <w:rFonts w:ascii="Times New Roman" w:eastAsia="Times New Roman" w:hAnsi="Times New Roman" w:cs="Times New Roman"/>
          <w:color w:val="000000"/>
          <w:sz w:val="28"/>
          <w:szCs w:val="28"/>
        </w:rPr>
        <w:t xml:space="preserve"> 5 наглядно иллюстрирует</w:t>
      </w:r>
      <w:r>
        <w:rPr>
          <w:rFonts w:ascii="Times New Roman" w:eastAsia="Times New Roman" w:hAnsi="Times New Roman" w:cs="Times New Roman"/>
          <w:color w:val="000000"/>
          <w:sz w:val="28"/>
          <w:szCs w:val="28"/>
        </w:rPr>
        <w:t xml:space="preserve"> сопоставимость результатов выполнения заданий базового и повышенного уровней сложности и снижение </w:t>
      </w:r>
      <w:proofErr w:type="gramStart"/>
      <w:r>
        <w:rPr>
          <w:rFonts w:ascii="Times New Roman" w:eastAsia="Times New Roman" w:hAnsi="Times New Roman" w:cs="Times New Roman"/>
          <w:color w:val="000000"/>
          <w:sz w:val="28"/>
          <w:szCs w:val="28"/>
        </w:rPr>
        <w:t>результатов выполнения заданий высокого уровня сложности</w:t>
      </w:r>
      <w:proofErr w:type="gramEnd"/>
      <w:r w:rsidRPr="00134C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Это, в комплексе с данными графиков 1-4 позволяет предполагать существенное повышение </w:t>
      </w:r>
      <w:proofErr w:type="gramStart"/>
      <w:r>
        <w:rPr>
          <w:rFonts w:ascii="Times New Roman" w:eastAsia="Times New Roman" w:hAnsi="Times New Roman" w:cs="Times New Roman"/>
          <w:color w:val="000000"/>
          <w:sz w:val="28"/>
          <w:szCs w:val="28"/>
        </w:rPr>
        <w:t>уровня сложности заданий второй части работы ЕГЭ</w:t>
      </w:r>
      <w:proofErr w:type="gramEnd"/>
      <w:r>
        <w:rPr>
          <w:rFonts w:ascii="Times New Roman" w:eastAsia="Times New Roman" w:hAnsi="Times New Roman" w:cs="Times New Roman"/>
          <w:color w:val="000000"/>
          <w:sz w:val="28"/>
          <w:szCs w:val="28"/>
        </w:rPr>
        <w:t xml:space="preserve"> по химии в 2019 году в сравнении с заданиями 2017-2018 годов. </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целом, анализируя данные, учитывающие </w:t>
      </w:r>
      <w:r>
        <w:rPr>
          <w:rFonts w:ascii="Times New Roman" w:eastAsia="Times New Roman" w:hAnsi="Times New Roman" w:cs="Times New Roman"/>
          <w:i/>
          <w:color w:val="000000"/>
          <w:sz w:val="28"/>
          <w:szCs w:val="28"/>
        </w:rPr>
        <w:t>только полные правильные ответы</w:t>
      </w:r>
      <w:r>
        <w:rPr>
          <w:rFonts w:ascii="Times New Roman" w:eastAsia="Times New Roman" w:hAnsi="Times New Roman" w:cs="Times New Roman"/>
          <w:color w:val="000000"/>
          <w:sz w:val="28"/>
          <w:szCs w:val="28"/>
        </w:rPr>
        <w:t xml:space="preserve"> на предложенные задания (табл. 11-Б), можно сделать вывод о том, что наибольший вклад в результаты выполнения экзаменационной работы ЕГЭ по химии приходится на задания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сложности (</w:t>
      </w:r>
      <w:r w:rsidRPr="00B24F38">
        <w:rPr>
          <w:rFonts w:ascii="Times New Roman" w:eastAsia="Times New Roman" w:hAnsi="Times New Roman" w:cs="Times New Roman"/>
          <w:i/>
          <w:color w:val="000000"/>
          <w:sz w:val="28"/>
          <w:szCs w:val="28"/>
        </w:rPr>
        <w:t>уровень освоения выше среднего или достаточный</w:t>
      </w:r>
      <w:r>
        <w:rPr>
          <w:rFonts w:ascii="Times New Roman" w:eastAsia="Times New Roman" w:hAnsi="Times New Roman" w:cs="Times New Roman"/>
          <w:color w:val="000000"/>
          <w:sz w:val="28"/>
          <w:szCs w:val="28"/>
        </w:rPr>
        <w:t xml:space="preserve">). Несколько ниже в общем результате доля заданий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сложности (</w:t>
      </w:r>
      <w:r w:rsidRPr="00B24F38">
        <w:rPr>
          <w:rFonts w:ascii="Times New Roman" w:eastAsia="Times New Roman" w:hAnsi="Times New Roman" w:cs="Times New Roman"/>
          <w:i/>
          <w:color w:val="000000"/>
          <w:sz w:val="28"/>
          <w:szCs w:val="28"/>
        </w:rPr>
        <w:t>уровень освоения средн</w:t>
      </w:r>
      <w:r>
        <w:rPr>
          <w:rFonts w:ascii="Times New Roman" w:eastAsia="Times New Roman" w:hAnsi="Times New Roman" w:cs="Times New Roman"/>
          <w:i/>
          <w:color w:val="000000"/>
          <w:sz w:val="28"/>
          <w:szCs w:val="28"/>
        </w:rPr>
        <w:t>ий</w:t>
      </w:r>
      <w:r w:rsidRPr="00B24F38">
        <w:rPr>
          <w:rFonts w:ascii="Times New Roman" w:eastAsia="Times New Roman" w:hAnsi="Times New Roman" w:cs="Times New Roman"/>
          <w:i/>
          <w:color w:val="000000"/>
          <w:sz w:val="28"/>
          <w:szCs w:val="28"/>
        </w:rPr>
        <w:t xml:space="preserve"> или до</w:t>
      </w:r>
      <w:r>
        <w:rPr>
          <w:rFonts w:ascii="Times New Roman" w:eastAsia="Times New Roman" w:hAnsi="Times New Roman" w:cs="Times New Roman"/>
          <w:i/>
          <w:color w:val="000000"/>
          <w:sz w:val="28"/>
          <w:szCs w:val="28"/>
        </w:rPr>
        <w:t>пустимый</w:t>
      </w:r>
      <w:r>
        <w:rPr>
          <w:rFonts w:ascii="Times New Roman" w:eastAsia="Times New Roman" w:hAnsi="Times New Roman" w:cs="Times New Roman"/>
          <w:color w:val="000000"/>
          <w:sz w:val="28"/>
          <w:szCs w:val="28"/>
        </w:rPr>
        <w:t xml:space="preserve">). При этом влияние заданий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проявляется на уровне ниже среднего (</w:t>
      </w:r>
      <w:r w:rsidRPr="00B24F38">
        <w:rPr>
          <w:rFonts w:ascii="Times New Roman" w:eastAsia="Times New Roman" w:hAnsi="Times New Roman" w:cs="Times New Roman"/>
          <w:i/>
          <w:color w:val="000000"/>
          <w:sz w:val="28"/>
          <w:szCs w:val="28"/>
        </w:rPr>
        <w:t xml:space="preserve">уровень освоения </w:t>
      </w:r>
      <w:r>
        <w:rPr>
          <w:rFonts w:ascii="Times New Roman" w:eastAsia="Times New Roman" w:hAnsi="Times New Roman" w:cs="Times New Roman"/>
          <w:i/>
          <w:color w:val="000000"/>
          <w:sz w:val="28"/>
          <w:szCs w:val="28"/>
        </w:rPr>
        <w:t>ниже</w:t>
      </w:r>
      <w:r w:rsidRPr="00B24F38">
        <w:rPr>
          <w:rFonts w:ascii="Times New Roman" w:eastAsia="Times New Roman" w:hAnsi="Times New Roman" w:cs="Times New Roman"/>
          <w:i/>
          <w:color w:val="000000"/>
          <w:sz w:val="28"/>
          <w:szCs w:val="28"/>
        </w:rPr>
        <w:t xml:space="preserve"> </w:t>
      </w:r>
      <w:r w:rsidRPr="00B24F38">
        <w:rPr>
          <w:rFonts w:ascii="Times New Roman" w:eastAsia="Times New Roman" w:hAnsi="Times New Roman" w:cs="Times New Roman"/>
          <w:i/>
          <w:color w:val="000000"/>
          <w:sz w:val="28"/>
          <w:szCs w:val="28"/>
        </w:rPr>
        <w:lastRenderedPageBreak/>
        <w:t xml:space="preserve">среднего или </w:t>
      </w:r>
      <w:r>
        <w:rPr>
          <w:rFonts w:ascii="Times New Roman" w:eastAsia="Times New Roman" w:hAnsi="Times New Roman" w:cs="Times New Roman"/>
          <w:i/>
          <w:color w:val="000000"/>
          <w:sz w:val="28"/>
          <w:szCs w:val="28"/>
        </w:rPr>
        <w:t>не</w:t>
      </w:r>
      <w:r w:rsidRPr="00B24F38">
        <w:rPr>
          <w:rFonts w:ascii="Times New Roman" w:eastAsia="Times New Roman" w:hAnsi="Times New Roman" w:cs="Times New Roman"/>
          <w:i/>
          <w:color w:val="000000"/>
          <w:sz w:val="28"/>
          <w:szCs w:val="28"/>
        </w:rPr>
        <w:t>достаточный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группы экзаменуемых, набравших от 80 до 100 баллов отмечается равномерно высокий вклад заданий </w:t>
      </w:r>
      <w:r>
        <w:rPr>
          <w:rFonts w:ascii="Times New Roman" w:eastAsia="Times New Roman" w:hAnsi="Times New Roman" w:cs="Times New Roman"/>
          <w:i/>
          <w:color w:val="000000"/>
          <w:sz w:val="28"/>
          <w:szCs w:val="28"/>
        </w:rPr>
        <w:t xml:space="preserve">базового </w:t>
      </w:r>
      <w:r w:rsidRPr="00CB42C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уровней сложности (</w:t>
      </w:r>
      <w:r w:rsidRPr="00B24F38">
        <w:rPr>
          <w:rFonts w:ascii="Times New Roman" w:eastAsia="Times New Roman" w:hAnsi="Times New Roman" w:cs="Times New Roman"/>
          <w:i/>
          <w:color w:val="000000"/>
          <w:sz w:val="28"/>
          <w:szCs w:val="28"/>
        </w:rPr>
        <w:t xml:space="preserve">уровень освоения </w:t>
      </w:r>
      <w:r>
        <w:rPr>
          <w:rFonts w:ascii="Times New Roman" w:eastAsia="Times New Roman" w:hAnsi="Times New Roman" w:cs="Times New Roman"/>
          <w:i/>
          <w:color w:val="000000"/>
          <w:sz w:val="28"/>
          <w:szCs w:val="28"/>
        </w:rPr>
        <w:t>высокий</w:t>
      </w:r>
      <w:r>
        <w:rPr>
          <w:rFonts w:ascii="Times New Roman" w:eastAsia="Times New Roman" w:hAnsi="Times New Roman" w:cs="Times New Roman"/>
          <w:color w:val="000000"/>
          <w:sz w:val="28"/>
          <w:szCs w:val="28"/>
        </w:rPr>
        <w:t xml:space="preserve">) и чуть ниже вклад заданий </w:t>
      </w:r>
      <w:r w:rsidRPr="00CB42C5">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w:t>
      </w:r>
      <w:r w:rsidRPr="00CB42C5">
        <w:rPr>
          <w:rFonts w:ascii="Times New Roman" w:eastAsia="Times New Roman" w:hAnsi="Times New Roman" w:cs="Times New Roman"/>
          <w:i/>
          <w:color w:val="000000"/>
          <w:sz w:val="28"/>
          <w:szCs w:val="28"/>
        </w:rPr>
        <w:t>уровень ос</w:t>
      </w:r>
      <w:r>
        <w:rPr>
          <w:rFonts w:ascii="Times New Roman" w:eastAsia="Times New Roman" w:hAnsi="Times New Roman" w:cs="Times New Roman"/>
          <w:i/>
          <w:color w:val="000000"/>
          <w:sz w:val="28"/>
          <w:szCs w:val="28"/>
        </w:rPr>
        <w:t>вое</w:t>
      </w:r>
      <w:r w:rsidRPr="00CB42C5">
        <w:rPr>
          <w:rFonts w:ascii="Times New Roman" w:eastAsia="Times New Roman" w:hAnsi="Times New Roman" w:cs="Times New Roman"/>
          <w:i/>
          <w:color w:val="000000"/>
          <w:sz w:val="28"/>
          <w:szCs w:val="28"/>
        </w:rPr>
        <w:t>ни</w:t>
      </w:r>
      <w:r>
        <w:rPr>
          <w:rFonts w:ascii="Times New Roman" w:eastAsia="Times New Roman" w:hAnsi="Times New Roman" w:cs="Times New Roman"/>
          <w:i/>
          <w:color w:val="000000"/>
          <w:sz w:val="28"/>
          <w:szCs w:val="28"/>
        </w:rPr>
        <w:t>я</w:t>
      </w:r>
      <w:r w:rsidRPr="00CB42C5">
        <w:rPr>
          <w:rFonts w:ascii="Times New Roman" w:eastAsia="Times New Roman" w:hAnsi="Times New Roman" w:cs="Times New Roman"/>
          <w:i/>
          <w:color w:val="000000"/>
          <w:sz w:val="28"/>
          <w:szCs w:val="28"/>
        </w:rPr>
        <w:t xml:space="preserve"> выше среднего или достаточный</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таблицы 11-В подтверждают основной вклад в общий результат заданий </w:t>
      </w:r>
      <w:r>
        <w:rPr>
          <w:rFonts w:ascii="Times New Roman" w:eastAsia="Times New Roman" w:hAnsi="Times New Roman" w:cs="Times New Roman"/>
          <w:i/>
          <w:color w:val="000000"/>
          <w:sz w:val="28"/>
          <w:szCs w:val="28"/>
        </w:rPr>
        <w:t>базового</w:t>
      </w:r>
      <w:r>
        <w:rPr>
          <w:rFonts w:ascii="Times New Roman" w:eastAsia="Times New Roman" w:hAnsi="Times New Roman" w:cs="Times New Roman"/>
          <w:color w:val="000000"/>
          <w:sz w:val="28"/>
          <w:szCs w:val="28"/>
        </w:rPr>
        <w:t xml:space="preserve"> уровня (</w:t>
      </w:r>
      <w:r>
        <w:rPr>
          <w:rFonts w:ascii="Times New Roman" w:eastAsia="Times New Roman" w:hAnsi="Times New Roman" w:cs="Times New Roman"/>
          <w:i/>
          <w:color w:val="000000"/>
          <w:sz w:val="28"/>
          <w:szCs w:val="28"/>
        </w:rPr>
        <w:t>уровень освоения выше среднего или достаточный</w:t>
      </w:r>
      <w:r>
        <w:rPr>
          <w:rFonts w:ascii="Times New Roman" w:eastAsia="Times New Roman" w:hAnsi="Times New Roman" w:cs="Times New Roman"/>
          <w:color w:val="000000"/>
          <w:sz w:val="28"/>
          <w:szCs w:val="28"/>
        </w:rPr>
        <w:t xml:space="preserve">), а также приближают к нему «вес» заданий </w:t>
      </w:r>
      <w:r>
        <w:rPr>
          <w:rFonts w:ascii="Times New Roman" w:eastAsia="Times New Roman" w:hAnsi="Times New Roman" w:cs="Times New Roman"/>
          <w:i/>
          <w:color w:val="000000"/>
          <w:sz w:val="28"/>
          <w:szCs w:val="28"/>
        </w:rPr>
        <w:t>повышенного</w:t>
      </w:r>
      <w:r>
        <w:rPr>
          <w:rFonts w:ascii="Times New Roman" w:eastAsia="Times New Roman" w:hAnsi="Times New Roman" w:cs="Times New Roman"/>
          <w:color w:val="000000"/>
          <w:sz w:val="28"/>
          <w:szCs w:val="28"/>
        </w:rPr>
        <w:t xml:space="preserve"> уровня (</w:t>
      </w:r>
      <w:r>
        <w:rPr>
          <w:rFonts w:ascii="Times New Roman" w:eastAsia="Times New Roman" w:hAnsi="Times New Roman" w:cs="Times New Roman"/>
          <w:i/>
          <w:color w:val="000000"/>
          <w:sz w:val="28"/>
          <w:szCs w:val="28"/>
        </w:rPr>
        <w:t>уровень освоения выше среднего или достаточный</w:t>
      </w:r>
      <w:r>
        <w:rPr>
          <w:rFonts w:ascii="Times New Roman" w:eastAsia="Times New Roman" w:hAnsi="Times New Roman" w:cs="Times New Roman"/>
          <w:color w:val="000000"/>
          <w:sz w:val="28"/>
          <w:szCs w:val="28"/>
        </w:rPr>
        <w:t xml:space="preserve">). Повышается и доля заданий </w:t>
      </w:r>
      <w:r>
        <w:rPr>
          <w:rFonts w:ascii="Times New Roman" w:eastAsia="Times New Roman" w:hAnsi="Times New Roman" w:cs="Times New Roman"/>
          <w:i/>
          <w:color w:val="000000"/>
          <w:sz w:val="28"/>
          <w:szCs w:val="28"/>
        </w:rPr>
        <w:t>высокого</w:t>
      </w:r>
      <w:r>
        <w:rPr>
          <w:rFonts w:ascii="Times New Roman" w:eastAsia="Times New Roman" w:hAnsi="Times New Roman" w:cs="Times New Roman"/>
          <w:color w:val="000000"/>
          <w:sz w:val="28"/>
          <w:szCs w:val="28"/>
        </w:rPr>
        <w:t xml:space="preserve"> уровня сложности, приближая их к </w:t>
      </w:r>
      <w:r>
        <w:rPr>
          <w:rFonts w:ascii="Times New Roman" w:eastAsia="Times New Roman" w:hAnsi="Times New Roman" w:cs="Times New Roman"/>
          <w:i/>
          <w:color w:val="000000"/>
          <w:sz w:val="28"/>
          <w:szCs w:val="28"/>
        </w:rPr>
        <w:t>среднему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допустимому</w:t>
      </w:r>
      <w:r>
        <w:rPr>
          <w:rFonts w:ascii="Times New Roman" w:eastAsia="Times New Roman" w:hAnsi="Times New Roman" w:cs="Times New Roman"/>
          <w:color w:val="000000"/>
          <w:sz w:val="28"/>
          <w:szCs w:val="28"/>
        </w:rPr>
        <w:t>) уровню освоения соответствующего программного материала.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средние значения </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та выполнения всех групп заданий с учётом (</w:t>
      </w:r>
      <w:r>
        <w:rPr>
          <w:rFonts w:ascii="Times New Roman" w:eastAsia="Times New Roman" w:hAnsi="Times New Roman" w:cs="Times New Roman"/>
          <w:color w:val="000000"/>
          <w:sz w:val="24"/>
          <w:szCs w:val="24"/>
        </w:rPr>
        <w:t>58,72</w:t>
      </w:r>
      <w:r>
        <w:rPr>
          <w:rFonts w:ascii="Times New Roman" w:eastAsia="Times New Roman" w:hAnsi="Times New Roman" w:cs="Times New Roman"/>
          <w:color w:val="000000"/>
          <w:sz w:val="28"/>
          <w:szCs w:val="28"/>
        </w:rPr>
        <w:t>%) и без учёта (</w:t>
      </w:r>
      <w:r>
        <w:rPr>
          <w:rFonts w:ascii="Times New Roman" w:eastAsia="Times New Roman" w:hAnsi="Times New Roman" w:cs="Times New Roman"/>
          <w:color w:val="000000"/>
          <w:sz w:val="24"/>
          <w:szCs w:val="24"/>
        </w:rPr>
        <w:t>50,23</w:t>
      </w:r>
      <w:r>
        <w:rPr>
          <w:rFonts w:ascii="Times New Roman" w:eastAsia="Times New Roman" w:hAnsi="Times New Roman" w:cs="Times New Roman"/>
          <w:color w:val="000000"/>
          <w:sz w:val="28"/>
          <w:szCs w:val="28"/>
        </w:rPr>
        <w:t xml:space="preserve">%) частично правильных ответов попадают в обозначенный ранее диапазон значений «40,0%-59,9%», что соответствует </w:t>
      </w:r>
      <w:r>
        <w:rPr>
          <w:rFonts w:ascii="Times New Roman" w:eastAsia="Times New Roman" w:hAnsi="Times New Roman" w:cs="Times New Roman"/>
          <w:i/>
          <w:color w:val="000000"/>
          <w:sz w:val="28"/>
          <w:szCs w:val="28"/>
        </w:rPr>
        <w:t>среднему</w:t>
      </w:r>
      <w:r>
        <w:rPr>
          <w:rFonts w:ascii="Times New Roman" w:eastAsia="Times New Roman" w:hAnsi="Times New Roman" w:cs="Times New Roman"/>
          <w:color w:val="000000"/>
          <w:sz w:val="28"/>
          <w:szCs w:val="28"/>
        </w:rPr>
        <w:t xml:space="preserve"> или </w:t>
      </w:r>
      <w:r>
        <w:rPr>
          <w:rFonts w:ascii="Times New Roman" w:eastAsia="Times New Roman" w:hAnsi="Times New Roman" w:cs="Times New Roman"/>
          <w:i/>
          <w:color w:val="000000"/>
          <w:sz w:val="28"/>
          <w:szCs w:val="28"/>
        </w:rPr>
        <w:t>допустимому</w:t>
      </w:r>
      <w:r>
        <w:rPr>
          <w:rFonts w:ascii="Times New Roman" w:eastAsia="Times New Roman" w:hAnsi="Times New Roman" w:cs="Times New Roman"/>
          <w:color w:val="000000"/>
          <w:sz w:val="28"/>
          <w:szCs w:val="28"/>
        </w:rPr>
        <w:t xml:space="preserve"> уровню освоения программного материала.</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Общий вывод:</w:t>
      </w:r>
      <w:r>
        <w:rPr>
          <w:rFonts w:ascii="Times New Roman" w:eastAsia="Times New Roman" w:hAnsi="Times New Roman" w:cs="Times New Roman"/>
          <w:color w:val="000000"/>
          <w:sz w:val="28"/>
          <w:szCs w:val="28"/>
        </w:rPr>
        <w:t xml:space="preserve"> Рассмотренные данные в комплексе свидетельствуют о сопоставимости </w:t>
      </w:r>
      <w:r w:rsidRPr="00B71D20">
        <w:rPr>
          <w:rFonts w:ascii="Times New Roman" w:eastAsia="Times New Roman" w:hAnsi="Times New Roman" w:cs="Times New Roman"/>
          <w:i/>
          <w:color w:val="000000"/>
          <w:sz w:val="28"/>
          <w:szCs w:val="28"/>
        </w:rPr>
        <w:t>результатов ЕГЭ</w:t>
      </w:r>
      <w:r>
        <w:rPr>
          <w:rFonts w:ascii="Times New Roman" w:eastAsia="Times New Roman" w:hAnsi="Times New Roman" w:cs="Times New Roman"/>
          <w:i/>
          <w:color w:val="000000"/>
          <w:sz w:val="28"/>
          <w:szCs w:val="28"/>
        </w:rPr>
        <w:t xml:space="preserve"> по химии</w:t>
      </w:r>
      <w:r w:rsidRPr="00B71D20">
        <w:rPr>
          <w:rFonts w:ascii="Times New Roman" w:eastAsia="Times New Roman" w:hAnsi="Times New Roman" w:cs="Times New Roman"/>
          <w:i/>
          <w:color w:val="000000"/>
          <w:sz w:val="28"/>
          <w:szCs w:val="28"/>
        </w:rPr>
        <w:t xml:space="preserve"> в 201</w:t>
      </w:r>
      <w:r>
        <w:rPr>
          <w:rFonts w:ascii="Times New Roman" w:eastAsia="Times New Roman" w:hAnsi="Times New Roman" w:cs="Times New Roman"/>
          <w:i/>
          <w:color w:val="000000"/>
          <w:sz w:val="28"/>
          <w:szCs w:val="28"/>
        </w:rPr>
        <w:t>9</w:t>
      </w:r>
      <w:r w:rsidRPr="00B71D20">
        <w:rPr>
          <w:rFonts w:ascii="Times New Roman" w:eastAsia="Times New Roman" w:hAnsi="Times New Roman" w:cs="Times New Roman"/>
          <w:i/>
          <w:color w:val="000000"/>
          <w:sz w:val="28"/>
          <w:szCs w:val="28"/>
        </w:rPr>
        <w:t xml:space="preserve"> году</w:t>
      </w:r>
      <w:r>
        <w:rPr>
          <w:rFonts w:ascii="Times New Roman" w:eastAsia="Times New Roman" w:hAnsi="Times New Roman" w:cs="Times New Roman"/>
          <w:color w:val="000000"/>
          <w:sz w:val="28"/>
          <w:szCs w:val="28"/>
        </w:rPr>
        <w:t xml:space="preserve"> с результатами 2018 года. При этом:</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наблюдается увеличение средних результатов выполнения заданий по Блокам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II</w:t>
      </w:r>
      <w:r w:rsidRPr="00D53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IV</w:t>
      </w:r>
      <w:r w:rsidRPr="00D53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VII</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наблюдается снижение средних результатов выполнения заданий по Блокам </w:t>
      </w:r>
      <w:r>
        <w:rPr>
          <w:rFonts w:ascii="Times New Roman" w:eastAsia="Times New Roman" w:hAnsi="Times New Roman" w:cs="Times New Roman"/>
          <w:color w:val="000000"/>
          <w:sz w:val="28"/>
          <w:szCs w:val="28"/>
          <w:lang w:val="en-US"/>
        </w:rPr>
        <w:t>III</w:t>
      </w:r>
      <w:r w:rsidRPr="00D53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V</w:t>
      </w:r>
      <w:r w:rsidRPr="00D53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VI</w:t>
      </w:r>
      <w:r w:rsidRPr="00D536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VIII</w:t>
      </w:r>
      <w:r>
        <w:rPr>
          <w:rFonts w:ascii="Times New Roman" w:eastAsia="Times New Roman" w:hAnsi="Times New Roman" w:cs="Times New Roman"/>
          <w:color w:val="000000"/>
          <w:sz w:val="28"/>
          <w:szCs w:val="28"/>
        </w:rPr>
        <w:t>;</w:t>
      </w:r>
    </w:p>
    <w:p w:rsidR="005F6A15" w:rsidRDefault="005F6A15" w:rsidP="005F6A15">
      <w:pPr>
        <w:widowControl w:val="0"/>
        <w:pBdr>
          <w:top w:val="nil"/>
          <w:left w:val="nil"/>
          <w:bottom w:val="nil"/>
          <w:right w:val="nil"/>
          <w:between w:val="nil"/>
        </w:pBdr>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наблюдается планомерное снижение среднего результата выполнения заданий Блока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xml:space="preserve"> в 2017-2019 годах.</w:t>
      </w:r>
    </w:p>
    <w:p w:rsidR="005F6A15" w:rsidRDefault="005F6A15" w:rsidP="005F6A15">
      <w:pPr>
        <w:pBdr>
          <w:top w:val="nil"/>
          <w:left w:val="nil"/>
          <w:bottom w:val="nil"/>
          <w:right w:val="nil"/>
          <w:between w:val="nil"/>
        </w:pBdr>
        <w:ind w:firstLine="539"/>
        <w:jc w:val="both"/>
        <w:rPr>
          <w:rFonts w:ascii="Times New Roman" w:eastAsia="Times New Roman" w:hAnsi="Times New Roman" w:cs="Times New Roman"/>
          <w:color w:val="000000"/>
          <w:sz w:val="28"/>
          <w:szCs w:val="28"/>
        </w:rPr>
      </w:pPr>
    </w:p>
    <w:p w:rsidR="005F6A15" w:rsidRDefault="005F6A15" w:rsidP="005F6A1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Основные</w:t>
      </w:r>
      <w:proofErr w:type="gramEnd"/>
      <w:r>
        <w:rPr>
          <w:rFonts w:ascii="Times New Roman" w:eastAsia="Times New Roman" w:hAnsi="Times New Roman" w:cs="Times New Roman"/>
          <w:b/>
          <w:color w:val="000000"/>
          <w:sz w:val="28"/>
          <w:szCs w:val="28"/>
        </w:rPr>
        <w:t xml:space="preserve"> УМК по предмету, которые использовались в ОО в 2018-2019 учебном году.</w:t>
      </w:r>
    </w:p>
    <w:p w:rsidR="005F6A15" w:rsidRDefault="005F6A15" w:rsidP="005F6A15">
      <w:pPr>
        <w:pBdr>
          <w:top w:val="nil"/>
          <w:left w:val="nil"/>
          <w:bottom w:val="nil"/>
          <w:right w:val="nil"/>
          <w:between w:val="nil"/>
        </w:pBdr>
        <w:ind w:firstLine="540"/>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12</w:t>
      </w:r>
    </w:p>
    <w:p w:rsidR="005F6A15" w:rsidRDefault="005F6A15" w:rsidP="005F6A15">
      <w:pPr>
        <w:pBdr>
          <w:top w:val="nil"/>
          <w:left w:val="nil"/>
          <w:bottom w:val="nil"/>
          <w:right w:val="nil"/>
          <w:between w:val="nil"/>
        </w:pBdr>
        <w:ind w:firstLine="540"/>
        <w:jc w:val="right"/>
        <w:rPr>
          <w:rFonts w:ascii="Times New Roman" w:eastAsia="Times New Roman" w:hAnsi="Times New Roman" w:cs="Times New Roman"/>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4"/>
        <w:gridCol w:w="6945"/>
      </w:tblGrid>
      <w:tr w:rsidR="005F6A15" w:rsidTr="005F6A15">
        <w:tc>
          <w:tcPr>
            <w:tcW w:w="2694"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Название УМК</w:t>
            </w:r>
          </w:p>
        </w:tc>
        <w:tc>
          <w:tcPr>
            <w:tcW w:w="6945"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Примерный процент ОО, в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использовался данный УМК</w:t>
            </w:r>
          </w:p>
        </w:tc>
      </w:tr>
      <w:tr w:rsidR="005F6A15" w:rsidTr="005F6A15">
        <w:tc>
          <w:tcPr>
            <w:tcW w:w="2694"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УМК </w:t>
            </w:r>
          </w:p>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(указать авторов, название, год издания)</w:t>
            </w:r>
          </w:p>
        </w:tc>
        <w:tc>
          <w:tcPr>
            <w:tcW w:w="6945"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УМК по химии под редакцией О.С. Габриеляна,</w:t>
            </w:r>
          </w:p>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УМК по химии под редакцией Н.Е. Кузнецовой</w:t>
            </w:r>
          </w:p>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и другие УМК</w:t>
            </w:r>
            <w:r>
              <w:rPr>
                <w:rFonts w:ascii="Times New Roman" w:eastAsia="Times New Roman" w:hAnsi="Times New Roman" w:cs="Times New Roman"/>
                <w:color w:val="000000"/>
                <w:sz w:val="28"/>
                <w:szCs w:val="28"/>
              </w:rPr>
              <w:t>.</w:t>
            </w:r>
          </w:p>
        </w:tc>
      </w:tr>
      <w:tr w:rsidR="005F6A15" w:rsidTr="005F6A15">
        <w:trPr>
          <w:trHeight w:val="1080"/>
        </w:trPr>
        <w:tc>
          <w:tcPr>
            <w:tcW w:w="2694"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Другие пособия</w:t>
            </w:r>
          </w:p>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(указать авторов, название, год издания)</w:t>
            </w:r>
          </w:p>
        </w:tc>
        <w:tc>
          <w:tcPr>
            <w:tcW w:w="6945"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sidRPr="00134CAB">
              <w:rPr>
                <w:rFonts w:ascii="Times New Roman" w:eastAsia="Times New Roman" w:hAnsi="Times New Roman" w:cs="Times New Roman"/>
                <w:color w:val="000000"/>
                <w:sz w:val="28"/>
                <w:szCs w:val="28"/>
              </w:rPr>
              <w:t>Пособия разных авторов для подготовки обучающихся к ЕГЭ по химии.</w:t>
            </w:r>
          </w:p>
        </w:tc>
      </w:tr>
    </w:tbl>
    <w:p w:rsidR="005F6A15" w:rsidRDefault="005F6A15" w:rsidP="005F6A15">
      <w:pPr>
        <w:pBdr>
          <w:top w:val="nil"/>
          <w:left w:val="nil"/>
          <w:bottom w:val="nil"/>
          <w:right w:val="nil"/>
          <w:between w:val="nil"/>
        </w:pBdr>
        <w:ind w:left="1080"/>
        <w:rPr>
          <w:rFonts w:ascii="Times New Roman" w:eastAsia="Times New Roman" w:hAnsi="Times New Roman" w:cs="Times New Roman"/>
          <w:color w:val="000000"/>
          <w:sz w:val="28"/>
          <w:szCs w:val="28"/>
        </w:rPr>
      </w:pPr>
    </w:p>
    <w:p w:rsidR="005F6A15" w:rsidRDefault="005F6A15" w:rsidP="005F6A15">
      <w:pPr>
        <w:pBdr>
          <w:top w:val="nil"/>
          <w:left w:val="nil"/>
          <w:bottom w:val="nil"/>
          <w:right w:val="nil"/>
          <w:between w:val="nil"/>
        </w:pBdr>
        <w:ind w:firstLine="567"/>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b/>
          <w:color w:val="000000"/>
          <w:sz w:val="28"/>
          <w:szCs w:val="28"/>
        </w:rPr>
        <w:t xml:space="preserve">Меры методической поддержки изучения учебного предмета в 2018-2019 </w:t>
      </w:r>
      <w:r w:rsidRPr="00480A98">
        <w:rPr>
          <w:rFonts w:ascii="Times New Roman" w:eastAsia="Times New Roman" w:hAnsi="Times New Roman" w:cs="Times New Roman"/>
          <w:b/>
          <w:color w:val="000000"/>
          <w:sz w:val="28"/>
          <w:szCs w:val="28"/>
        </w:rPr>
        <w:t>учебном году.</w:t>
      </w:r>
    </w:p>
    <w:p w:rsidR="005F6A15" w:rsidRDefault="005F6A15" w:rsidP="005F6A15">
      <w:pPr>
        <w:pBdr>
          <w:top w:val="nil"/>
          <w:left w:val="nil"/>
          <w:bottom w:val="nil"/>
          <w:right w:val="nil"/>
          <w:between w:val="nil"/>
        </w:pBdr>
        <w:jc w:val="both"/>
        <w:rPr>
          <w:rFonts w:ascii="Times New Roman" w:eastAsia="Times New Roman" w:hAnsi="Times New Roman" w:cs="Times New Roman"/>
          <w:color w:val="000000"/>
          <w:sz w:val="28"/>
          <w:szCs w:val="28"/>
          <w:u w:val="single"/>
        </w:rPr>
      </w:pPr>
    </w:p>
    <w:p w:rsidR="005F6A15" w:rsidRPr="00480A98" w:rsidRDefault="005F6A15" w:rsidP="005F6A15">
      <w:pPr>
        <w:pBdr>
          <w:top w:val="nil"/>
          <w:left w:val="nil"/>
          <w:bottom w:val="nil"/>
          <w:right w:val="nil"/>
          <w:between w:val="nil"/>
        </w:pBdr>
        <w:rPr>
          <w:rFonts w:ascii="Times New Roman" w:eastAsia="Times New Roman" w:hAnsi="Times New Roman" w:cs="Times New Roman"/>
          <w:sz w:val="28"/>
          <w:szCs w:val="28"/>
          <w:u w:val="single"/>
        </w:rPr>
      </w:pPr>
      <w:r w:rsidRPr="00480A98">
        <w:rPr>
          <w:rFonts w:ascii="Times New Roman" w:eastAsia="Times New Roman" w:hAnsi="Times New Roman" w:cs="Times New Roman"/>
          <w:sz w:val="28"/>
          <w:szCs w:val="28"/>
          <w:u w:val="single"/>
        </w:rPr>
        <w:t>На региональном уровне</w:t>
      </w:r>
    </w:p>
    <w:p w:rsidR="005F6A15" w:rsidRDefault="005F6A15" w:rsidP="005F6A15">
      <w:pPr>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Таблица 13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7"/>
        <w:gridCol w:w="6945"/>
      </w:tblGrid>
      <w:tr w:rsidR="005F6A15" w:rsidTr="005F6A15">
        <w:tc>
          <w:tcPr>
            <w:tcW w:w="567"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127"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tc>
        <w:tc>
          <w:tcPr>
            <w:tcW w:w="6945"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Мероприятие</w:t>
            </w:r>
          </w:p>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(указать тему и организацию, проводившую мероприятие)</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1</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A7322A">
              <w:rPr>
                <w:rFonts w:ascii="Times New Roman" w:eastAsia="Times New Roman" w:hAnsi="Times New Roman" w:cs="Times New Roman"/>
                <w:color w:val="000000"/>
                <w:sz w:val="28"/>
                <w:szCs w:val="28"/>
              </w:rPr>
              <w:t>ктябрь 2018</w:t>
            </w:r>
            <w:r>
              <w:rPr>
                <w:rFonts w:ascii="Times New Roman" w:eastAsia="Times New Roman" w:hAnsi="Times New Roman" w:cs="Times New Roman"/>
                <w:color w:val="000000"/>
                <w:sz w:val="28"/>
                <w:szCs w:val="28"/>
              </w:rPr>
              <w:t xml:space="preserve"> г.</w:t>
            </w:r>
          </w:p>
        </w:tc>
        <w:tc>
          <w:tcPr>
            <w:tcW w:w="6945" w:type="dxa"/>
          </w:tcPr>
          <w:p w:rsidR="005F6A15" w:rsidRPr="00A7322A" w:rsidRDefault="005F6A15" w:rsidP="005F6A15">
            <w:pPr>
              <w:pBdr>
                <w:top w:val="nil"/>
                <w:left w:val="nil"/>
                <w:bottom w:val="nil"/>
                <w:right w:val="nil"/>
                <w:between w:val="nil"/>
              </w:pBdr>
              <w:rPr>
                <w:rFonts w:ascii="Times New Roman" w:hAnsi="Times New Roman" w:cs="Times New Roman"/>
                <w:sz w:val="28"/>
                <w:szCs w:val="28"/>
              </w:rPr>
            </w:pPr>
            <w:r>
              <w:rPr>
                <w:rFonts w:ascii="Times New Roman" w:hAnsi="Times New Roman" w:cs="Times New Roman"/>
                <w:color w:val="000000"/>
                <w:sz w:val="28"/>
                <w:szCs w:val="28"/>
              </w:rPr>
              <w:t>Семинар «</w:t>
            </w:r>
            <w:r w:rsidRPr="00A7322A">
              <w:rPr>
                <w:rFonts w:ascii="Times New Roman" w:hAnsi="Times New Roman" w:cs="Times New Roman"/>
                <w:color w:val="000000"/>
                <w:sz w:val="28"/>
                <w:szCs w:val="28"/>
              </w:rPr>
              <w:t xml:space="preserve">Результаты ГИА по химии в 2018 г. </w:t>
            </w:r>
            <w:proofErr w:type="spellStart"/>
            <w:r w:rsidRPr="00A7322A">
              <w:rPr>
                <w:rFonts w:ascii="Times New Roman" w:hAnsi="Times New Roman" w:cs="Times New Roman"/>
                <w:color w:val="000000"/>
                <w:sz w:val="28"/>
                <w:szCs w:val="28"/>
              </w:rPr>
              <w:t>КИМы</w:t>
            </w:r>
            <w:proofErr w:type="spellEnd"/>
            <w:r w:rsidRPr="00A7322A">
              <w:rPr>
                <w:rFonts w:ascii="Times New Roman" w:hAnsi="Times New Roman" w:cs="Times New Roman"/>
                <w:color w:val="000000"/>
                <w:sz w:val="28"/>
                <w:szCs w:val="28"/>
              </w:rPr>
              <w:t xml:space="preserve"> ГИА по химии в 2019 г.</w:t>
            </w:r>
            <w:r>
              <w:rPr>
                <w:rFonts w:ascii="Times New Roman" w:hAnsi="Times New Roman" w:cs="Times New Roman"/>
                <w:color w:val="000000"/>
                <w:sz w:val="28"/>
                <w:szCs w:val="28"/>
              </w:rPr>
              <w:t>»</w:t>
            </w:r>
            <w:r w:rsidRPr="00A7322A">
              <w:rPr>
                <w:rFonts w:ascii="Times New Roman" w:hAnsi="Times New Roman" w:cs="Times New Roman"/>
                <w:color w:val="000000"/>
                <w:sz w:val="28"/>
                <w:szCs w:val="28"/>
              </w:rPr>
              <w:t>, 6 часов</w:t>
            </w:r>
            <w:r>
              <w:rPr>
                <w:rFonts w:ascii="Times New Roman" w:hAnsi="Times New Roman" w:cs="Times New Roman"/>
                <w:color w:val="000000"/>
                <w:sz w:val="28"/>
                <w:szCs w:val="28"/>
              </w:rPr>
              <w:t>. ГАОУ ДПО «ЛОИРО».</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2</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A7322A">
              <w:rPr>
                <w:rFonts w:ascii="Times New Roman" w:eastAsia="Times New Roman" w:hAnsi="Times New Roman" w:cs="Times New Roman"/>
                <w:color w:val="000000"/>
                <w:sz w:val="28"/>
                <w:szCs w:val="28"/>
              </w:rPr>
              <w:t>оябрь 2018</w:t>
            </w:r>
            <w:r>
              <w:rPr>
                <w:rFonts w:ascii="Times New Roman" w:eastAsia="Times New Roman" w:hAnsi="Times New Roman" w:cs="Times New Roman"/>
                <w:color w:val="000000"/>
                <w:sz w:val="28"/>
                <w:szCs w:val="28"/>
              </w:rPr>
              <w:t xml:space="preserve"> г.</w:t>
            </w:r>
          </w:p>
        </w:tc>
        <w:tc>
          <w:tcPr>
            <w:tcW w:w="6945" w:type="dxa"/>
          </w:tcPr>
          <w:p w:rsidR="005F6A15" w:rsidRPr="00A7322A"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w:t>
            </w:r>
            <w:r w:rsidRPr="00A7322A">
              <w:rPr>
                <w:rFonts w:ascii="Times New Roman" w:hAnsi="Times New Roman" w:cs="Times New Roman"/>
                <w:sz w:val="28"/>
                <w:szCs w:val="28"/>
              </w:rPr>
              <w:t xml:space="preserve">Результаты ГИА по химии в 2018 г. </w:t>
            </w:r>
            <w:proofErr w:type="spellStart"/>
            <w:r w:rsidRPr="00A7322A">
              <w:rPr>
                <w:rFonts w:ascii="Times New Roman" w:hAnsi="Times New Roman" w:cs="Times New Roman"/>
                <w:sz w:val="28"/>
                <w:szCs w:val="28"/>
              </w:rPr>
              <w:t>КИМы</w:t>
            </w:r>
            <w:proofErr w:type="spellEnd"/>
            <w:r w:rsidRPr="00A7322A">
              <w:rPr>
                <w:rFonts w:ascii="Times New Roman" w:hAnsi="Times New Roman" w:cs="Times New Roman"/>
                <w:sz w:val="28"/>
                <w:szCs w:val="28"/>
              </w:rPr>
              <w:t xml:space="preserve"> ГИА по химии в 2019 г.</w:t>
            </w:r>
            <w:r>
              <w:rPr>
                <w:rFonts w:ascii="Times New Roman" w:hAnsi="Times New Roman" w:cs="Times New Roman"/>
                <w:sz w:val="28"/>
                <w:szCs w:val="28"/>
              </w:rPr>
              <w:t>», 2 часа.</w:t>
            </w:r>
            <w:r>
              <w:rPr>
                <w:rFonts w:ascii="Times New Roman" w:hAnsi="Times New Roman" w:cs="Times New Roman"/>
                <w:color w:val="000000"/>
                <w:sz w:val="28"/>
                <w:szCs w:val="28"/>
              </w:rPr>
              <w:t xml:space="preserve"> ГАОУ ДПО «ЛОИРО».</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w:t>
            </w:r>
            <w:r w:rsidRPr="00A7322A">
              <w:rPr>
                <w:rFonts w:ascii="Times New Roman" w:eastAsia="Times New Roman" w:hAnsi="Times New Roman" w:cs="Times New Roman"/>
                <w:color w:val="000000"/>
                <w:sz w:val="28"/>
                <w:szCs w:val="28"/>
              </w:rPr>
              <w:t>нварь-февраль 2019</w:t>
            </w:r>
            <w:r>
              <w:rPr>
                <w:rFonts w:ascii="Times New Roman" w:eastAsia="Times New Roman" w:hAnsi="Times New Roman" w:cs="Times New Roman"/>
                <w:color w:val="000000"/>
                <w:sz w:val="28"/>
                <w:szCs w:val="28"/>
              </w:rPr>
              <w:t xml:space="preserve"> г.</w:t>
            </w:r>
          </w:p>
        </w:tc>
        <w:tc>
          <w:tcPr>
            <w:tcW w:w="6945" w:type="dxa"/>
          </w:tcPr>
          <w:p w:rsidR="005F6A15" w:rsidRPr="00A7322A"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Семинар-практикум «</w:t>
            </w:r>
            <w:r w:rsidRPr="00A7322A">
              <w:rPr>
                <w:rFonts w:ascii="Times New Roman" w:hAnsi="Times New Roman" w:cs="Times New Roman"/>
                <w:color w:val="000000"/>
                <w:sz w:val="28"/>
                <w:szCs w:val="28"/>
              </w:rPr>
              <w:t>ЕГЭ по химии: методика проверки и оценивания заданий с развёрнутым ответом / Квалификационные испытания</w:t>
            </w:r>
            <w:r>
              <w:rPr>
                <w:rFonts w:ascii="Times New Roman" w:hAnsi="Times New Roman" w:cs="Times New Roman"/>
                <w:color w:val="000000"/>
                <w:sz w:val="28"/>
                <w:szCs w:val="28"/>
              </w:rPr>
              <w:t>», 24 часа (для кандидатов в эксперты РПК ЕГЭ по химии). ГАОУ ДПО «ЛОИРО».</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Pr="00A7322A">
              <w:rPr>
                <w:rFonts w:ascii="Times New Roman" w:eastAsia="Times New Roman" w:hAnsi="Times New Roman" w:cs="Times New Roman"/>
                <w:color w:val="000000"/>
                <w:sz w:val="28"/>
                <w:szCs w:val="28"/>
              </w:rPr>
              <w:t>евраль-ноябрь 2019 г.</w:t>
            </w:r>
          </w:p>
        </w:tc>
        <w:tc>
          <w:tcPr>
            <w:tcW w:w="6945" w:type="dxa"/>
          </w:tcPr>
          <w:p w:rsidR="005F6A15" w:rsidRPr="00A7322A"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КПК для учителей химии «Обучение химии в современной школе», 108 часов. ГАОУ ДПО «ЛОИРО».</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5</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7322A">
              <w:rPr>
                <w:rFonts w:ascii="Times New Roman" w:eastAsia="Times New Roman" w:hAnsi="Times New Roman" w:cs="Times New Roman"/>
                <w:color w:val="000000"/>
                <w:sz w:val="28"/>
                <w:szCs w:val="28"/>
              </w:rPr>
              <w:t xml:space="preserve"> течение года</w:t>
            </w:r>
          </w:p>
        </w:tc>
        <w:tc>
          <w:tcPr>
            <w:tcW w:w="6945" w:type="dxa"/>
          </w:tcPr>
          <w:p w:rsidR="005F6A15" w:rsidRPr="00A7322A"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Индивидуальные консультации для учителей химии. ГАОУ ДПО «ЛОИРО».</w:t>
            </w:r>
          </w:p>
        </w:tc>
      </w:tr>
      <w:tr w:rsidR="005F6A15" w:rsidRPr="00A7322A" w:rsidTr="005F6A15">
        <w:tc>
          <w:tcPr>
            <w:tcW w:w="56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6</w:t>
            </w:r>
          </w:p>
        </w:tc>
        <w:tc>
          <w:tcPr>
            <w:tcW w:w="2127" w:type="dxa"/>
          </w:tcPr>
          <w:p w:rsidR="005F6A15" w:rsidRPr="00A7322A"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7322A">
              <w:rPr>
                <w:rFonts w:ascii="Times New Roman" w:eastAsia="Times New Roman" w:hAnsi="Times New Roman" w:cs="Times New Roman"/>
                <w:color w:val="000000"/>
                <w:sz w:val="28"/>
                <w:szCs w:val="28"/>
              </w:rPr>
              <w:t xml:space="preserve"> течение года</w:t>
            </w:r>
          </w:p>
        </w:tc>
        <w:tc>
          <w:tcPr>
            <w:tcW w:w="6945" w:type="dxa"/>
          </w:tcPr>
          <w:p w:rsidR="005F6A15" w:rsidRPr="00A7322A"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sidRPr="00A7322A">
              <w:rPr>
                <w:rFonts w:ascii="Times New Roman" w:eastAsia="Times New Roman" w:hAnsi="Times New Roman" w:cs="Times New Roman"/>
                <w:color w:val="000000"/>
                <w:sz w:val="28"/>
                <w:szCs w:val="28"/>
              </w:rPr>
              <w:t>Методическая поддержка через региональный информационно-образовательный ресурс «Педагогический «ХОР» (региональный информационный портал, видеоканал). ГАОУ ДПО «ЛОИРО».</w:t>
            </w:r>
          </w:p>
        </w:tc>
      </w:tr>
      <w:tr w:rsidR="005F6A15" w:rsidRPr="00A7322A" w:rsidTr="005F6A15">
        <w:tc>
          <w:tcPr>
            <w:tcW w:w="567" w:type="dxa"/>
          </w:tcPr>
          <w:p w:rsidR="005F6A15"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127" w:type="dxa"/>
          </w:tcPr>
          <w:p w:rsidR="005F6A15" w:rsidRPr="00881ED0" w:rsidRDefault="005F6A15" w:rsidP="005F6A15">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года</w:t>
            </w:r>
          </w:p>
        </w:tc>
        <w:tc>
          <w:tcPr>
            <w:tcW w:w="6945" w:type="dxa"/>
          </w:tcPr>
          <w:p w:rsidR="005F6A15" w:rsidRPr="00881ED0"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Комплект региональных пособий для учителей химии и учащихся для подготовки к ЕГЭ по химии (на основе обобщения эффективного опыта педагогов региона). </w:t>
            </w:r>
            <w:proofErr w:type="gramStart"/>
            <w:r w:rsidRPr="00881ED0">
              <w:rPr>
                <w:rFonts w:ascii="Times New Roman" w:eastAsia="Times New Roman" w:hAnsi="Times New Roman" w:cs="Times New Roman"/>
                <w:color w:val="000000"/>
                <w:sz w:val="28"/>
                <w:szCs w:val="28"/>
              </w:rPr>
              <w:t>ГАОУ ДПО «ЛОИРО»</w:t>
            </w:r>
            <w:r>
              <w:rPr>
                <w:rFonts w:ascii="Times New Roman" w:eastAsia="Times New Roman" w:hAnsi="Times New Roman" w:cs="Times New Roman"/>
                <w:color w:val="000000"/>
                <w:sz w:val="28"/>
                <w:szCs w:val="28"/>
              </w:rPr>
              <w:t>; предметная секция «Химия» при межуровневом УМО в системе образования Ленинградской области.</w:t>
            </w:r>
            <w:proofErr w:type="gramEnd"/>
          </w:p>
        </w:tc>
      </w:tr>
    </w:tbl>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p>
    <w:p w:rsidR="005F6A15" w:rsidRDefault="005F6A15" w:rsidP="005F6A1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ВЫВОДЫ: </w:t>
      </w:r>
    </w:p>
    <w:p w:rsidR="005F6A15" w:rsidRPr="00E63C21" w:rsidRDefault="005F6A15" w:rsidP="005F6A15">
      <w:pPr>
        <w:pBdr>
          <w:top w:val="nil"/>
          <w:left w:val="nil"/>
          <w:bottom w:val="nil"/>
          <w:right w:val="nil"/>
          <w:between w:val="nil"/>
        </w:pBdr>
        <w:ind w:left="709"/>
        <w:jc w:val="both"/>
        <w:rPr>
          <w:rFonts w:ascii="Times New Roman" w:eastAsia="Times New Roman" w:hAnsi="Times New Roman" w:cs="Times New Roman"/>
          <w:i/>
          <w:color w:val="000000"/>
          <w:sz w:val="28"/>
          <w:szCs w:val="28"/>
        </w:rPr>
      </w:pPr>
    </w:p>
    <w:p w:rsidR="005F6A15" w:rsidRPr="00402821" w:rsidRDefault="005F6A15" w:rsidP="005F6A15">
      <w:pPr>
        <w:pBdr>
          <w:top w:val="nil"/>
          <w:left w:val="nil"/>
          <w:bottom w:val="nil"/>
          <w:right w:val="nil"/>
          <w:between w:val="nil"/>
        </w:pBdr>
        <w:ind w:left="567"/>
        <w:jc w:val="both"/>
        <w:rPr>
          <w:rFonts w:ascii="Times New Roman" w:eastAsia="Times New Roman" w:hAnsi="Times New Roman" w:cs="Times New Roman"/>
          <w:b/>
          <w:color w:val="000000"/>
          <w:sz w:val="32"/>
          <w:szCs w:val="32"/>
        </w:rPr>
      </w:pPr>
      <w:r w:rsidRPr="00402821">
        <w:rPr>
          <w:rFonts w:ascii="Times New Roman" w:eastAsia="Times New Roman" w:hAnsi="Times New Roman" w:cs="Times New Roman"/>
          <w:b/>
          <w:i/>
          <w:color w:val="000000"/>
          <w:sz w:val="32"/>
          <w:szCs w:val="32"/>
        </w:rPr>
        <w:t>По содержательным Блокам заданий</w:t>
      </w:r>
      <w:r w:rsidRPr="00402821">
        <w:rPr>
          <w:rFonts w:ascii="Times New Roman" w:eastAsia="Times New Roman" w:hAnsi="Times New Roman" w:cs="Times New Roman"/>
          <w:b/>
          <w:color w:val="000000"/>
          <w:sz w:val="32"/>
          <w:szCs w:val="32"/>
        </w:rPr>
        <w:t>:</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Pr="00402821"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color w:val="000000"/>
          <w:sz w:val="28"/>
          <w:szCs w:val="28"/>
        </w:rPr>
        <w:t xml:space="preserve">В целом </w:t>
      </w:r>
      <w:r>
        <w:rPr>
          <w:rFonts w:ascii="Times New Roman" w:eastAsia="Times New Roman" w:hAnsi="Times New Roman" w:cs="Times New Roman"/>
          <w:b/>
          <w:i/>
          <w:color w:val="000000"/>
          <w:sz w:val="28"/>
          <w:szCs w:val="28"/>
        </w:rPr>
        <w:t>достаточным</w:t>
      </w:r>
      <w:r>
        <w:rPr>
          <w:rFonts w:ascii="Times New Roman" w:eastAsia="Times New Roman" w:hAnsi="Times New Roman" w:cs="Times New Roman"/>
          <w:color w:val="000000"/>
          <w:sz w:val="28"/>
          <w:szCs w:val="28"/>
        </w:rPr>
        <w:t xml:space="preserve"> можно считать уровень освоения важнейших понятий, законов и теорий химии (</w:t>
      </w:r>
      <w:r>
        <w:rPr>
          <w:rFonts w:ascii="Times New Roman" w:eastAsia="Times New Roman" w:hAnsi="Times New Roman" w:cs="Times New Roman"/>
          <w:i/>
          <w:color w:val="000000"/>
          <w:sz w:val="28"/>
          <w:szCs w:val="28"/>
        </w:rPr>
        <w:t>Блоки заданий I-IV</w:t>
      </w:r>
      <w:r>
        <w:rPr>
          <w:rFonts w:ascii="Times New Roman" w:eastAsia="Times New Roman" w:hAnsi="Times New Roman" w:cs="Times New Roman"/>
          <w:color w:val="000000"/>
          <w:sz w:val="28"/>
          <w:szCs w:val="28"/>
        </w:rPr>
        <w:t>), а также знаний о «работе» в химической лаборатории, производстве и применении веществ (</w:t>
      </w:r>
      <w:r>
        <w:rPr>
          <w:rFonts w:ascii="Times New Roman" w:eastAsia="Times New Roman" w:hAnsi="Times New Roman" w:cs="Times New Roman"/>
          <w:i/>
          <w:color w:val="000000"/>
          <w:sz w:val="28"/>
          <w:szCs w:val="28"/>
        </w:rPr>
        <w:t>Блок заданий VII</w:t>
      </w:r>
      <w:r>
        <w:rPr>
          <w:rFonts w:ascii="Times New Roman" w:eastAsia="Times New Roman" w:hAnsi="Times New Roman" w:cs="Times New Roman"/>
          <w:color w:val="000000"/>
          <w:sz w:val="28"/>
          <w:szCs w:val="28"/>
        </w:rPr>
        <w:t>).</w:t>
      </w:r>
    </w:p>
    <w:p w:rsidR="005F6A15" w:rsidRDefault="005F6A15" w:rsidP="005F6A15">
      <w:pPr>
        <w:pBdr>
          <w:top w:val="nil"/>
          <w:left w:val="nil"/>
          <w:bottom w:val="nil"/>
          <w:right w:val="nil"/>
          <w:between w:val="nil"/>
        </w:pBdr>
        <w:ind w:left="709"/>
        <w:contextualSpacing/>
        <w:jc w:val="both"/>
        <w:rPr>
          <w:color w:val="000000"/>
          <w:sz w:val="28"/>
          <w:szCs w:val="28"/>
        </w:rPr>
      </w:pPr>
    </w:p>
    <w:p w:rsidR="005F6A15" w:rsidRPr="00402821"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color w:val="000000"/>
          <w:sz w:val="28"/>
          <w:szCs w:val="28"/>
        </w:rPr>
        <w:t xml:space="preserve">В целом </w:t>
      </w:r>
      <w:r>
        <w:rPr>
          <w:rFonts w:ascii="Times New Roman" w:eastAsia="Times New Roman" w:hAnsi="Times New Roman" w:cs="Times New Roman"/>
          <w:b/>
          <w:i/>
          <w:color w:val="000000"/>
          <w:sz w:val="28"/>
          <w:szCs w:val="28"/>
        </w:rPr>
        <w:t>допустимым</w:t>
      </w:r>
      <w:r>
        <w:rPr>
          <w:rFonts w:ascii="Times New Roman" w:eastAsia="Times New Roman" w:hAnsi="Times New Roman" w:cs="Times New Roman"/>
          <w:color w:val="000000"/>
          <w:sz w:val="28"/>
          <w:szCs w:val="28"/>
        </w:rPr>
        <w:t xml:space="preserve"> можно считать уровень освоения знаний о неорганических веществах и органических соединениях (</w:t>
      </w:r>
      <w:r>
        <w:rPr>
          <w:rFonts w:ascii="Times New Roman" w:eastAsia="Times New Roman" w:hAnsi="Times New Roman" w:cs="Times New Roman"/>
          <w:i/>
          <w:color w:val="000000"/>
          <w:sz w:val="28"/>
          <w:szCs w:val="28"/>
        </w:rPr>
        <w:t>Блоки заданий V-VI</w:t>
      </w:r>
      <w:r>
        <w:rPr>
          <w:rFonts w:ascii="Times New Roman" w:eastAsia="Times New Roman" w:hAnsi="Times New Roman" w:cs="Times New Roman"/>
          <w:color w:val="000000"/>
          <w:sz w:val="28"/>
          <w:szCs w:val="28"/>
        </w:rPr>
        <w:t xml:space="preserve">), а также </w:t>
      </w:r>
      <w:r w:rsidRPr="008B7050">
        <w:rPr>
          <w:rFonts w:ascii="Times New Roman" w:eastAsia="Times New Roman" w:hAnsi="Times New Roman" w:cs="Times New Roman"/>
          <w:color w:val="000000"/>
          <w:sz w:val="28"/>
          <w:szCs w:val="28"/>
        </w:rPr>
        <w:t xml:space="preserve">уровень </w:t>
      </w:r>
      <w:proofErr w:type="spellStart"/>
      <w:r w:rsidRPr="008B7050">
        <w:rPr>
          <w:rFonts w:ascii="Times New Roman" w:eastAsia="Times New Roman" w:hAnsi="Times New Roman" w:cs="Times New Roman"/>
          <w:color w:val="000000"/>
          <w:sz w:val="28"/>
          <w:szCs w:val="28"/>
        </w:rPr>
        <w:t>сформированности</w:t>
      </w:r>
      <w:proofErr w:type="spellEnd"/>
      <w:r w:rsidRPr="008B7050">
        <w:rPr>
          <w:rFonts w:ascii="Times New Roman" w:eastAsia="Times New Roman" w:hAnsi="Times New Roman" w:cs="Times New Roman"/>
          <w:color w:val="000000"/>
          <w:sz w:val="28"/>
          <w:szCs w:val="28"/>
        </w:rPr>
        <w:t xml:space="preserve"> расчётных умений (</w:t>
      </w:r>
      <w:r w:rsidRPr="008B7050">
        <w:rPr>
          <w:rFonts w:ascii="Times New Roman" w:eastAsia="Times New Roman" w:hAnsi="Times New Roman" w:cs="Times New Roman"/>
          <w:i/>
          <w:color w:val="000000"/>
          <w:sz w:val="28"/>
          <w:szCs w:val="28"/>
        </w:rPr>
        <w:t>Блок заданий VIII</w:t>
      </w:r>
      <w:r w:rsidRPr="008B705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5F6A15" w:rsidRDefault="005F6A15" w:rsidP="005F6A15">
      <w:pPr>
        <w:pBdr>
          <w:top w:val="nil"/>
          <w:left w:val="nil"/>
          <w:bottom w:val="nil"/>
          <w:right w:val="nil"/>
          <w:between w:val="nil"/>
        </w:pBdr>
        <w:ind w:left="709"/>
        <w:contextualSpacing/>
        <w:jc w:val="both"/>
        <w:rPr>
          <w:color w:val="000000"/>
          <w:sz w:val="28"/>
          <w:szCs w:val="28"/>
        </w:rPr>
      </w:pPr>
    </w:p>
    <w:p w:rsidR="005F6A15" w:rsidRPr="008B7050" w:rsidRDefault="005F6A15" w:rsidP="005F6A15">
      <w:pPr>
        <w:numPr>
          <w:ilvl w:val="0"/>
          <w:numId w:val="28"/>
        </w:numPr>
        <w:pBdr>
          <w:top w:val="nil"/>
          <w:left w:val="nil"/>
          <w:bottom w:val="nil"/>
          <w:right w:val="nil"/>
          <w:between w:val="nil"/>
        </w:pBdr>
        <w:spacing w:after="0" w:line="240" w:lineRule="auto"/>
        <w:ind w:left="709" w:hanging="709"/>
        <w:contextualSpacing/>
        <w:jc w:val="both"/>
        <w:rPr>
          <w:rFonts w:ascii="Times New Roman" w:eastAsia="Times New Roman" w:hAnsi="Times New Roman" w:cs="Times New Roman"/>
          <w:color w:val="000000"/>
          <w:sz w:val="28"/>
          <w:szCs w:val="28"/>
        </w:rPr>
      </w:pPr>
      <w:r w:rsidRPr="00525745">
        <w:rPr>
          <w:rFonts w:ascii="Times New Roman" w:eastAsia="Times New Roman" w:hAnsi="Times New Roman" w:cs="Times New Roman"/>
          <w:b/>
          <w:i/>
          <w:color w:val="000000"/>
          <w:sz w:val="28"/>
          <w:szCs w:val="28"/>
        </w:rPr>
        <w:t>Отсутствуют</w:t>
      </w:r>
      <w:r>
        <w:rPr>
          <w:rFonts w:ascii="Times New Roman" w:eastAsia="Times New Roman" w:hAnsi="Times New Roman" w:cs="Times New Roman"/>
          <w:color w:val="000000"/>
          <w:sz w:val="28"/>
          <w:szCs w:val="28"/>
        </w:rPr>
        <w:t xml:space="preserve"> блоки заданий, освоенные на </w:t>
      </w:r>
      <w:r w:rsidRPr="002A405C">
        <w:rPr>
          <w:rFonts w:ascii="Times New Roman" w:eastAsia="Times New Roman" w:hAnsi="Times New Roman" w:cs="Times New Roman"/>
          <w:b/>
          <w:i/>
          <w:color w:val="000000"/>
          <w:sz w:val="28"/>
          <w:szCs w:val="28"/>
        </w:rPr>
        <w:t>высоком</w:t>
      </w:r>
      <w:r>
        <w:rPr>
          <w:rFonts w:ascii="Times New Roman" w:eastAsia="Times New Roman" w:hAnsi="Times New Roman" w:cs="Times New Roman"/>
          <w:color w:val="000000"/>
          <w:sz w:val="28"/>
          <w:szCs w:val="28"/>
        </w:rPr>
        <w:t xml:space="preserve"> и </w:t>
      </w:r>
      <w:r w:rsidRPr="008B7050">
        <w:rPr>
          <w:rFonts w:ascii="Times New Roman" w:eastAsia="Times New Roman" w:hAnsi="Times New Roman" w:cs="Times New Roman"/>
          <w:b/>
          <w:i/>
          <w:color w:val="000000"/>
          <w:sz w:val="28"/>
          <w:szCs w:val="28"/>
        </w:rPr>
        <w:t>недостаточн</w:t>
      </w:r>
      <w:r>
        <w:rPr>
          <w:rFonts w:ascii="Times New Roman" w:eastAsia="Times New Roman" w:hAnsi="Times New Roman" w:cs="Times New Roman"/>
          <w:b/>
          <w:i/>
          <w:color w:val="000000"/>
          <w:sz w:val="28"/>
          <w:szCs w:val="28"/>
        </w:rPr>
        <w:t>ом</w:t>
      </w:r>
      <w:r w:rsidRPr="008B70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уровне.</w:t>
      </w:r>
    </w:p>
    <w:p w:rsidR="005F6A15" w:rsidRPr="00525745" w:rsidRDefault="005F6A15" w:rsidP="005F6A15">
      <w:pPr>
        <w:pBdr>
          <w:top w:val="nil"/>
          <w:left w:val="nil"/>
          <w:bottom w:val="nil"/>
          <w:right w:val="nil"/>
          <w:between w:val="nil"/>
        </w:pBdr>
        <w:ind w:left="709"/>
        <w:jc w:val="both"/>
        <w:rPr>
          <w:rFonts w:ascii="Times New Roman" w:eastAsia="Times New Roman" w:hAnsi="Times New Roman" w:cs="Times New Roman"/>
          <w:i/>
          <w:color w:val="000000"/>
          <w:sz w:val="28"/>
          <w:szCs w:val="28"/>
        </w:rPr>
      </w:pP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lastRenderedPageBreak/>
        <w:t>По группам заданий (по уровню сложности)</w:t>
      </w:r>
      <w:r>
        <w:rPr>
          <w:rFonts w:ascii="Times New Roman" w:eastAsia="Times New Roman" w:hAnsi="Times New Roman" w:cs="Times New Roman"/>
          <w:b/>
          <w:color w:val="000000"/>
          <w:sz w:val="28"/>
          <w:szCs w:val="28"/>
        </w:rPr>
        <w:t>:</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Default="005F6A15" w:rsidP="005F6A15">
      <w:pPr>
        <w:numPr>
          <w:ilvl w:val="0"/>
          <w:numId w:val="28"/>
        </w:numPr>
        <w:pBdr>
          <w:top w:val="nil"/>
          <w:left w:val="nil"/>
          <w:bottom w:val="nil"/>
          <w:right w:val="nil"/>
          <w:between w:val="nil"/>
        </w:pBdr>
        <w:spacing w:after="0" w:line="240" w:lineRule="auto"/>
        <w:ind w:left="709" w:hanging="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Pr="00310844">
        <w:rPr>
          <w:rFonts w:ascii="Times New Roman" w:hAnsi="Times New Roman" w:cs="Times New Roman"/>
          <w:b/>
          <w:i/>
          <w:color w:val="000000"/>
          <w:sz w:val="28"/>
          <w:szCs w:val="28"/>
        </w:rPr>
        <w:t>высоком</w:t>
      </w:r>
      <w:r>
        <w:rPr>
          <w:rFonts w:ascii="Times New Roman" w:hAnsi="Times New Roman" w:cs="Times New Roman"/>
          <w:color w:val="000000"/>
          <w:sz w:val="28"/>
          <w:szCs w:val="28"/>
        </w:rPr>
        <w:t xml:space="preserve"> уровне можно считать освоение отдельных </w:t>
      </w:r>
      <w:r w:rsidRPr="00310844">
        <w:rPr>
          <w:rFonts w:ascii="Times New Roman" w:hAnsi="Times New Roman" w:cs="Times New Roman"/>
          <w:b/>
          <w:i/>
          <w:color w:val="000000"/>
          <w:sz w:val="28"/>
          <w:szCs w:val="28"/>
        </w:rPr>
        <w:t>базовых</w:t>
      </w:r>
      <w:r>
        <w:rPr>
          <w:rFonts w:ascii="Times New Roman" w:hAnsi="Times New Roman" w:cs="Times New Roman"/>
          <w:color w:val="000000"/>
          <w:sz w:val="28"/>
          <w:szCs w:val="28"/>
        </w:rPr>
        <w:t xml:space="preserve"> элементов содержания школьного курса химии (</w:t>
      </w:r>
      <w:r w:rsidRPr="00310844">
        <w:rPr>
          <w:rFonts w:ascii="Times New Roman" w:hAnsi="Times New Roman" w:cs="Times New Roman"/>
          <w:i/>
          <w:color w:val="000000"/>
          <w:sz w:val="28"/>
          <w:szCs w:val="28"/>
        </w:rPr>
        <w:t xml:space="preserve">Блоки заданий </w:t>
      </w:r>
      <w:r w:rsidRPr="00310844">
        <w:rPr>
          <w:rFonts w:ascii="Times New Roman" w:hAnsi="Times New Roman" w:cs="Times New Roman"/>
          <w:i/>
          <w:color w:val="000000"/>
          <w:sz w:val="28"/>
          <w:szCs w:val="28"/>
          <w:lang w:val="en-US"/>
        </w:rPr>
        <w:t>I</w:t>
      </w:r>
      <w:r w:rsidRPr="00310844">
        <w:rPr>
          <w:rFonts w:ascii="Times New Roman" w:hAnsi="Times New Roman" w:cs="Times New Roman"/>
          <w:i/>
          <w:color w:val="000000"/>
          <w:sz w:val="28"/>
          <w:szCs w:val="28"/>
        </w:rPr>
        <w:t xml:space="preserve">, </w:t>
      </w:r>
      <w:r w:rsidRPr="00310844">
        <w:rPr>
          <w:rFonts w:ascii="Times New Roman" w:hAnsi="Times New Roman" w:cs="Times New Roman"/>
          <w:i/>
          <w:color w:val="000000"/>
          <w:sz w:val="28"/>
          <w:szCs w:val="28"/>
          <w:lang w:val="en-US"/>
        </w:rPr>
        <w:t>II</w:t>
      </w:r>
      <w:r w:rsidRPr="00310844">
        <w:rPr>
          <w:rFonts w:ascii="Times New Roman" w:hAnsi="Times New Roman" w:cs="Times New Roman"/>
          <w:i/>
          <w:color w:val="000000"/>
          <w:sz w:val="28"/>
          <w:szCs w:val="28"/>
        </w:rPr>
        <w:t xml:space="preserve">, </w:t>
      </w:r>
      <w:r w:rsidRPr="00310844">
        <w:rPr>
          <w:rFonts w:ascii="Times New Roman" w:hAnsi="Times New Roman" w:cs="Times New Roman"/>
          <w:i/>
          <w:color w:val="000000"/>
          <w:sz w:val="28"/>
          <w:szCs w:val="28"/>
          <w:lang w:val="en-US"/>
        </w:rPr>
        <w:t>III</w:t>
      </w:r>
      <w:r w:rsidRPr="00310844">
        <w:rPr>
          <w:rFonts w:ascii="Times New Roman" w:hAnsi="Times New Roman" w:cs="Times New Roman"/>
          <w:i/>
          <w:color w:val="000000"/>
          <w:sz w:val="28"/>
          <w:szCs w:val="28"/>
        </w:rPr>
        <w:t xml:space="preserve"> и </w:t>
      </w:r>
      <w:r w:rsidRPr="00310844">
        <w:rPr>
          <w:rFonts w:ascii="Times New Roman" w:hAnsi="Times New Roman" w:cs="Times New Roman"/>
          <w:i/>
          <w:color w:val="000000"/>
          <w:sz w:val="28"/>
          <w:szCs w:val="28"/>
          <w:lang w:val="en-US"/>
        </w:rPr>
        <w:t>V</w:t>
      </w:r>
      <w:r>
        <w:rPr>
          <w:rFonts w:ascii="Times New Roman" w:hAnsi="Times New Roman" w:cs="Times New Roman"/>
          <w:color w:val="000000"/>
          <w:sz w:val="28"/>
          <w:szCs w:val="28"/>
        </w:rPr>
        <w:t>), а именно:</w:t>
      </w:r>
    </w:p>
    <w:p w:rsidR="005F6A15" w:rsidRPr="0016454E" w:rsidRDefault="005F6A15" w:rsidP="005F6A15">
      <w:pPr>
        <w:pStyle w:val="a3"/>
        <w:numPr>
          <w:ilvl w:val="0"/>
          <w:numId w:val="30"/>
        </w:numPr>
        <w:pBdr>
          <w:top w:val="nil"/>
          <w:left w:val="nil"/>
          <w:bottom w:val="nil"/>
          <w:right w:val="nil"/>
          <w:between w:val="nil"/>
        </w:pBdr>
        <w:spacing w:after="0" w:line="240" w:lineRule="auto"/>
        <w:ind w:left="1440"/>
        <w:jc w:val="both"/>
        <w:rPr>
          <w:rFonts w:ascii="Times New Roman" w:hAnsi="Times New Roman" w:cs="Times New Roman"/>
          <w:color w:val="000000"/>
          <w:sz w:val="28"/>
          <w:szCs w:val="28"/>
        </w:rPr>
      </w:pPr>
      <w:proofErr w:type="gramStart"/>
      <w:r w:rsidRPr="0016454E">
        <w:rPr>
          <w:rFonts w:ascii="Times New Roman" w:hAnsi="Times New Roman" w:cs="Times New Roman"/>
          <w:color w:val="000000"/>
          <w:sz w:val="28"/>
          <w:szCs w:val="28"/>
        </w:rPr>
        <w:t>строение атома (</w:t>
      </w:r>
      <w:r w:rsidRPr="00402821">
        <w:rPr>
          <w:rFonts w:ascii="Times New Roman" w:hAnsi="Times New Roman" w:cs="Times New Roman"/>
          <w:i/>
          <w:color w:val="000000"/>
          <w:sz w:val="28"/>
          <w:szCs w:val="28"/>
        </w:rPr>
        <w:t>задание 1</w:t>
      </w:r>
      <w:r w:rsidRPr="0016454E">
        <w:rPr>
          <w:rFonts w:ascii="Times New Roman" w:hAnsi="Times New Roman" w:cs="Times New Roman"/>
          <w:color w:val="000000"/>
          <w:sz w:val="28"/>
          <w:szCs w:val="28"/>
        </w:rPr>
        <w:t>); ПЗ и ПСХЭ Д.И. Менделеева; общая характеристика металлов, переходных элементов и неметаллов (</w:t>
      </w:r>
      <w:r w:rsidRPr="00402821">
        <w:rPr>
          <w:rFonts w:ascii="Times New Roman" w:hAnsi="Times New Roman" w:cs="Times New Roman"/>
          <w:i/>
          <w:color w:val="000000"/>
          <w:sz w:val="28"/>
          <w:szCs w:val="28"/>
        </w:rPr>
        <w:t>задание 2</w:t>
      </w:r>
      <w:r w:rsidRPr="0016454E">
        <w:rPr>
          <w:rFonts w:ascii="Times New Roman" w:hAnsi="Times New Roman" w:cs="Times New Roman"/>
          <w:color w:val="000000"/>
          <w:sz w:val="28"/>
          <w:szCs w:val="28"/>
        </w:rPr>
        <w:t xml:space="preserve">); относительная </w:t>
      </w:r>
      <w:proofErr w:type="spellStart"/>
      <w:r w:rsidRPr="0016454E">
        <w:rPr>
          <w:rFonts w:ascii="Times New Roman" w:hAnsi="Times New Roman" w:cs="Times New Roman"/>
          <w:color w:val="000000"/>
          <w:sz w:val="28"/>
          <w:szCs w:val="28"/>
        </w:rPr>
        <w:t>электроотрицательность</w:t>
      </w:r>
      <w:proofErr w:type="spellEnd"/>
      <w:r w:rsidRPr="0016454E">
        <w:rPr>
          <w:rFonts w:ascii="Times New Roman" w:hAnsi="Times New Roman" w:cs="Times New Roman"/>
          <w:color w:val="000000"/>
          <w:sz w:val="28"/>
          <w:szCs w:val="28"/>
        </w:rPr>
        <w:t>, степень окисления и валентность химических элементов (</w:t>
      </w:r>
      <w:r w:rsidRPr="0016454E">
        <w:rPr>
          <w:rFonts w:ascii="Times New Roman" w:hAnsi="Times New Roman" w:cs="Times New Roman"/>
          <w:i/>
          <w:color w:val="000000"/>
          <w:sz w:val="28"/>
          <w:szCs w:val="28"/>
        </w:rPr>
        <w:t>задание 3</w:t>
      </w:r>
      <w:r w:rsidRPr="0016454E">
        <w:rPr>
          <w:rFonts w:ascii="Times New Roman" w:hAnsi="Times New Roman" w:cs="Times New Roman"/>
          <w:color w:val="000000"/>
          <w:sz w:val="28"/>
          <w:szCs w:val="28"/>
        </w:rPr>
        <w:t>); скорость химической реакции и её зависимость от различных факторов (</w:t>
      </w:r>
      <w:r w:rsidRPr="0016454E">
        <w:rPr>
          <w:rFonts w:ascii="Times New Roman" w:hAnsi="Times New Roman" w:cs="Times New Roman"/>
          <w:i/>
          <w:color w:val="000000"/>
          <w:sz w:val="28"/>
          <w:szCs w:val="28"/>
        </w:rPr>
        <w:t>задание 20</w:t>
      </w:r>
      <w:r w:rsidRPr="0016454E">
        <w:rPr>
          <w:rFonts w:ascii="Times New Roman" w:hAnsi="Times New Roman" w:cs="Times New Roman"/>
          <w:color w:val="000000"/>
          <w:sz w:val="28"/>
          <w:szCs w:val="28"/>
        </w:rPr>
        <w:t>); окислительно-восстановительные реакции (</w:t>
      </w:r>
      <w:r w:rsidRPr="0016454E">
        <w:rPr>
          <w:rFonts w:ascii="Times New Roman" w:hAnsi="Times New Roman" w:cs="Times New Roman"/>
          <w:i/>
          <w:color w:val="000000"/>
          <w:sz w:val="28"/>
          <w:szCs w:val="28"/>
        </w:rPr>
        <w:t>задание 21</w:t>
      </w:r>
      <w:r w:rsidRPr="0016454E">
        <w:rPr>
          <w:rFonts w:ascii="Times New Roman" w:hAnsi="Times New Roman" w:cs="Times New Roman"/>
          <w:color w:val="000000"/>
          <w:sz w:val="28"/>
          <w:szCs w:val="28"/>
        </w:rPr>
        <w:t>); классификация и номенклатура неорганических веществ (</w:t>
      </w:r>
      <w:r w:rsidRPr="0016454E">
        <w:rPr>
          <w:rFonts w:ascii="Times New Roman" w:hAnsi="Times New Roman" w:cs="Times New Roman"/>
          <w:i/>
          <w:color w:val="000000"/>
          <w:sz w:val="28"/>
          <w:szCs w:val="28"/>
        </w:rPr>
        <w:t>задание 5</w:t>
      </w:r>
      <w:r w:rsidRPr="0016454E">
        <w:rPr>
          <w:rFonts w:ascii="Times New Roman" w:hAnsi="Times New Roman" w:cs="Times New Roman"/>
          <w:color w:val="000000"/>
          <w:sz w:val="28"/>
          <w:szCs w:val="28"/>
        </w:rPr>
        <w:t>);</w:t>
      </w:r>
      <w:proofErr w:type="gramEnd"/>
      <w:r w:rsidRPr="0016454E">
        <w:rPr>
          <w:rFonts w:ascii="Times New Roman" w:hAnsi="Times New Roman" w:cs="Times New Roman"/>
          <w:color w:val="000000"/>
          <w:sz w:val="28"/>
          <w:szCs w:val="28"/>
        </w:rPr>
        <w:t xml:space="preserve"> химические свойства простых веществ (металлов и неметаллов), а также оксидов (</w:t>
      </w:r>
      <w:r w:rsidRPr="00402821">
        <w:rPr>
          <w:rFonts w:ascii="Times New Roman" w:hAnsi="Times New Roman" w:cs="Times New Roman"/>
          <w:i/>
          <w:color w:val="000000"/>
          <w:sz w:val="28"/>
          <w:szCs w:val="28"/>
        </w:rPr>
        <w:t>задание 6</w:t>
      </w:r>
      <w:r w:rsidRPr="0016454E">
        <w:rPr>
          <w:rFonts w:ascii="Times New Roman" w:hAnsi="Times New Roman" w:cs="Times New Roman"/>
          <w:color w:val="000000"/>
          <w:sz w:val="28"/>
          <w:szCs w:val="28"/>
        </w:rPr>
        <w:t>).</w:t>
      </w:r>
    </w:p>
    <w:p w:rsidR="005F6A15" w:rsidRPr="00402821" w:rsidRDefault="005F6A15" w:rsidP="005F6A15">
      <w:pPr>
        <w:pBdr>
          <w:top w:val="nil"/>
          <w:left w:val="nil"/>
          <w:bottom w:val="nil"/>
          <w:right w:val="nil"/>
          <w:between w:val="nil"/>
        </w:pBdr>
        <w:ind w:left="709"/>
        <w:contextualSpacing/>
        <w:jc w:val="both"/>
        <w:rPr>
          <w:color w:val="000000"/>
          <w:sz w:val="28"/>
          <w:szCs w:val="28"/>
        </w:rPr>
      </w:pPr>
    </w:p>
    <w:p w:rsidR="005F6A15" w:rsidRPr="00402821"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b/>
          <w:i/>
          <w:color w:val="000000"/>
          <w:sz w:val="28"/>
          <w:szCs w:val="28"/>
        </w:rPr>
        <w:t>Достаточным</w:t>
      </w:r>
      <w:r>
        <w:rPr>
          <w:rFonts w:ascii="Times New Roman" w:eastAsia="Times New Roman" w:hAnsi="Times New Roman" w:cs="Times New Roman"/>
          <w:color w:val="000000"/>
          <w:sz w:val="28"/>
          <w:szCs w:val="28"/>
        </w:rPr>
        <w:t xml:space="preserve"> можно считать освоение отдельных вопросов основных разделов / тем школьного курса химии и формирование расчётных умений (</w:t>
      </w:r>
      <w:r>
        <w:rPr>
          <w:rFonts w:ascii="Times New Roman" w:eastAsia="Times New Roman" w:hAnsi="Times New Roman" w:cs="Times New Roman"/>
          <w:i/>
          <w:color w:val="000000"/>
          <w:sz w:val="28"/>
          <w:szCs w:val="28"/>
        </w:rPr>
        <w:t>Блоки заданий II-VIII</w:t>
      </w:r>
      <w:r>
        <w:rPr>
          <w:rFonts w:ascii="Times New Roman" w:eastAsia="Times New Roman" w:hAnsi="Times New Roman" w:cs="Times New Roman"/>
          <w:color w:val="000000"/>
          <w:sz w:val="28"/>
          <w:szCs w:val="28"/>
        </w:rPr>
        <w:t>):</w:t>
      </w:r>
    </w:p>
    <w:p w:rsidR="005F6A15" w:rsidRDefault="005F6A15" w:rsidP="005F6A15">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на базовом уровне: </w:t>
      </w:r>
    </w:p>
    <w:p w:rsidR="005F6A15" w:rsidRDefault="005F6A15" w:rsidP="005F6A15">
      <w:pPr>
        <w:pStyle w:val="a3"/>
        <w:pBdr>
          <w:top w:val="nil"/>
          <w:left w:val="nil"/>
          <w:bottom w:val="nil"/>
          <w:right w:val="nil"/>
          <w:between w:val="nil"/>
        </w:pBdr>
        <w:ind w:left="1701" w:hanging="272"/>
        <w:jc w:val="both"/>
        <w:rPr>
          <w:rFonts w:ascii="Times New Roman" w:eastAsia="Times New Roman" w:hAnsi="Times New Roman" w:cs="Times New Roman"/>
          <w:color w:val="000000"/>
          <w:sz w:val="28"/>
          <w:szCs w:val="28"/>
        </w:rPr>
      </w:pPr>
      <w:proofErr w:type="gramStart"/>
      <w:r w:rsidRPr="00F2107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классификация химических реакций в неорганической и органической химии (</w:t>
      </w:r>
      <w:r w:rsidRPr="00402821">
        <w:rPr>
          <w:rFonts w:ascii="Times New Roman" w:eastAsia="Times New Roman" w:hAnsi="Times New Roman" w:cs="Times New Roman"/>
          <w:i/>
          <w:color w:val="000000"/>
          <w:sz w:val="28"/>
          <w:szCs w:val="28"/>
        </w:rPr>
        <w:t>задание 19</w:t>
      </w:r>
      <w:r>
        <w:rPr>
          <w:rFonts w:ascii="Times New Roman" w:eastAsia="Times New Roman" w:hAnsi="Times New Roman" w:cs="Times New Roman"/>
          <w:color w:val="000000"/>
          <w:sz w:val="28"/>
          <w:szCs w:val="28"/>
        </w:rPr>
        <w:t xml:space="preserve">); химические свойства оснований, </w:t>
      </w:r>
      <w:proofErr w:type="spellStart"/>
      <w:r>
        <w:rPr>
          <w:rFonts w:ascii="Times New Roman" w:eastAsia="Times New Roman" w:hAnsi="Times New Roman" w:cs="Times New Roman"/>
          <w:color w:val="000000"/>
          <w:sz w:val="28"/>
          <w:szCs w:val="28"/>
        </w:rPr>
        <w:t>амфотерных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гидроксидов</w:t>
      </w:r>
      <w:proofErr w:type="spellEnd"/>
      <w:r>
        <w:rPr>
          <w:rFonts w:ascii="Times New Roman" w:eastAsia="Times New Roman" w:hAnsi="Times New Roman" w:cs="Times New Roman"/>
          <w:color w:val="000000"/>
          <w:sz w:val="28"/>
          <w:szCs w:val="28"/>
        </w:rPr>
        <w:t>, кислот, солей; сильные и слабые электролиты, реакции ионного обмена (</w:t>
      </w:r>
      <w:r w:rsidRPr="00402821">
        <w:rPr>
          <w:rFonts w:ascii="Times New Roman" w:eastAsia="Times New Roman" w:hAnsi="Times New Roman" w:cs="Times New Roman"/>
          <w:i/>
          <w:color w:val="000000"/>
          <w:sz w:val="28"/>
          <w:szCs w:val="28"/>
        </w:rPr>
        <w:t>задание 7</w:t>
      </w:r>
      <w:r>
        <w:rPr>
          <w:rFonts w:ascii="Times New Roman" w:eastAsia="Times New Roman" w:hAnsi="Times New Roman" w:cs="Times New Roman"/>
          <w:color w:val="000000"/>
          <w:sz w:val="28"/>
          <w:szCs w:val="28"/>
        </w:rPr>
        <w:t>); химические свойства и способы получения углеводородов (</w:t>
      </w:r>
      <w:r w:rsidRPr="00402821">
        <w:rPr>
          <w:rFonts w:ascii="Times New Roman" w:eastAsia="Times New Roman" w:hAnsi="Times New Roman" w:cs="Times New Roman"/>
          <w:i/>
          <w:color w:val="000000"/>
          <w:sz w:val="28"/>
          <w:szCs w:val="28"/>
        </w:rPr>
        <w:t>задание 13</w:t>
      </w:r>
      <w:r>
        <w:rPr>
          <w:rFonts w:ascii="Times New Roman" w:eastAsia="Times New Roman" w:hAnsi="Times New Roman" w:cs="Times New Roman"/>
          <w:color w:val="000000"/>
          <w:sz w:val="28"/>
          <w:szCs w:val="28"/>
        </w:rPr>
        <w:t>); генетическая взаимосвязь органических соединений (</w:t>
      </w:r>
      <w:r w:rsidRPr="00402821">
        <w:rPr>
          <w:rFonts w:ascii="Times New Roman" w:eastAsia="Times New Roman" w:hAnsi="Times New Roman" w:cs="Times New Roman"/>
          <w:i/>
          <w:color w:val="000000"/>
          <w:sz w:val="28"/>
          <w:szCs w:val="28"/>
        </w:rPr>
        <w:t>задание 18</w:t>
      </w:r>
      <w:r>
        <w:rPr>
          <w:rFonts w:ascii="Times New Roman" w:eastAsia="Times New Roman" w:hAnsi="Times New Roman" w:cs="Times New Roman"/>
          <w:color w:val="000000"/>
          <w:sz w:val="28"/>
          <w:szCs w:val="28"/>
        </w:rPr>
        <w:t>); расчёты с использование понятия «массовая доля вещества в растворе» (</w:t>
      </w:r>
      <w:r w:rsidRPr="00402821">
        <w:rPr>
          <w:rFonts w:ascii="Times New Roman" w:eastAsia="Times New Roman" w:hAnsi="Times New Roman" w:cs="Times New Roman"/>
          <w:i/>
          <w:color w:val="000000"/>
          <w:sz w:val="28"/>
          <w:szCs w:val="28"/>
        </w:rPr>
        <w:t>задание 27</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расчёты объёмных отношений газов при химических реакциях; расчёты по термохимическим уравнениям (</w:t>
      </w:r>
      <w:r w:rsidRPr="00402821">
        <w:rPr>
          <w:rFonts w:ascii="Times New Roman" w:eastAsia="Times New Roman" w:hAnsi="Times New Roman" w:cs="Times New Roman"/>
          <w:i/>
          <w:color w:val="000000"/>
          <w:sz w:val="28"/>
          <w:szCs w:val="28"/>
        </w:rPr>
        <w:t>задание 28</w:t>
      </w:r>
      <w:r>
        <w:rPr>
          <w:rFonts w:ascii="Times New Roman" w:eastAsia="Times New Roman" w:hAnsi="Times New Roman" w:cs="Times New Roman"/>
          <w:color w:val="000000"/>
          <w:sz w:val="28"/>
          <w:szCs w:val="28"/>
        </w:rPr>
        <w:t xml:space="preserve">); расчёты массы </w:t>
      </w:r>
      <w:r w:rsidRPr="001645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объёма вещества по уравнениям химических реакций (</w:t>
      </w:r>
      <w:r w:rsidRPr="00402821">
        <w:rPr>
          <w:rFonts w:ascii="Times New Roman" w:eastAsia="Times New Roman" w:hAnsi="Times New Roman" w:cs="Times New Roman"/>
          <w:i/>
          <w:color w:val="000000"/>
          <w:sz w:val="28"/>
          <w:szCs w:val="28"/>
        </w:rPr>
        <w:t>задание 29</w:t>
      </w:r>
      <w:r>
        <w:rPr>
          <w:rFonts w:ascii="Times New Roman" w:eastAsia="Times New Roman" w:hAnsi="Times New Roman" w:cs="Times New Roman"/>
          <w:color w:val="000000"/>
          <w:sz w:val="28"/>
          <w:szCs w:val="28"/>
        </w:rPr>
        <w:t>).</w:t>
      </w:r>
    </w:p>
    <w:p w:rsidR="005F6A15" w:rsidRPr="00F2107C" w:rsidRDefault="005F6A15" w:rsidP="005F6A15">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на повышенном уровне:</w:t>
      </w:r>
    </w:p>
    <w:p w:rsidR="005F6A15" w:rsidRDefault="005F6A15" w:rsidP="005F6A15">
      <w:pPr>
        <w:pStyle w:val="a3"/>
        <w:pBdr>
          <w:top w:val="nil"/>
          <w:left w:val="nil"/>
          <w:bottom w:val="nil"/>
          <w:right w:val="nil"/>
          <w:between w:val="nil"/>
        </w:pBdr>
        <w:ind w:left="1701" w:hanging="2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химические свойства и способы получения углеводородов (</w:t>
      </w:r>
      <w:r w:rsidRPr="00402821">
        <w:rPr>
          <w:rFonts w:ascii="Times New Roman" w:eastAsia="Times New Roman" w:hAnsi="Times New Roman" w:cs="Times New Roman"/>
          <w:i/>
          <w:color w:val="000000"/>
          <w:sz w:val="28"/>
          <w:szCs w:val="28"/>
        </w:rPr>
        <w:t>задание 16</w:t>
      </w:r>
      <w:r>
        <w:rPr>
          <w:rFonts w:ascii="Times New Roman" w:eastAsia="Times New Roman" w:hAnsi="Times New Roman" w:cs="Times New Roman"/>
          <w:color w:val="000000"/>
          <w:sz w:val="28"/>
          <w:szCs w:val="28"/>
        </w:rPr>
        <w:t>); электролиз расплавов и растворов солей, щелочей, кислот (</w:t>
      </w:r>
      <w:r w:rsidRPr="00402821">
        <w:rPr>
          <w:rFonts w:ascii="Times New Roman" w:eastAsia="Times New Roman" w:hAnsi="Times New Roman" w:cs="Times New Roman"/>
          <w:i/>
          <w:color w:val="000000"/>
          <w:sz w:val="28"/>
          <w:szCs w:val="28"/>
        </w:rPr>
        <w:t>задание 22</w:t>
      </w:r>
      <w:r>
        <w:rPr>
          <w:rFonts w:ascii="Times New Roman" w:eastAsia="Times New Roman" w:hAnsi="Times New Roman" w:cs="Times New Roman"/>
          <w:color w:val="000000"/>
          <w:sz w:val="28"/>
          <w:szCs w:val="28"/>
        </w:rPr>
        <w:t>); гидролиз солей (</w:t>
      </w:r>
      <w:r w:rsidRPr="00402821">
        <w:rPr>
          <w:rFonts w:ascii="Times New Roman" w:eastAsia="Times New Roman" w:hAnsi="Times New Roman" w:cs="Times New Roman"/>
          <w:i/>
          <w:color w:val="000000"/>
          <w:sz w:val="28"/>
          <w:szCs w:val="28"/>
        </w:rPr>
        <w:t>задание 23</w:t>
      </w:r>
      <w:r>
        <w:rPr>
          <w:rFonts w:ascii="Times New Roman" w:eastAsia="Times New Roman" w:hAnsi="Times New Roman" w:cs="Times New Roman"/>
          <w:color w:val="000000"/>
          <w:sz w:val="28"/>
          <w:szCs w:val="28"/>
        </w:rPr>
        <w:t>); обратимые и необратимые химические реакции; химическое равновесие и его смещение (</w:t>
      </w:r>
      <w:r w:rsidRPr="00402821">
        <w:rPr>
          <w:rFonts w:ascii="Times New Roman" w:eastAsia="Times New Roman" w:hAnsi="Times New Roman" w:cs="Times New Roman"/>
          <w:i/>
          <w:color w:val="000000"/>
          <w:sz w:val="28"/>
          <w:szCs w:val="28"/>
        </w:rPr>
        <w:t>задание 24</w:t>
      </w:r>
      <w:r>
        <w:rPr>
          <w:rFonts w:ascii="Times New Roman" w:eastAsia="Times New Roman" w:hAnsi="Times New Roman" w:cs="Times New Roman"/>
          <w:color w:val="000000"/>
          <w:sz w:val="28"/>
          <w:szCs w:val="28"/>
        </w:rPr>
        <w:t>); правила работы в химической лаборатории; получение и применение веществ (</w:t>
      </w:r>
      <w:r w:rsidRPr="00402821">
        <w:rPr>
          <w:rFonts w:ascii="Times New Roman" w:eastAsia="Times New Roman" w:hAnsi="Times New Roman" w:cs="Times New Roman"/>
          <w:i/>
          <w:color w:val="000000"/>
          <w:sz w:val="28"/>
          <w:szCs w:val="28"/>
        </w:rPr>
        <w:t>задание 26</w:t>
      </w:r>
      <w:r>
        <w:rPr>
          <w:rFonts w:ascii="Times New Roman" w:eastAsia="Times New Roman" w:hAnsi="Times New Roman" w:cs="Times New Roman"/>
          <w:color w:val="000000"/>
          <w:sz w:val="28"/>
          <w:szCs w:val="28"/>
        </w:rPr>
        <w:t>).</w:t>
      </w:r>
    </w:p>
    <w:p w:rsidR="005F6A15" w:rsidRDefault="005F6A15" w:rsidP="005F6A15">
      <w:pPr>
        <w:pStyle w:val="a3"/>
        <w:pBdr>
          <w:top w:val="nil"/>
          <w:left w:val="nil"/>
          <w:bottom w:val="nil"/>
          <w:right w:val="nil"/>
          <w:between w:val="nil"/>
        </w:pBdr>
        <w:ind w:left="1701" w:hanging="272"/>
        <w:jc w:val="both"/>
        <w:rPr>
          <w:rFonts w:ascii="Times New Roman" w:eastAsia="Times New Roman" w:hAnsi="Times New Roman" w:cs="Times New Roman"/>
          <w:color w:val="000000"/>
          <w:sz w:val="28"/>
          <w:szCs w:val="28"/>
        </w:rPr>
      </w:pPr>
    </w:p>
    <w:p w:rsidR="005F6A15" w:rsidRPr="00402821"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b/>
          <w:i/>
          <w:color w:val="000000"/>
          <w:sz w:val="28"/>
          <w:szCs w:val="28"/>
        </w:rPr>
        <w:lastRenderedPageBreak/>
        <w:t>Допустимым</w:t>
      </w:r>
      <w:r>
        <w:rPr>
          <w:rFonts w:ascii="Times New Roman" w:eastAsia="Times New Roman" w:hAnsi="Times New Roman" w:cs="Times New Roman"/>
          <w:color w:val="000000"/>
          <w:sz w:val="28"/>
          <w:szCs w:val="28"/>
        </w:rPr>
        <w:t xml:space="preserve"> можно считать освоение отдельных элементов содержания школьного курса химии, а именно:</w:t>
      </w:r>
    </w:p>
    <w:p w:rsidR="005F6A15" w:rsidRDefault="005F6A15" w:rsidP="005F6A15">
      <w:pPr>
        <w:pStyle w:val="a3"/>
        <w:numPr>
          <w:ilvl w:val="0"/>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E1A76">
        <w:rPr>
          <w:rFonts w:ascii="Times New Roman" w:hAnsi="Times New Roman" w:cs="Times New Roman"/>
          <w:color w:val="000000"/>
          <w:sz w:val="28"/>
          <w:szCs w:val="28"/>
        </w:rPr>
        <w:t xml:space="preserve">а </w:t>
      </w:r>
      <w:r w:rsidRPr="00FE1A76">
        <w:rPr>
          <w:rFonts w:ascii="Times New Roman" w:hAnsi="Times New Roman" w:cs="Times New Roman"/>
          <w:b/>
          <w:i/>
          <w:color w:val="000000"/>
          <w:sz w:val="28"/>
          <w:szCs w:val="28"/>
        </w:rPr>
        <w:t>базовом</w:t>
      </w:r>
      <w:r>
        <w:rPr>
          <w:rFonts w:ascii="Times New Roman" w:hAnsi="Times New Roman" w:cs="Times New Roman"/>
          <w:color w:val="000000"/>
          <w:sz w:val="28"/>
          <w:szCs w:val="28"/>
        </w:rPr>
        <w:t xml:space="preserve"> уровне:</w:t>
      </w:r>
    </w:p>
    <w:p w:rsidR="005F6A15" w:rsidRDefault="005F6A15" w:rsidP="005F6A15">
      <w:pPr>
        <w:pStyle w:val="a3"/>
        <w:pBdr>
          <w:top w:val="nil"/>
          <w:left w:val="nil"/>
          <w:bottom w:val="nil"/>
          <w:right w:val="nil"/>
          <w:between w:val="nil"/>
        </w:pBdr>
        <w:ind w:left="142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химическая связь и строение вещества (</w:t>
      </w:r>
      <w:r>
        <w:rPr>
          <w:rFonts w:ascii="Times New Roman" w:hAnsi="Times New Roman" w:cs="Times New Roman"/>
          <w:i/>
          <w:color w:val="000000"/>
          <w:sz w:val="28"/>
          <w:szCs w:val="28"/>
        </w:rPr>
        <w:t>задание 4</w:t>
      </w:r>
      <w:r>
        <w:rPr>
          <w:rFonts w:ascii="Times New Roman" w:hAnsi="Times New Roman" w:cs="Times New Roman"/>
          <w:color w:val="000000"/>
          <w:sz w:val="28"/>
          <w:szCs w:val="28"/>
        </w:rPr>
        <w:t>); взаимосвязь неорганических веществ (</w:t>
      </w:r>
      <w:r>
        <w:rPr>
          <w:rFonts w:ascii="Times New Roman" w:hAnsi="Times New Roman" w:cs="Times New Roman"/>
          <w:i/>
          <w:color w:val="000000"/>
          <w:sz w:val="28"/>
          <w:szCs w:val="28"/>
        </w:rPr>
        <w:t>задание 10</w:t>
      </w:r>
      <w:r>
        <w:rPr>
          <w:rFonts w:ascii="Times New Roman" w:hAnsi="Times New Roman" w:cs="Times New Roman"/>
          <w:color w:val="000000"/>
          <w:sz w:val="28"/>
          <w:szCs w:val="28"/>
        </w:rPr>
        <w:t>); классификация и номенклатура органических соединений (</w:t>
      </w:r>
      <w:r w:rsidRPr="00402821">
        <w:rPr>
          <w:rFonts w:ascii="Times New Roman" w:hAnsi="Times New Roman" w:cs="Times New Roman"/>
          <w:i/>
          <w:color w:val="000000"/>
          <w:sz w:val="28"/>
          <w:szCs w:val="28"/>
        </w:rPr>
        <w:t>задание 11</w:t>
      </w:r>
      <w:r>
        <w:rPr>
          <w:rFonts w:ascii="Times New Roman" w:hAnsi="Times New Roman" w:cs="Times New Roman"/>
          <w:color w:val="000000"/>
          <w:sz w:val="28"/>
          <w:szCs w:val="28"/>
        </w:rPr>
        <w:t>); теория строения органических соединений (</w:t>
      </w:r>
      <w:r w:rsidRPr="00402821">
        <w:rPr>
          <w:rFonts w:ascii="Times New Roman" w:hAnsi="Times New Roman" w:cs="Times New Roman"/>
          <w:i/>
          <w:color w:val="000000"/>
          <w:sz w:val="28"/>
          <w:szCs w:val="28"/>
        </w:rPr>
        <w:t>задание 12</w:t>
      </w:r>
      <w:r>
        <w:rPr>
          <w:rFonts w:ascii="Times New Roman" w:hAnsi="Times New Roman" w:cs="Times New Roman"/>
          <w:color w:val="000000"/>
          <w:sz w:val="28"/>
          <w:szCs w:val="28"/>
        </w:rPr>
        <w:t>); химические свойства и способы получения кислородсодержащих органических соединений (</w:t>
      </w:r>
      <w:r w:rsidRPr="00402821">
        <w:rPr>
          <w:rFonts w:ascii="Times New Roman" w:hAnsi="Times New Roman" w:cs="Times New Roman"/>
          <w:i/>
          <w:color w:val="000000"/>
          <w:sz w:val="28"/>
          <w:szCs w:val="28"/>
        </w:rPr>
        <w:t>задание 14</w:t>
      </w:r>
      <w:r>
        <w:rPr>
          <w:rFonts w:ascii="Times New Roman" w:hAnsi="Times New Roman" w:cs="Times New Roman"/>
          <w:color w:val="000000"/>
          <w:sz w:val="28"/>
          <w:szCs w:val="28"/>
        </w:rPr>
        <w:t>); химические свойства и получение азотсодержащих органических соединений (</w:t>
      </w:r>
      <w:r>
        <w:rPr>
          <w:rFonts w:ascii="Times New Roman" w:hAnsi="Times New Roman" w:cs="Times New Roman"/>
          <w:i/>
          <w:color w:val="000000"/>
          <w:sz w:val="28"/>
          <w:szCs w:val="28"/>
        </w:rPr>
        <w:t>задание 15</w:t>
      </w:r>
      <w:r>
        <w:rPr>
          <w:rFonts w:ascii="Times New Roman" w:hAnsi="Times New Roman" w:cs="Times New Roman"/>
          <w:color w:val="000000"/>
          <w:sz w:val="28"/>
          <w:szCs w:val="28"/>
        </w:rPr>
        <w:t>);</w:t>
      </w:r>
    </w:p>
    <w:p w:rsidR="005F6A15" w:rsidRDefault="005F6A15" w:rsidP="005F6A15">
      <w:pPr>
        <w:pStyle w:val="a3"/>
        <w:numPr>
          <w:ilvl w:val="0"/>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Pr="00FE1A76">
        <w:rPr>
          <w:rFonts w:ascii="Times New Roman" w:hAnsi="Times New Roman" w:cs="Times New Roman"/>
          <w:b/>
          <w:i/>
          <w:color w:val="000000"/>
          <w:sz w:val="28"/>
          <w:szCs w:val="28"/>
        </w:rPr>
        <w:t>повышенном</w:t>
      </w:r>
      <w:r>
        <w:rPr>
          <w:rFonts w:ascii="Times New Roman" w:hAnsi="Times New Roman" w:cs="Times New Roman"/>
          <w:color w:val="000000"/>
          <w:sz w:val="28"/>
          <w:szCs w:val="28"/>
        </w:rPr>
        <w:t xml:space="preserve"> уровне: характерные химические свойства неорганических веществ (</w:t>
      </w:r>
      <w:r>
        <w:rPr>
          <w:rFonts w:ascii="Times New Roman" w:hAnsi="Times New Roman" w:cs="Times New Roman"/>
          <w:i/>
          <w:color w:val="000000"/>
          <w:sz w:val="28"/>
          <w:szCs w:val="28"/>
        </w:rPr>
        <w:t>задание 8</w:t>
      </w:r>
      <w:r>
        <w:rPr>
          <w:rFonts w:ascii="Times New Roman" w:hAnsi="Times New Roman" w:cs="Times New Roman"/>
          <w:color w:val="000000"/>
          <w:sz w:val="28"/>
          <w:szCs w:val="28"/>
        </w:rPr>
        <w:t>); химические свойства и получение кислородсодержащих органических соединений (</w:t>
      </w:r>
      <w:r>
        <w:rPr>
          <w:rFonts w:ascii="Times New Roman" w:hAnsi="Times New Roman" w:cs="Times New Roman"/>
          <w:i/>
          <w:color w:val="000000"/>
          <w:sz w:val="28"/>
          <w:szCs w:val="28"/>
        </w:rPr>
        <w:t>задание 17</w:t>
      </w:r>
      <w:r>
        <w:rPr>
          <w:rFonts w:ascii="Times New Roman" w:hAnsi="Times New Roman" w:cs="Times New Roman"/>
          <w:color w:val="000000"/>
          <w:sz w:val="28"/>
          <w:szCs w:val="28"/>
        </w:rPr>
        <w:t>);</w:t>
      </w:r>
    </w:p>
    <w:p w:rsidR="005F6A15" w:rsidRDefault="005F6A15" w:rsidP="005F6A15">
      <w:pPr>
        <w:pStyle w:val="a3"/>
        <w:numPr>
          <w:ilvl w:val="0"/>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Pr="00FE1A76">
        <w:rPr>
          <w:rFonts w:ascii="Times New Roman" w:hAnsi="Times New Roman" w:cs="Times New Roman"/>
          <w:b/>
          <w:i/>
          <w:color w:val="000000"/>
          <w:sz w:val="28"/>
          <w:szCs w:val="28"/>
        </w:rPr>
        <w:t>высоком</w:t>
      </w:r>
      <w:r>
        <w:rPr>
          <w:rFonts w:ascii="Times New Roman" w:hAnsi="Times New Roman" w:cs="Times New Roman"/>
          <w:color w:val="000000"/>
          <w:sz w:val="28"/>
          <w:szCs w:val="28"/>
        </w:rPr>
        <w:t xml:space="preserve"> уровне: электролиты, реакц</w:t>
      </w:r>
      <w:proofErr w:type="gramStart"/>
      <w:r>
        <w:rPr>
          <w:rFonts w:ascii="Times New Roman" w:hAnsi="Times New Roman" w:cs="Times New Roman"/>
          <w:color w:val="000000"/>
          <w:sz w:val="28"/>
          <w:szCs w:val="28"/>
        </w:rPr>
        <w:t>ии ио</w:t>
      </w:r>
      <w:proofErr w:type="gramEnd"/>
      <w:r>
        <w:rPr>
          <w:rFonts w:ascii="Times New Roman" w:hAnsi="Times New Roman" w:cs="Times New Roman"/>
          <w:color w:val="000000"/>
          <w:sz w:val="28"/>
          <w:szCs w:val="28"/>
        </w:rPr>
        <w:t>нного обмена (</w:t>
      </w:r>
      <w:r>
        <w:rPr>
          <w:rFonts w:ascii="Times New Roman" w:hAnsi="Times New Roman" w:cs="Times New Roman"/>
          <w:i/>
          <w:color w:val="000000"/>
          <w:sz w:val="28"/>
          <w:szCs w:val="28"/>
        </w:rPr>
        <w:t>задание 31</w:t>
      </w:r>
      <w:r>
        <w:rPr>
          <w:rFonts w:ascii="Times New Roman" w:hAnsi="Times New Roman" w:cs="Times New Roman"/>
          <w:color w:val="000000"/>
          <w:sz w:val="28"/>
          <w:szCs w:val="28"/>
        </w:rPr>
        <w:t>).</w:t>
      </w:r>
    </w:p>
    <w:p w:rsidR="005F6A15" w:rsidRPr="00402821" w:rsidRDefault="005F6A15" w:rsidP="005F6A15">
      <w:pPr>
        <w:pBdr>
          <w:top w:val="nil"/>
          <w:left w:val="nil"/>
          <w:bottom w:val="nil"/>
          <w:right w:val="nil"/>
          <w:between w:val="nil"/>
        </w:pBdr>
        <w:jc w:val="both"/>
        <w:rPr>
          <w:rFonts w:ascii="Times New Roman" w:hAnsi="Times New Roman" w:cs="Times New Roman"/>
          <w:color w:val="000000"/>
          <w:sz w:val="28"/>
          <w:szCs w:val="28"/>
        </w:rPr>
      </w:pPr>
    </w:p>
    <w:p w:rsidR="005F6A15"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proofErr w:type="gramStart"/>
      <w:r>
        <w:rPr>
          <w:rFonts w:ascii="Times New Roman" w:eastAsia="Times New Roman" w:hAnsi="Times New Roman" w:cs="Times New Roman"/>
          <w:b/>
          <w:i/>
          <w:color w:val="000000"/>
          <w:sz w:val="28"/>
          <w:szCs w:val="28"/>
        </w:rPr>
        <w:t>Недостаточным</w:t>
      </w:r>
      <w:proofErr w:type="gramEnd"/>
      <w:r>
        <w:rPr>
          <w:rFonts w:ascii="Times New Roman" w:eastAsia="Times New Roman" w:hAnsi="Times New Roman" w:cs="Times New Roman"/>
          <w:color w:val="000000"/>
          <w:sz w:val="28"/>
          <w:szCs w:val="28"/>
        </w:rPr>
        <w:t xml:space="preserve"> можно считать освоение отдельных элементов программного материала о неорганических веществах и об органических соединениях (химические свойства неорганических веществ, </w:t>
      </w:r>
      <w:r w:rsidRPr="00402821">
        <w:rPr>
          <w:rFonts w:ascii="Times New Roman" w:eastAsia="Times New Roman" w:hAnsi="Times New Roman" w:cs="Times New Roman"/>
          <w:i/>
          <w:color w:val="000000"/>
          <w:sz w:val="28"/>
          <w:szCs w:val="28"/>
        </w:rPr>
        <w:t>задание 9</w:t>
      </w:r>
      <w:r>
        <w:rPr>
          <w:rFonts w:ascii="Times New Roman" w:eastAsia="Times New Roman" w:hAnsi="Times New Roman" w:cs="Times New Roman"/>
          <w:color w:val="000000"/>
          <w:sz w:val="28"/>
          <w:szCs w:val="28"/>
        </w:rPr>
        <w:t xml:space="preserve">; качественные реакции на неорганические и органические соединения, </w:t>
      </w:r>
      <w:r w:rsidRPr="00402821">
        <w:rPr>
          <w:rFonts w:ascii="Times New Roman" w:eastAsia="Times New Roman" w:hAnsi="Times New Roman" w:cs="Times New Roman"/>
          <w:i/>
          <w:color w:val="000000"/>
          <w:sz w:val="28"/>
          <w:szCs w:val="28"/>
        </w:rPr>
        <w:t>задание 25</w:t>
      </w:r>
      <w:r>
        <w:rPr>
          <w:rFonts w:ascii="Times New Roman" w:eastAsia="Times New Roman" w:hAnsi="Times New Roman" w:cs="Times New Roman"/>
          <w:color w:val="000000"/>
          <w:sz w:val="28"/>
          <w:szCs w:val="28"/>
        </w:rPr>
        <w:t xml:space="preserve">) на </w:t>
      </w:r>
      <w:r w:rsidRPr="0077484F">
        <w:rPr>
          <w:rFonts w:ascii="Times New Roman" w:eastAsia="Times New Roman" w:hAnsi="Times New Roman" w:cs="Times New Roman"/>
          <w:b/>
          <w:i/>
          <w:color w:val="000000"/>
          <w:sz w:val="28"/>
          <w:szCs w:val="28"/>
        </w:rPr>
        <w:t>повышенном</w:t>
      </w:r>
      <w:r>
        <w:rPr>
          <w:rFonts w:ascii="Times New Roman" w:eastAsia="Times New Roman" w:hAnsi="Times New Roman" w:cs="Times New Roman"/>
          <w:color w:val="000000"/>
          <w:sz w:val="28"/>
          <w:szCs w:val="28"/>
        </w:rPr>
        <w:t xml:space="preserve"> уровнях, а также освоение элементов содержания, проверяемых заданиями </w:t>
      </w:r>
      <w:r w:rsidRPr="006A7586">
        <w:rPr>
          <w:rFonts w:ascii="Times New Roman" w:eastAsia="Times New Roman" w:hAnsi="Times New Roman" w:cs="Times New Roman"/>
          <w:b/>
          <w:i/>
          <w:color w:val="000000"/>
          <w:sz w:val="28"/>
          <w:szCs w:val="28"/>
        </w:rPr>
        <w:t>высокого</w:t>
      </w:r>
      <w:r>
        <w:rPr>
          <w:rFonts w:ascii="Times New Roman" w:eastAsia="Times New Roman" w:hAnsi="Times New Roman" w:cs="Times New Roman"/>
          <w:color w:val="000000"/>
          <w:sz w:val="28"/>
          <w:szCs w:val="28"/>
        </w:rPr>
        <w:t xml:space="preserve"> уровня сложности (кроме реакций ионного обмена).</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Pr="00402821" w:rsidRDefault="005F6A15" w:rsidP="005F6A15">
      <w:pPr>
        <w:pBdr>
          <w:top w:val="nil"/>
          <w:left w:val="nil"/>
          <w:bottom w:val="nil"/>
          <w:right w:val="nil"/>
          <w:between w:val="nil"/>
        </w:pBdr>
        <w:ind w:firstLine="567"/>
        <w:jc w:val="both"/>
        <w:rPr>
          <w:rFonts w:ascii="Times New Roman" w:eastAsia="Times New Roman" w:hAnsi="Times New Roman" w:cs="Times New Roman"/>
          <w:b/>
          <w:color w:val="000000"/>
          <w:sz w:val="32"/>
          <w:szCs w:val="32"/>
        </w:rPr>
      </w:pPr>
      <w:r w:rsidRPr="00402821">
        <w:rPr>
          <w:rFonts w:ascii="Times New Roman" w:eastAsia="Times New Roman" w:hAnsi="Times New Roman" w:cs="Times New Roman"/>
          <w:b/>
          <w:i/>
          <w:color w:val="000000"/>
          <w:sz w:val="32"/>
          <w:szCs w:val="32"/>
        </w:rPr>
        <w:t xml:space="preserve">По направлениям совершенствования </w:t>
      </w:r>
      <w:proofErr w:type="spellStart"/>
      <w:r w:rsidRPr="00402821">
        <w:rPr>
          <w:rFonts w:ascii="Times New Roman" w:eastAsia="Times New Roman" w:hAnsi="Times New Roman" w:cs="Times New Roman"/>
          <w:b/>
          <w:i/>
          <w:color w:val="000000"/>
          <w:sz w:val="32"/>
          <w:szCs w:val="32"/>
        </w:rPr>
        <w:t>КИМов</w:t>
      </w:r>
      <w:proofErr w:type="spellEnd"/>
      <w:r w:rsidRPr="00402821">
        <w:rPr>
          <w:rFonts w:ascii="Times New Roman" w:eastAsia="Times New Roman" w:hAnsi="Times New Roman" w:cs="Times New Roman"/>
          <w:b/>
          <w:i/>
          <w:color w:val="000000"/>
          <w:sz w:val="32"/>
          <w:szCs w:val="32"/>
        </w:rPr>
        <w:t xml:space="preserve"> и критериев оценивания заданий</w:t>
      </w:r>
      <w:r w:rsidRPr="00402821">
        <w:rPr>
          <w:rFonts w:ascii="Times New Roman" w:eastAsia="Times New Roman" w:hAnsi="Times New Roman" w:cs="Times New Roman"/>
          <w:b/>
          <w:color w:val="000000"/>
          <w:sz w:val="32"/>
          <w:szCs w:val="32"/>
        </w:rPr>
        <w:t>:</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Pr="00402821" w:rsidRDefault="005F6A15" w:rsidP="005F6A15">
      <w:pPr>
        <w:numPr>
          <w:ilvl w:val="0"/>
          <w:numId w:val="28"/>
        </w:numPr>
        <w:pBdr>
          <w:top w:val="nil"/>
          <w:left w:val="nil"/>
          <w:bottom w:val="nil"/>
          <w:right w:val="nil"/>
          <w:between w:val="nil"/>
        </w:pBdr>
        <w:spacing w:after="0" w:line="240" w:lineRule="auto"/>
        <w:ind w:left="709" w:hanging="709"/>
        <w:contextualSpacing/>
        <w:jc w:val="both"/>
        <w:rPr>
          <w:rFonts w:ascii="Times New Roman" w:eastAsia="Times New Roman" w:hAnsi="Times New Roman" w:cs="Times New Roman"/>
          <w:color w:val="000000"/>
          <w:sz w:val="28"/>
          <w:szCs w:val="28"/>
        </w:rPr>
      </w:pPr>
      <w:r w:rsidRPr="00402821">
        <w:rPr>
          <w:rFonts w:ascii="Times New Roman" w:eastAsia="Times New Roman" w:hAnsi="Times New Roman" w:cs="Times New Roman"/>
          <w:color w:val="000000"/>
          <w:sz w:val="28"/>
          <w:szCs w:val="28"/>
        </w:rPr>
        <w:t xml:space="preserve">целесообразно продолжить работу по совершенствованию содержания условий предлагаемых заданий в направлении </w:t>
      </w:r>
      <w:proofErr w:type="gramStart"/>
      <w:r w:rsidRPr="00402821">
        <w:rPr>
          <w:rFonts w:ascii="Times New Roman" w:eastAsia="Times New Roman" w:hAnsi="Times New Roman" w:cs="Times New Roman"/>
          <w:color w:val="000000"/>
          <w:sz w:val="28"/>
          <w:szCs w:val="28"/>
        </w:rPr>
        <w:t>обеспечения соответствия уровня сложности заданий</w:t>
      </w:r>
      <w:proofErr w:type="gramEnd"/>
      <w:r w:rsidRPr="00402821">
        <w:rPr>
          <w:rFonts w:ascii="Times New Roman" w:eastAsia="Times New Roman" w:hAnsi="Times New Roman" w:cs="Times New Roman"/>
          <w:color w:val="000000"/>
          <w:sz w:val="28"/>
          <w:szCs w:val="28"/>
        </w:rPr>
        <w:t xml:space="preserve"> во всех вариантах </w:t>
      </w:r>
      <w:proofErr w:type="spellStart"/>
      <w:r w:rsidRPr="00402821">
        <w:rPr>
          <w:rFonts w:ascii="Times New Roman" w:eastAsia="Times New Roman" w:hAnsi="Times New Roman" w:cs="Times New Roman"/>
          <w:color w:val="000000"/>
          <w:sz w:val="28"/>
          <w:szCs w:val="28"/>
        </w:rPr>
        <w:t>КИМов</w:t>
      </w:r>
      <w:proofErr w:type="spellEnd"/>
      <w:r w:rsidRPr="00402821">
        <w:rPr>
          <w:rFonts w:ascii="Times New Roman" w:eastAsia="Times New Roman" w:hAnsi="Times New Roman" w:cs="Times New Roman"/>
          <w:color w:val="000000"/>
          <w:sz w:val="28"/>
          <w:szCs w:val="28"/>
        </w:rPr>
        <w:t>, а также соответствия содержания задания заявленному для него уровню сложности.</w:t>
      </w:r>
    </w:p>
    <w:p w:rsidR="005F6A15" w:rsidRDefault="005F6A15" w:rsidP="005F6A15">
      <w:pPr>
        <w:keepNext/>
        <w:keepLines/>
        <w:pBdr>
          <w:top w:val="nil"/>
          <w:left w:val="nil"/>
          <w:bottom w:val="nil"/>
          <w:right w:val="nil"/>
          <w:between w:val="nil"/>
        </w:pBdr>
        <w:ind w:left="375"/>
        <w:rPr>
          <w:rFonts w:ascii="Times New Roman" w:eastAsia="Times New Roman" w:hAnsi="Times New Roman" w:cs="Times New Roman"/>
          <w:b/>
          <w:smallCaps/>
          <w:color w:val="000000"/>
          <w:sz w:val="24"/>
          <w:szCs w:val="24"/>
        </w:rPr>
      </w:pPr>
    </w:p>
    <w:p w:rsidR="005F6A15" w:rsidRDefault="005F6A15" w:rsidP="005F6A15">
      <w:pPr>
        <w:keepNext/>
        <w:keepLines/>
        <w:pBdr>
          <w:top w:val="nil"/>
          <w:left w:val="nil"/>
          <w:bottom w:val="nil"/>
          <w:right w:val="nil"/>
          <w:between w:val="nil"/>
        </w:pBdr>
        <w:ind w:left="375"/>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5. РЕКОМЕНДАЦИИ:</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Pr="004D77FA"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i/>
          <w:color w:val="000000"/>
          <w:sz w:val="28"/>
          <w:szCs w:val="28"/>
        </w:rPr>
        <w:t>На уровне образовательной организации</w:t>
      </w:r>
      <w:r>
        <w:rPr>
          <w:rFonts w:ascii="Times New Roman" w:eastAsia="Times New Roman" w:hAnsi="Times New Roman" w:cs="Times New Roman"/>
          <w:color w:val="000000"/>
          <w:sz w:val="28"/>
          <w:szCs w:val="28"/>
        </w:rPr>
        <w:t>.</w:t>
      </w:r>
    </w:p>
    <w:p w:rsidR="005F6A15" w:rsidRDefault="005F6A15" w:rsidP="005F6A15">
      <w:pPr>
        <w:pBdr>
          <w:top w:val="nil"/>
          <w:left w:val="nil"/>
          <w:bottom w:val="nil"/>
          <w:right w:val="nil"/>
          <w:between w:val="nil"/>
        </w:pBdr>
        <w:ind w:left="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За счёт компонента образовательной организации включать в учебный план изучение регионального пропедевтического курса химии «Мир химии» (7 класс; 1 час в неделю), рекомендованного </w:t>
      </w:r>
      <w:proofErr w:type="gramStart"/>
      <w:r>
        <w:rPr>
          <w:rFonts w:ascii="Times New Roman" w:eastAsia="Times New Roman" w:hAnsi="Times New Roman" w:cs="Times New Roman"/>
          <w:color w:val="000000"/>
          <w:sz w:val="28"/>
          <w:szCs w:val="28"/>
        </w:rPr>
        <w:t>межуровневым</w:t>
      </w:r>
      <w:proofErr w:type="gramEnd"/>
      <w:r>
        <w:rPr>
          <w:rFonts w:ascii="Times New Roman" w:eastAsia="Times New Roman" w:hAnsi="Times New Roman" w:cs="Times New Roman"/>
          <w:color w:val="000000"/>
          <w:sz w:val="28"/>
          <w:szCs w:val="28"/>
        </w:rPr>
        <w:t xml:space="preserve"> УМО Ленинградской области; </w:t>
      </w:r>
      <w:r>
        <w:rPr>
          <w:rFonts w:ascii="Times New Roman" w:eastAsia="Times New Roman" w:hAnsi="Times New Roman" w:cs="Times New Roman"/>
          <w:i/>
          <w:color w:val="000000"/>
          <w:sz w:val="28"/>
          <w:szCs w:val="28"/>
        </w:rPr>
        <w:t>выделять</w:t>
      </w:r>
      <w:r>
        <w:rPr>
          <w:rFonts w:ascii="Times New Roman" w:eastAsia="Times New Roman" w:hAnsi="Times New Roman" w:cs="Times New Roman"/>
          <w:color w:val="000000"/>
          <w:sz w:val="28"/>
          <w:szCs w:val="28"/>
        </w:rPr>
        <w:t xml:space="preserve"> на изучение базового курса химии дополнительное учебное время (+1 час в неделю) в 10-11 классах; </w:t>
      </w:r>
      <w:r>
        <w:rPr>
          <w:rFonts w:ascii="Times New Roman" w:eastAsia="Times New Roman" w:hAnsi="Times New Roman" w:cs="Times New Roman"/>
          <w:i/>
          <w:color w:val="000000"/>
          <w:sz w:val="28"/>
          <w:szCs w:val="28"/>
        </w:rPr>
        <w:t>продолжить</w:t>
      </w:r>
      <w:r>
        <w:rPr>
          <w:rFonts w:ascii="Times New Roman" w:eastAsia="Times New Roman" w:hAnsi="Times New Roman" w:cs="Times New Roman"/>
          <w:color w:val="000000"/>
          <w:sz w:val="28"/>
          <w:szCs w:val="28"/>
        </w:rPr>
        <w:t xml:space="preserve"> практику формирования профильных групп из числа обучающихся, планирующих сдавать ЕГЭ по химии для обеспечения их углублённой подготовки на основе интеграции урочной и внеурочной работы по предмету, а также программ общего и дополнительного образования детей.</w:t>
      </w:r>
    </w:p>
    <w:p w:rsidR="005F6A15" w:rsidRDefault="005F6A15" w:rsidP="005F6A15">
      <w:pPr>
        <w:pBdr>
          <w:top w:val="nil"/>
          <w:left w:val="nil"/>
          <w:bottom w:val="nil"/>
          <w:right w:val="nil"/>
          <w:between w:val="nil"/>
        </w:pBdr>
        <w:ind w:left="709"/>
        <w:contextualSpacing/>
        <w:jc w:val="both"/>
        <w:rPr>
          <w:color w:val="000000"/>
          <w:sz w:val="28"/>
          <w:szCs w:val="28"/>
        </w:rPr>
      </w:pPr>
      <w:r>
        <w:rPr>
          <w:rFonts w:ascii="Times New Roman" w:eastAsia="Times New Roman" w:hAnsi="Times New Roman" w:cs="Times New Roman"/>
          <w:color w:val="000000"/>
          <w:sz w:val="28"/>
          <w:szCs w:val="28"/>
        </w:rPr>
        <w:t>Особое внимание в процессе обучения и при подготовке к ГИА по химии целесообразно обратить на Блоки заданий, «давшие» отрицательную динамику результатов выполнения.</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i/>
          <w:color w:val="000000"/>
          <w:sz w:val="28"/>
          <w:szCs w:val="28"/>
        </w:rPr>
        <w:t>На уровне образовательных организаций / муниципальных методических служб</w:t>
      </w:r>
      <w:r>
        <w:rPr>
          <w:rFonts w:ascii="Times New Roman" w:eastAsia="Times New Roman" w:hAnsi="Times New Roman" w:cs="Times New Roman"/>
          <w:color w:val="000000"/>
          <w:sz w:val="28"/>
          <w:szCs w:val="28"/>
        </w:rPr>
        <w:t>: продолжить практику сетевого взаимодействия для обеспечения дифференцированной углублённой (</w:t>
      </w:r>
      <w:r>
        <w:rPr>
          <w:rFonts w:ascii="Times New Roman" w:eastAsia="Times New Roman" w:hAnsi="Times New Roman" w:cs="Times New Roman"/>
          <w:i/>
          <w:color w:val="000000"/>
          <w:sz w:val="28"/>
          <w:szCs w:val="28"/>
        </w:rPr>
        <w:t>более адресной</w:t>
      </w:r>
      <w:r>
        <w:rPr>
          <w:rFonts w:ascii="Times New Roman" w:eastAsia="Times New Roman" w:hAnsi="Times New Roman" w:cs="Times New Roman"/>
          <w:color w:val="000000"/>
          <w:sz w:val="28"/>
          <w:szCs w:val="28"/>
        </w:rPr>
        <w:t>) подготовки школьников по химии.</w:t>
      </w:r>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i/>
          <w:color w:val="000000"/>
          <w:sz w:val="28"/>
          <w:szCs w:val="28"/>
        </w:rPr>
        <w:t xml:space="preserve">На уровне муниципальных / </w:t>
      </w:r>
      <w:proofErr w:type="gramStart"/>
      <w:r>
        <w:rPr>
          <w:rFonts w:ascii="Times New Roman" w:eastAsia="Times New Roman" w:hAnsi="Times New Roman" w:cs="Times New Roman"/>
          <w:i/>
          <w:color w:val="000000"/>
          <w:sz w:val="28"/>
          <w:szCs w:val="28"/>
        </w:rPr>
        <w:t>региональной</w:t>
      </w:r>
      <w:proofErr w:type="gramEnd"/>
      <w:r>
        <w:rPr>
          <w:rFonts w:ascii="Times New Roman" w:eastAsia="Times New Roman" w:hAnsi="Times New Roman" w:cs="Times New Roman"/>
          <w:i/>
          <w:color w:val="000000"/>
          <w:sz w:val="28"/>
          <w:szCs w:val="28"/>
        </w:rPr>
        <w:t xml:space="preserve"> методических служб</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Рассмотреть на заседаниях методических объединений учителей химии разного уровня, а также на заседаниях предметной секции «Химия» при межуровневом УМО Ленинградской области вопросы, связанные с результатами ГИА-2019 и с подготовкой учащихся к ГИА-2020.</w:t>
      </w:r>
      <w:proofErr w:type="gramEnd"/>
    </w:p>
    <w:p w:rsidR="005F6A15" w:rsidRDefault="005F6A15" w:rsidP="005F6A15">
      <w:pPr>
        <w:pBdr>
          <w:top w:val="nil"/>
          <w:left w:val="nil"/>
          <w:bottom w:val="nil"/>
          <w:right w:val="nil"/>
          <w:between w:val="nil"/>
        </w:pBdr>
        <w:ind w:left="709"/>
        <w:jc w:val="both"/>
        <w:rPr>
          <w:rFonts w:ascii="Times New Roman" w:eastAsia="Times New Roman" w:hAnsi="Times New Roman" w:cs="Times New Roman"/>
          <w:color w:val="000000"/>
          <w:sz w:val="28"/>
          <w:szCs w:val="28"/>
        </w:rPr>
      </w:pPr>
    </w:p>
    <w:p w:rsidR="005F6A15" w:rsidRDefault="005F6A15" w:rsidP="005F6A15">
      <w:pPr>
        <w:numPr>
          <w:ilvl w:val="0"/>
          <w:numId w:val="28"/>
        </w:numPr>
        <w:pBdr>
          <w:top w:val="nil"/>
          <w:left w:val="nil"/>
          <w:bottom w:val="nil"/>
          <w:right w:val="nil"/>
          <w:between w:val="nil"/>
        </w:pBdr>
        <w:spacing w:after="0" w:line="240" w:lineRule="auto"/>
        <w:ind w:left="709" w:hanging="709"/>
        <w:contextualSpacing/>
        <w:jc w:val="both"/>
        <w:rPr>
          <w:color w:val="000000"/>
          <w:sz w:val="28"/>
          <w:szCs w:val="28"/>
        </w:rPr>
      </w:pPr>
      <w:r>
        <w:rPr>
          <w:rFonts w:ascii="Times New Roman" w:eastAsia="Times New Roman" w:hAnsi="Times New Roman" w:cs="Times New Roman"/>
          <w:i/>
          <w:color w:val="000000"/>
          <w:sz w:val="28"/>
          <w:szCs w:val="28"/>
        </w:rPr>
        <w:t>На уровне региональной методической службы</w:t>
      </w:r>
      <w:r>
        <w:rPr>
          <w:rFonts w:ascii="Times New Roman" w:eastAsia="Times New Roman" w:hAnsi="Times New Roman" w:cs="Times New Roman"/>
          <w:color w:val="000000"/>
          <w:sz w:val="28"/>
          <w:szCs w:val="28"/>
        </w:rPr>
        <w:t xml:space="preserve">. Обеспечить: </w:t>
      </w:r>
      <w:r>
        <w:rPr>
          <w:rFonts w:ascii="Times New Roman" w:eastAsia="Times New Roman" w:hAnsi="Times New Roman" w:cs="Times New Roman"/>
          <w:i/>
          <w:color w:val="000000"/>
          <w:sz w:val="28"/>
          <w:szCs w:val="28"/>
        </w:rPr>
        <w:t>повышение</w:t>
      </w:r>
      <w:r>
        <w:rPr>
          <w:rFonts w:ascii="Times New Roman" w:eastAsia="Times New Roman" w:hAnsi="Times New Roman" w:cs="Times New Roman"/>
          <w:color w:val="000000"/>
          <w:sz w:val="28"/>
          <w:szCs w:val="28"/>
        </w:rPr>
        <w:t xml:space="preserve"> квалификации учителей химии, в т.ч. через методические семинары, по вопросам подготовки школьников к ЕГЭ по химии; </w:t>
      </w:r>
      <w:r>
        <w:rPr>
          <w:rFonts w:ascii="Times New Roman" w:eastAsia="Times New Roman" w:hAnsi="Times New Roman" w:cs="Times New Roman"/>
          <w:i/>
          <w:color w:val="000000"/>
          <w:sz w:val="28"/>
          <w:szCs w:val="28"/>
        </w:rPr>
        <w:t>научно-методическое</w:t>
      </w:r>
      <w:r>
        <w:rPr>
          <w:rFonts w:ascii="Times New Roman" w:eastAsia="Times New Roman" w:hAnsi="Times New Roman" w:cs="Times New Roman"/>
          <w:color w:val="000000"/>
          <w:sz w:val="28"/>
          <w:szCs w:val="28"/>
        </w:rPr>
        <w:t xml:space="preserve"> сопровождение и поддержку предложенных выше рекомендаций.</w:t>
      </w:r>
    </w:p>
    <w:p w:rsidR="005F6A15" w:rsidRDefault="005F6A15" w:rsidP="005F6A15">
      <w:pPr>
        <w:pBdr>
          <w:top w:val="nil"/>
          <w:left w:val="nil"/>
          <w:bottom w:val="nil"/>
          <w:right w:val="nil"/>
          <w:between w:val="nil"/>
        </w:pBdr>
        <w:ind w:left="1245"/>
        <w:jc w:val="both"/>
        <w:rPr>
          <w:rFonts w:ascii="Times New Roman" w:eastAsia="Times New Roman" w:hAnsi="Times New Roman" w:cs="Times New Roman"/>
          <w:color w:val="000000"/>
          <w:sz w:val="28"/>
          <w:szCs w:val="28"/>
        </w:rPr>
      </w:pPr>
    </w:p>
    <w:p w:rsidR="005F6A15" w:rsidRDefault="005F6A15" w:rsidP="005F6A15">
      <w:pPr>
        <w:keepNext/>
        <w:keepLines/>
        <w:pBdr>
          <w:top w:val="nil"/>
          <w:left w:val="nil"/>
          <w:bottom w:val="nil"/>
          <w:right w:val="nil"/>
          <w:between w:val="nil"/>
        </w:pBdr>
        <w:ind w:left="375"/>
        <w:rPr>
          <w:rFonts w:ascii="Times New Roman" w:eastAsia="Times New Roman" w:hAnsi="Times New Roman" w:cs="Times New Roman"/>
          <w:b/>
          <w:color w:val="000000"/>
          <w:sz w:val="24"/>
          <w:szCs w:val="24"/>
        </w:rPr>
      </w:pPr>
      <w:r>
        <w:rPr>
          <w:rFonts w:ascii="Times New Roman" w:eastAsia="Times New Roman" w:hAnsi="Times New Roman" w:cs="Times New Roman"/>
          <w:b/>
          <w:smallCaps/>
          <w:color w:val="000000"/>
          <w:sz w:val="24"/>
          <w:szCs w:val="24"/>
        </w:rPr>
        <w:t>6. СОСТАВИТЕЛИ ОТЧЕТА (</w:t>
      </w:r>
      <w:proofErr w:type="gramStart"/>
      <w:r>
        <w:rPr>
          <w:rFonts w:ascii="Times New Roman" w:eastAsia="Times New Roman" w:hAnsi="Times New Roman" w:cs="Times New Roman"/>
          <w:b/>
          <w:smallCaps/>
          <w:color w:val="000000"/>
          <w:sz w:val="24"/>
          <w:szCs w:val="24"/>
        </w:rPr>
        <w:t>МЕТОДИЧЕСКОГО АНАЛИЗА</w:t>
      </w:r>
      <w:proofErr w:type="gramEnd"/>
      <w:r>
        <w:rPr>
          <w:rFonts w:ascii="Times New Roman" w:eastAsia="Times New Roman" w:hAnsi="Times New Roman" w:cs="Times New Roman"/>
          <w:b/>
          <w:smallCaps/>
          <w:color w:val="000000"/>
          <w:sz w:val="24"/>
          <w:szCs w:val="24"/>
        </w:rPr>
        <w:t xml:space="preserve"> ПО ПРЕДМЕТУ): </w:t>
      </w:r>
    </w:p>
    <w:p w:rsidR="005F6A15" w:rsidRDefault="005F6A15" w:rsidP="005F6A15">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организации, проводящей анализ результатов ЕГЭ по предмету: </w:t>
      </w:r>
      <w:r w:rsidRPr="007067C9">
        <w:rPr>
          <w:rFonts w:ascii="Times New Roman" w:eastAsia="Times New Roman" w:hAnsi="Times New Roman" w:cs="Times New Roman"/>
          <w:i/>
          <w:color w:val="000000"/>
          <w:sz w:val="28"/>
          <w:szCs w:val="28"/>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Fonts w:ascii="Times New Roman" w:eastAsia="Times New Roman" w:hAnsi="Times New Roman" w:cs="Times New Roman"/>
          <w:color w:val="000000"/>
          <w:sz w:val="28"/>
          <w:szCs w:val="28"/>
        </w:rPr>
        <w:t>(ГАОУ ДПО «ЛОИРО»)</w:t>
      </w:r>
    </w:p>
    <w:p w:rsidR="005F6A15" w:rsidRDefault="005F6A15" w:rsidP="005F6A15">
      <w:pPr>
        <w:pBdr>
          <w:top w:val="nil"/>
          <w:left w:val="nil"/>
          <w:bottom w:val="nil"/>
          <w:right w:val="nil"/>
          <w:between w:val="nil"/>
        </w:pBdr>
        <w:ind w:left="1135" w:hanging="851"/>
        <w:rPr>
          <w:rFonts w:ascii="Times New Roman" w:eastAsia="Times New Roman" w:hAnsi="Times New Roman" w:cs="Times New Roman"/>
          <w:color w:val="000000"/>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3"/>
        <w:gridCol w:w="4111"/>
        <w:gridCol w:w="2693"/>
      </w:tblGrid>
      <w:tr w:rsidR="005F6A15" w:rsidTr="005F6A15">
        <w:tc>
          <w:tcPr>
            <w:tcW w:w="2693" w:type="dxa"/>
          </w:tcPr>
          <w:p w:rsidR="005F6A15" w:rsidRDefault="005F6A15" w:rsidP="005F6A1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Ответственный специалист, выполнявший анализ результатов ЕГЭ по предмету:</w:t>
            </w:r>
          </w:p>
        </w:tc>
        <w:tc>
          <w:tcPr>
            <w:tcW w:w="4111"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Шаталов Максим Анатольевич, ГАОУ ДПО «ЛОИРО», проектор по учебно-методической деятельности, заведующий кафедрой естественно-географического образования, доктор педагогических наук, доцент.</w:t>
            </w:r>
          </w:p>
        </w:tc>
        <w:tc>
          <w:tcPr>
            <w:tcW w:w="2693"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Председатель РПК ЕГЭ по химии в Ленинградской области.</w:t>
            </w:r>
          </w:p>
        </w:tc>
      </w:tr>
      <w:tr w:rsidR="005F6A15" w:rsidTr="005F6A15">
        <w:tc>
          <w:tcPr>
            <w:tcW w:w="2693" w:type="dxa"/>
          </w:tcPr>
          <w:p w:rsidR="005F6A15" w:rsidRDefault="005F6A15" w:rsidP="005F6A15">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Специалисты, привлекаемые к анализу результатов ЕГЭ по предмету</w:t>
            </w:r>
          </w:p>
        </w:tc>
        <w:tc>
          <w:tcPr>
            <w:tcW w:w="4111"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Цурикова Светлана Владимировна, ГАОУ ДПО «ЛОИРО», старший преподаватель кафедры естественно-географического образования, Заслуженный учитель РФ.</w:t>
            </w:r>
          </w:p>
        </w:tc>
        <w:tc>
          <w:tcPr>
            <w:tcW w:w="2693" w:type="dxa"/>
          </w:tcPr>
          <w:p w:rsidR="005F6A15" w:rsidRDefault="005F6A15" w:rsidP="005F6A15">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Заместитель председателя РПК ЕГЭ по химии в Ленинградской области.</w:t>
            </w:r>
          </w:p>
        </w:tc>
      </w:tr>
    </w:tbl>
    <w:p w:rsidR="005F6A15" w:rsidRDefault="005F6A15" w:rsidP="005F6A15">
      <w:pPr>
        <w:pBdr>
          <w:top w:val="nil"/>
          <w:left w:val="nil"/>
          <w:bottom w:val="nil"/>
          <w:right w:val="nil"/>
          <w:between w:val="nil"/>
        </w:pBdr>
        <w:rPr>
          <w:rFonts w:ascii="Times New Roman" w:eastAsia="Times New Roman" w:hAnsi="Times New Roman" w:cs="Times New Roman"/>
          <w:color w:val="000000"/>
          <w:sz w:val="32"/>
          <w:szCs w:val="32"/>
        </w:rPr>
      </w:pPr>
      <w:r>
        <w:br w:type="page"/>
      </w:r>
    </w:p>
    <w:p w:rsidR="00BD1B88" w:rsidRDefault="00BD1B88" w:rsidP="003C42C9">
      <w:pPr>
        <w:pBdr>
          <w:top w:val="nil"/>
          <w:left w:val="nil"/>
          <w:bottom w:val="nil"/>
          <w:right w:val="nil"/>
          <w:between w:val="nil"/>
        </w:pBdr>
        <w:rPr>
          <w:rFonts w:eastAsia="Times New Roman"/>
          <w:color w:val="000000"/>
        </w:rPr>
      </w:pPr>
    </w:p>
    <w:p w:rsidR="00BD1B88" w:rsidRDefault="00BD1B88" w:rsidP="00BD1B88">
      <w:pPr>
        <w:pStyle w:val="a3"/>
        <w:spacing w:after="0" w:line="360" w:lineRule="auto"/>
        <w:jc w:val="center"/>
        <w:rPr>
          <w:rFonts w:ascii="Times New Roman" w:hAnsi="Times New Roman" w:cs="Times New Roman"/>
          <w:b/>
          <w:sz w:val="28"/>
          <w:szCs w:val="28"/>
        </w:rPr>
      </w:pPr>
      <w:r w:rsidRPr="00056796">
        <w:rPr>
          <w:rFonts w:ascii="Times New Roman" w:hAnsi="Times New Roman" w:cs="Times New Roman"/>
          <w:b/>
          <w:sz w:val="28"/>
          <w:szCs w:val="28"/>
        </w:rPr>
        <w:t xml:space="preserve">Химия. </w:t>
      </w:r>
      <w:r>
        <w:rPr>
          <w:rFonts w:ascii="Times New Roman" w:hAnsi="Times New Roman" w:cs="Times New Roman"/>
          <w:b/>
          <w:sz w:val="28"/>
          <w:szCs w:val="28"/>
        </w:rPr>
        <w:t xml:space="preserve"> </w:t>
      </w:r>
    </w:p>
    <w:p w:rsidR="00BD1B88" w:rsidRDefault="00BD1B88" w:rsidP="00BD1B88">
      <w:pPr>
        <w:pStyle w:val="a3"/>
        <w:spacing w:after="0" w:line="360" w:lineRule="auto"/>
        <w:jc w:val="center"/>
        <w:rPr>
          <w:rFonts w:ascii="Times New Roman" w:hAnsi="Times New Roman" w:cs="Times New Roman"/>
          <w:b/>
          <w:sz w:val="28"/>
          <w:szCs w:val="28"/>
        </w:rPr>
      </w:pPr>
      <w:r w:rsidRPr="00056796">
        <w:rPr>
          <w:rFonts w:ascii="Times New Roman" w:hAnsi="Times New Roman" w:cs="Times New Roman"/>
          <w:b/>
          <w:sz w:val="28"/>
          <w:szCs w:val="28"/>
        </w:rPr>
        <w:t>Пропедевтический курс</w:t>
      </w:r>
    </w:p>
    <w:p w:rsidR="00BD1B88" w:rsidRDefault="00BD1B88" w:rsidP="00BD1B88">
      <w:pPr>
        <w:pStyle w:val="a3"/>
        <w:spacing w:after="0" w:line="240" w:lineRule="auto"/>
        <w:ind w:left="0"/>
        <w:jc w:val="center"/>
        <w:rPr>
          <w:rFonts w:ascii="Times New Roman" w:hAnsi="Times New Roman" w:cs="Times New Roman"/>
          <w:b/>
          <w:sz w:val="28"/>
          <w:szCs w:val="28"/>
        </w:rPr>
      </w:pPr>
    </w:p>
    <w:p w:rsidR="00BD1B88" w:rsidRPr="00BD1B88" w:rsidRDefault="00BD1B88" w:rsidP="00BD1B88">
      <w:pPr>
        <w:pStyle w:val="a3"/>
        <w:spacing w:after="0" w:line="240" w:lineRule="auto"/>
        <w:ind w:left="0"/>
        <w:jc w:val="center"/>
        <w:rPr>
          <w:rFonts w:ascii="Times New Roman" w:hAnsi="Times New Roman" w:cs="Times New Roman"/>
          <w:b/>
          <w:sz w:val="24"/>
          <w:szCs w:val="24"/>
        </w:rPr>
      </w:pPr>
    </w:p>
    <w:p w:rsidR="00BD1B88" w:rsidRPr="00BD1B88" w:rsidRDefault="00BD1B88" w:rsidP="00BD1B88">
      <w:pPr>
        <w:pStyle w:val="a3"/>
        <w:spacing w:after="0" w:line="240" w:lineRule="auto"/>
        <w:ind w:left="0" w:firstLine="567"/>
        <w:jc w:val="both"/>
        <w:rPr>
          <w:rFonts w:ascii="Times New Roman" w:hAnsi="Times New Roman" w:cs="Times New Roman"/>
          <w:sz w:val="24"/>
          <w:szCs w:val="24"/>
        </w:rPr>
      </w:pPr>
      <w:r w:rsidRPr="00BD1B88">
        <w:rPr>
          <w:rFonts w:ascii="Times New Roman" w:hAnsi="Times New Roman" w:cs="Times New Roman"/>
          <w:sz w:val="24"/>
          <w:szCs w:val="24"/>
        </w:rPr>
        <w:t>Учителям химии ЛО рекомендуется использовать УМК пропедевтического курса «Мир химии» для учащихся 7-х классов (Автор Л.Т. Ткаченко, учитель химии Лицея № 3 г. Гатчина)</w:t>
      </w:r>
    </w:p>
    <w:p w:rsidR="00BD1B88" w:rsidRPr="00BD1B88" w:rsidRDefault="00BD1B88" w:rsidP="00BD1B88">
      <w:pPr>
        <w:pStyle w:val="a3"/>
        <w:spacing w:after="0" w:line="240" w:lineRule="auto"/>
        <w:ind w:left="0" w:firstLine="567"/>
        <w:jc w:val="both"/>
        <w:rPr>
          <w:rFonts w:ascii="Times New Roman" w:hAnsi="Times New Roman" w:cs="Times New Roman"/>
          <w:sz w:val="24"/>
          <w:szCs w:val="24"/>
        </w:rPr>
      </w:pPr>
      <w:r w:rsidRPr="00BD1B88">
        <w:rPr>
          <w:rFonts w:ascii="Times New Roman" w:hAnsi="Times New Roman" w:cs="Times New Roman"/>
          <w:sz w:val="24"/>
          <w:szCs w:val="24"/>
        </w:rPr>
        <w:t>УМК включает:</w:t>
      </w:r>
    </w:p>
    <w:p w:rsidR="00BD1B88" w:rsidRPr="00BD1B88" w:rsidRDefault="00BD1B88" w:rsidP="00BD1B88">
      <w:pPr>
        <w:pStyle w:val="a3"/>
        <w:numPr>
          <w:ilvl w:val="0"/>
          <w:numId w:val="32"/>
        </w:numPr>
        <w:spacing w:after="0" w:line="240" w:lineRule="auto"/>
        <w:ind w:left="284" w:hanging="284"/>
        <w:jc w:val="both"/>
        <w:rPr>
          <w:rFonts w:ascii="Times New Roman" w:hAnsi="Times New Roman" w:cs="Times New Roman"/>
          <w:sz w:val="24"/>
          <w:szCs w:val="24"/>
        </w:rPr>
      </w:pPr>
      <w:r w:rsidRPr="00BD1B88">
        <w:rPr>
          <w:rFonts w:ascii="Times New Roman" w:hAnsi="Times New Roman" w:cs="Times New Roman"/>
          <w:sz w:val="24"/>
          <w:szCs w:val="24"/>
        </w:rPr>
        <w:t xml:space="preserve"> Рабочую программу</w:t>
      </w:r>
    </w:p>
    <w:p w:rsidR="00BD1B88" w:rsidRPr="00BD1B88" w:rsidRDefault="00BD1B88" w:rsidP="00BD1B88">
      <w:pPr>
        <w:pStyle w:val="a3"/>
        <w:numPr>
          <w:ilvl w:val="0"/>
          <w:numId w:val="32"/>
        </w:numPr>
        <w:spacing w:after="0" w:line="240" w:lineRule="auto"/>
        <w:ind w:left="284" w:hanging="284"/>
        <w:jc w:val="both"/>
        <w:rPr>
          <w:rFonts w:ascii="Times New Roman" w:hAnsi="Times New Roman" w:cs="Times New Roman"/>
          <w:sz w:val="24"/>
          <w:szCs w:val="24"/>
        </w:rPr>
      </w:pPr>
      <w:r w:rsidRPr="00BD1B88">
        <w:rPr>
          <w:rFonts w:ascii="Times New Roman" w:hAnsi="Times New Roman" w:cs="Times New Roman"/>
          <w:sz w:val="24"/>
          <w:szCs w:val="24"/>
        </w:rPr>
        <w:t>Календарное, тематическое  и поурочное планирование</w:t>
      </w:r>
    </w:p>
    <w:p w:rsidR="00BD1B88" w:rsidRPr="00BD1B88" w:rsidRDefault="00BD1B88" w:rsidP="00BD1B88">
      <w:pPr>
        <w:pStyle w:val="a3"/>
        <w:numPr>
          <w:ilvl w:val="0"/>
          <w:numId w:val="32"/>
        </w:numPr>
        <w:spacing w:after="0" w:line="240" w:lineRule="auto"/>
        <w:ind w:left="284" w:hanging="284"/>
        <w:jc w:val="both"/>
        <w:rPr>
          <w:rFonts w:ascii="Times New Roman" w:hAnsi="Times New Roman" w:cs="Times New Roman"/>
          <w:sz w:val="24"/>
          <w:szCs w:val="24"/>
        </w:rPr>
      </w:pPr>
      <w:r w:rsidRPr="00BD1B88">
        <w:rPr>
          <w:rFonts w:ascii="Times New Roman" w:hAnsi="Times New Roman" w:cs="Times New Roman"/>
          <w:sz w:val="24"/>
          <w:szCs w:val="24"/>
        </w:rPr>
        <w:t>Книгу для учителя</w:t>
      </w:r>
    </w:p>
    <w:p w:rsidR="00BD1B88" w:rsidRPr="00BD1B88" w:rsidRDefault="00BD1B88" w:rsidP="00BD1B88">
      <w:pPr>
        <w:pStyle w:val="a3"/>
        <w:numPr>
          <w:ilvl w:val="0"/>
          <w:numId w:val="32"/>
        </w:numPr>
        <w:spacing w:after="0" w:line="240" w:lineRule="auto"/>
        <w:ind w:left="284" w:hanging="284"/>
        <w:jc w:val="both"/>
        <w:rPr>
          <w:rFonts w:ascii="Times New Roman" w:hAnsi="Times New Roman" w:cs="Times New Roman"/>
          <w:sz w:val="24"/>
          <w:szCs w:val="24"/>
        </w:rPr>
      </w:pPr>
      <w:r w:rsidRPr="00BD1B88">
        <w:rPr>
          <w:rFonts w:ascii="Times New Roman" w:hAnsi="Times New Roman" w:cs="Times New Roman"/>
          <w:sz w:val="24"/>
          <w:szCs w:val="24"/>
        </w:rPr>
        <w:t>Пособие для школьников (тетрадь для выполнения заданий)</w:t>
      </w:r>
    </w:p>
    <w:p w:rsidR="00BD1B88" w:rsidRPr="00BD1B88" w:rsidRDefault="00BD1B88" w:rsidP="00BD1B88">
      <w:pPr>
        <w:pStyle w:val="a3"/>
        <w:spacing w:after="0" w:line="240" w:lineRule="auto"/>
        <w:ind w:left="284"/>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roofErr w:type="gramStart"/>
      <w:r w:rsidRPr="00BD1B88">
        <w:rPr>
          <w:rFonts w:ascii="Times New Roman" w:hAnsi="Times New Roman" w:cs="Times New Roman"/>
          <w:sz w:val="24"/>
          <w:szCs w:val="24"/>
        </w:rPr>
        <w:t>Данному</w:t>
      </w:r>
      <w:proofErr w:type="gramEnd"/>
      <w:r w:rsidRPr="00BD1B88">
        <w:rPr>
          <w:rFonts w:ascii="Times New Roman" w:hAnsi="Times New Roman" w:cs="Times New Roman"/>
          <w:sz w:val="24"/>
          <w:szCs w:val="24"/>
        </w:rPr>
        <w:t xml:space="preserve"> УМК на заседании межуровневого УМО ЛО от 28 июня 2017 года присвоен Гриф «Рекомендовано МУ УМО в системе образования ЛО</w:t>
      </w:r>
      <w:r w:rsidRPr="00EB71C0">
        <w:rPr>
          <w:rFonts w:ascii="Times New Roman" w:hAnsi="Times New Roman" w:cs="Times New Roman"/>
          <w:sz w:val="24"/>
          <w:szCs w:val="24"/>
        </w:rPr>
        <w:t xml:space="preserve"> </w:t>
      </w: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a3"/>
        <w:spacing w:after="0" w:line="240" w:lineRule="auto"/>
        <w:ind w:left="0" w:firstLine="567"/>
        <w:jc w:val="both"/>
        <w:rPr>
          <w:rFonts w:ascii="Times New Roman" w:hAnsi="Times New Roman" w:cs="Times New Roman"/>
          <w:sz w:val="24"/>
          <w:szCs w:val="24"/>
        </w:rPr>
      </w:pPr>
    </w:p>
    <w:p w:rsidR="00BD1B88" w:rsidRDefault="00BD1B88" w:rsidP="00BD1B88">
      <w:pPr>
        <w:pStyle w:val="Default"/>
        <w:jc w:val="center"/>
      </w:pPr>
      <w:r w:rsidRPr="00056796">
        <w:rPr>
          <w:b/>
          <w:sz w:val="28"/>
          <w:szCs w:val="28"/>
        </w:rPr>
        <w:t>Подготовка к</w:t>
      </w:r>
      <w:r>
        <w:rPr>
          <w:b/>
          <w:sz w:val="28"/>
          <w:szCs w:val="28"/>
        </w:rPr>
        <w:t xml:space="preserve"> школьному  и </w:t>
      </w:r>
      <w:r w:rsidRPr="00056796">
        <w:rPr>
          <w:b/>
          <w:sz w:val="28"/>
          <w:szCs w:val="28"/>
        </w:rPr>
        <w:t xml:space="preserve"> муниципальному этапу</w:t>
      </w:r>
    </w:p>
    <w:p w:rsidR="00BD1B88" w:rsidRDefault="00BD1B88" w:rsidP="00BD1B88">
      <w:pPr>
        <w:pStyle w:val="Default"/>
      </w:pPr>
    </w:p>
    <w:p w:rsidR="00BD1B88" w:rsidRDefault="00BD1B88" w:rsidP="00BD1B88">
      <w:pPr>
        <w:pStyle w:val="Default"/>
        <w:jc w:val="center"/>
        <w:rPr>
          <w:sz w:val="23"/>
          <w:szCs w:val="23"/>
        </w:rPr>
      </w:pPr>
      <w:r>
        <w:rPr>
          <w:sz w:val="23"/>
          <w:szCs w:val="23"/>
        </w:rPr>
        <w:t>ВСЕРОССИЙСКАЯ ОЛИМПИАДА ШКОЛЬНИКОВ ПО ХИМИИ</w:t>
      </w:r>
    </w:p>
    <w:p w:rsidR="00BD1B88" w:rsidRDefault="00BD1B88" w:rsidP="00BD1B88">
      <w:pPr>
        <w:pStyle w:val="Default"/>
        <w:jc w:val="center"/>
        <w:rPr>
          <w:sz w:val="23"/>
          <w:szCs w:val="23"/>
        </w:rPr>
      </w:pPr>
      <w:r>
        <w:rPr>
          <w:sz w:val="23"/>
          <w:szCs w:val="23"/>
        </w:rPr>
        <w:t xml:space="preserve">Архангельская О.В., Емельянов В.А., </w:t>
      </w:r>
      <w:proofErr w:type="spellStart"/>
      <w:r>
        <w:rPr>
          <w:sz w:val="23"/>
          <w:szCs w:val="23"/>
        </w:rPr>
        <w:t>Долженко</w:t>
      </w:r>
      <w:proofErr w:type="spellEnd"/>
      <w:r>
        <w:rPr>
          <w:sz w:val="23"/>
          <w:szCs w:val="23"/>
        </w:rPr>
        <w:t xml:space="preserve"> В.Д., </w:t>
      </w:r>
      <w:proofErr w:type="spellStart"/>
      <w:r>
        <w:rPr>
          <w:sz w:val="23"/>
          <w:szCs w:val="23"/>
        </w:rPr>
        <w:t>Тюльков</w:t>
      </w:r>
      <w:proofErr w:type="spellEnd"/>
      <w:r>
        <w:rPr>
          <w:sz w:val="23"/>
          <w:szCs w:val="23"/>
        </w:rPr>
        <w:t xml:space="preserve"> И.А., Лунин В.В.</w:t>
      </w:r>
    </w:p>
    <w:p w:rsidR="00BD1B88" w:rsidRDefault="00BD1B88" w:rsidP="00BD1B88">
      <w:pPr>
        <w:pStyle w:val="Default"/>
        <w:jc w:val="center"/>
        <w:rPr>
          <w:sz w:val="23"/>
          <w:szCs w:val="23"/>
        </w:rPr>
      </w:pPr>
    </w:p>
    <w:p w:rsidR="00BD1B88" w:rsidRDefault="00BD1B88" w:rsidP="00BD1B88">
      <w:pPr>
        <w:pStyle w:val="Default"/>
        <w:jc w:val="center"/>
        <w:rPr>
          <w:sz w:val="23"/>
          <w:szCs w:val="23"/>
        </w:rPr>
      </w:pPr>
      <w:r>
        <w:rPr>
          <w:b/>
          <w:bCs/>
          <w:sz w:val="23"/>
          <w:szCs w:val="23"/>
        </w:rPr>
        <w:t>МЕТОДИЧЕСКИЕ РЕКОМЕНДАЦИИ</w:t>
      </w:r>
    </w:p>
    <w:p w:rsidR="00BD1B88" w:rsidRDefault="00BD1B88" w:rsidP="00BD1B88">
      <w:pPr>
        <w:pStyle w:val="Default"/>
        <w:jc w:val="center"/>
        <w:rPr>
          <w:sz w:val="23"/>
          <w:szCs w:val="23"/>
        </w:rPr>
      </w:pPr>
      <w:r>
        <w:rPr>
          <w:b/>
          <w:bCs/>
          <w:sz w:val="23"/>
          <w:szCs w:val="23"/>
        </w:rPr>
        <w:t>ПО ПРОВЕДЕНИЮ ШКОЛЬНОГО И МУНИЦИПАЛЬНОГО ЭТАПОВ ВСЕРОССИЙСКОЙ ОЛИМПИАДЫ ШКОЛЬНИКОВ ПО ХИМИИ</w:t>
      </w:r>
    </w:p>
    <w:p w:rsidR="00BD1B88" w:rsidRDefault="00BD1B88" w:rsidP="00BD1B88">
      <w:pPr>
        <w:pStyle w:val="Default"/>
        <w:jc w:val="center"/>
        <w:rPr>
          <w:b/>
          <w:bCs/>
          <w:sz w:val="23"/>
          <w:szCs w:val="23"/>
        </w:rPr>
      </w:pPr>
      <w:r>
        <w:rPr>
          <w:b/>
          <w:bCs/>
          <w:sz w:val="23"/>
          <w:szCs w:val="23"/>
        </w:rPr>
        <w:t>В 2019/2020 УЧЕБНОМ ГОДУ</w:t>
      </w:r>
    </w:p>
    <w:p w:rsidR="00BD1B88" w:rsidRDefault="00BD1B88" w:rsidP="00BD1B88">
      <w:pPr>
        <w:pStyle w:val="Default"/>
        <w:jc w:val="center"/>
        <w:rPr>
          <w:sz w:val="23"/>
          <w:szCs w:val="23"/>
        </w:rPr>
      </w:pPr>
    </w:p>
    <w:p w:rsidR="00BD1B88" w:rsidRPr="00EB71C0" w:rsidRDefault="00BD1B88" w:rsidP="00BD1B88">
      <w:pPr>
        <w:pStyle w:val="a3"/>
        <w:spacing w:line="360" w:lineRule="auto"/>
        <w:jc w:val="center"/>
        <w:rPr>
          <w:rFonts w:ascii="Times New Roman" w:hAnsi="Times New Roman" w:cs="Times New Roman"/>
          <w:sz w:val="24"/>
          <w:szCs w:val="24"/>
        </w:rPr>
      </w:pPr>
      <w:r>
        <w:rPr>
          <w:sz w:val="23"/>
          <w:szCs w:val="23"/>
        </w:rPr>
        <w:t>Москва, 2019г.</w:t>
      </w:r>
    </w:p>
    <w:p w:rsidR="00BD1B88" w:rsidRDefault="00BD1B88" w:rsidP="00BD1B88">
      <w:pPr>
        <w:pStyle w:val="Default"/>
        <w:jc w:val="center"/>
        <w:rPr>
          <w:b/>
        </w:rPr>
      </w:pPr>
      <w:r w:rsidRPr="00BD1B88">
        <w:rPr>
          <w:b/>
        </w:rPr>
        <w:t>Общие положения</w:t>
      </w:r>
    </w:p>
    <w:p w:rsidR="000357F4" w:rsidRPr="00BD1B88" w:rsidRDefault="000357F4" w:rsidP="00BD1B88">
      <w:pPr>
        <w:pStyle w:val="Default"/>
        <w:jc w:val="center"/>
        <w:rPr>
          <w:b/>
        </w:rPr>
      </w:pPr>
    </w:p>
    <w:p w:rsidR="00BD1B88" w:rsidRPr="00BD1B88" w:rsidRDefault="00BD1B88" w:rsidP="00BD1B88">
      <w:pPr>
        <w:pStyle w:val="Default"/>
      </w:pPr>
      <w:r>
        <w:t xml:space="preserve">            </w:t>
      </w:r>
      <w:proofErr w:type="gramStart"/>
      <w:r w:rsidRPr="00BD1B88">
        <w:t xml:space="preserve">Организация и проведении школьного и муниципального этапов всероссийской олимпиады школьников по химии (далее - Олимпиада) осуществляется в соответствии с актуальным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внесенными приказом Министерства образования и науки Российской Федерации № 249 от 17 марта 2015 г. (далее – Порядок). </w:t>
      </w:r>
      <w:proofErr w:type="gramEnd"/>
    </w:p>
    <w:p w:rsidR="00BD1B88" w:rsidRPr="00BD1B88" w:rsidRDefault="00BD1B88" w:rsidP="00BD1B88">
      <w:pPr>
        <w:pStyle w:val="Default"/>
      </w:pPr>
      <w:r w:rsidRPr="00BD1B88">
        <w:t xml:space="preserve">Школьный и муниципальный этапы Олимпиады по химии для старших возрастных параллелей желательно проводить в 2 тура (теоретический и экспериментальный) в сроки, установленные Порядком. Конкретные сроки и места проведения школьного и муниципального этапов определяют органы местного самоуправления, осуществляющие управление в сфере образования. Срок окончания школьного этапа не позднее 1 ноября, муниципального – 25 декабря. Желательно проведение школьного этапа в октябре, муниципального – в ноябре, чтобы в декабре можно было начать подготовку участников к региональному этапу. </w:t>
      </w:r>
    </w:p>
    <w:p w:rsidR="00BD1B88" w:rsidRPr="00BD1B88" w:rsidRDefault="00BD1B88" w:rsidP="00BD1B88">
      <w:pPr>
        <w:pStyle w:val="Default"/>
      </w:pPr>
      <w:r w:rsidRPr="00BD1B88">
        <w:t xml:space="preserve">Длительность теоретического тура составляет не более 4 (четырех), а экспериментального тура – не более 2 (двух) астрономических часов. Если проведение экспериментального тура на школьном этапе невозможно, то в комплект теоретического тура включается задача, требующая мысленного эксперимента. </w:t>
      </w:r>
    </w:p>
    <w:p w:rsidR="00BD1B88" w:rsidRPr="00BD1B88" w:rsidRDefault="00BD1B88" w:rsidP="00BD1B88">
      <w:pPr>
        <w:pStyle w:val="Default"/>
      </w:pPr>
      <w:r w:rsidRPr="00BD1B88">
        <w:t xml:space="preserve">Олимпиадный тур включает в себя непосредственно проведение соревновательного тура в очной форме, шифрование, проверку решений участников, дешифрование, показ работ, апелляцию участников и подведение итогов. </w:t>
      </w:r>
    </w:p>
    <w:p w:rsidR="00BD1B88" w:rsidRPr="00BD1B88" w:rsidRDefault="00BD1B88" w:rsidP="00BD1B88">
      <w:pPr>
        <w:pStyle w:val="Default"/>
      </w:pPr>
      <w:r w:rsidRPr="00BD1B88">
        <w:rPr>
          <w:b/>
          <w:bCs/>
        </w:rPr>
        <w:t>В текущем году изменение баллов после проверки возможно только в ходе апелляции. На показе работ запрещено изменять баллы даже в случае технических ошибок</w:t>
      </w:r>
      <w:r w:rsidRPr="00BD1B88">
        <w:t xml:space="preserve">. </w:t>
      </w:r>
    </w:p>
    <w:p w:rsidR="00BD1B88" w:rsidRPr="00BD1B88" w:rsidRDefault="00BD1B88" w:rsidP="00BD1B88">
      <w:pPr>
        <w:pStyle w:val="Default"/>
      </w:pPr>
      <w:r>
        <w:t xml:space="preserve">             </w:t>
      </w:r>
      <w:proofErr w:type="gramStart"/>
      <w:r w:rsidRPr="00BD1B88">
        <w:t>При несогласии с оценкой участники олимпиады должны в письменной форме подать в жюри заявление на апелляцию</w:t>
      </w:r>
      <w:proofErr w:type="gramEnd"/>
      <w:r w:rsidRPr="00BD1B88">
        <w:t xml:space="preserve"> о несогласии с выставленными баллами с обоснованием (</w:t>
      </w:r>
      <w:r w:rsidRPr="00BD1B88">
        <w:rPr>
          <w:b/>
          <w:bCs/>
          <w:i/>
          <w:iCs/>
        </w:rPr>
        <w:t>Приложение 3</w:t>
      </w:r>
      <w:r w:rsidRPr="00BD1B88">
        <w:t>).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r w:rsidRPr="00BD1B88">
        <w:rPr>
          <w:b/>
          <w:bCs/>
          <w:i/>
          <w:iCs/>
        </w:rPr>
        <w:t>Приложение 3</w:t>
      </w:r>
      <w:r w:rsidRPr="00BD1B88">
        <w:t xml:space="preserve">). Процедура рассмотрения апелляций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 4 </w:t>
      </w:r>
    </w:p>
    <w:p w:rsidR="00BD1B88" w:rsidRPr="00BD1B88" w:rsidRDefault="00BD1B88" w:rsidP="00BD1B88">
      <w:pPr>
        <w:pStyle w:val="Default"/>
        <w:rPr>
          <w:color w:val="auto"/>
        </w:rPr>
      </w:pPr>
    </w:p>
    <w:p w:rsidR="00BD1B88" w:rsidRPr="000357F4" w:rsidRDefault="00BD1B88" w:rsidP="00BD1B88">
      <w:pPr>
        <w:pStyle w:val="Default"/>
        <w:pageBreakBefore/>
        <w:jc w:val="center"/>
        <w:rPr>
          <w:color w:val="auto"/>
          <w:sz w:val="28"/>
          <w:szCs w:val="28"/>
        </w:rPr>
      </w:pPr>
      <w:r w:rsidRPr="000357F4">
        <w:rPr>
          <w:b/>
          <w:bCs/>
          <w:color w:val="auto"/>
          <w:sz w:val="28"/>
          <w:szCs w:val="28"/>
        </w:rPr>
        <w:lastRenderedPageBreak/>
        <w:t>Состав участников</w:t>
      </w:r>
    </w:p>
    <w:p w:rsidR="000357F4" w:rsidRPr="000357F4" w:rsidRDefault="00BD1B88" w:rsidP="00BD1B88">
      <w:pPr>
        <w:pStyle w:val="Default"/>
        <w:rPr>
          <w:color w:val="auto"/>
          <w:sz w:val="28"/>
          <w:szCs w:val="28"/>
        </w:rPr>
      </w:pPr>
      <w:r w:rsidRPr="000357F4">
        <w:rPr>
          <w:color w:val="auto"/>
          <w:sz w:val="28"/>
          <w:szCs w:val="28"/>
        </w:rPr>
        <w:t xml:space="preserve">          </w:t>
      </w:r>
    </w:p>
    <w:p w:rsidR="00BD1B88" w:rsidRPr="000357F4" w:rsidRDefault="000357F4" w:rsidP="00BD1B88">
      <w:pPr>
        <w:pStyle w:val="Default"/>
        <w:rPr>
          <w:color w:val="auto"/>
          <w:sz w:val="28"/>
          <w:szCs w:val="28"/>
        </w:rPr>
      </w:pPr>
      <w:r w:rsidRPr="000357F4">
        <w:rPr>
          <w:color w:val="auto"/>
          <w:sz w:val="28"/>
          <w:szCs w:val="28"/>
        </w:rPr>
        <w:t xml:space="preserve">         </w:t>
      </w:r>
      <w:r w:rsidR="00BD1B88" w:rsidRPr="000357F4">
        <w:rPr>
          <w:color w:val="auto"/>
          <w:sz w:val="28"/>
          <w:szCs w:val="28"/>
        </w:rPr>
        <w:t xml:space="preserve">В школьном этапе олимпиады на добровольной основе принимают участие все желающие, обучающиеся в 5-11 классах. Участники школьного этапа </w:t>
      </w:r>
      <w:proofErr w:type="gramStart"/>
      <w:r w:rsidR="00BD1B88" w:rsidRPr="000357F4">
        <w:rPr>
          <w:color w:val="auto"/>
          <w:sz w:val="28"/>
          <w:szCs w:val="28"/>
        </w:rPr>
        <w:t>в праве</w:t>
      </w:r>
      <w:proofErr w:type="gramEnd"/>
      <w:r w:rsidR="00BD1B88" w:rsidRPr="000357F4">
        <w:rPr>
          <w:color w:val="auto"/>
          <w:sz w:val="28"/>
          <w:szCs w:val="28"/>
        </w:rPr>
        <w:t xml:space="preserve"> решать задания для более старших параллелей. </w:t>
      </w:r>
    </w:p>
    <w:p w:rsidR="00BD1B88" w:rsidRPr="000357F4" w:rsidRDefault="00BD1B88" w:rsidP="00BD1B88">
      <w:pPr>
        <w:pStyle w:val="Default"/>
        <w:rPr>
          <w:color w:val="auto"/>
          <w:sz w:val="28"/>
          <w:szCs w:val="28"/>
        </w:rPr>
      </w:pPr>
      <w:r w:rsidRPr="000357F4">
        <w:rPr>
          <w:color w:val="auto"/>
          <w:sz w:val="28"/>
          <w:szCs w:val="28"/>
        </w:rPr>
        <w:t xml:space="preserve">          В муниципальном этапе олимпиады принимают участие: </w:t>
      </w:r>
    </w:p>
    <w:p w:rsidR="00BD1B88" w:rsidRPr="000357F4" w:rsidRDefault="00BD1B88" w:rsidP="00BD1B88">
      <w:pPr>
        <w:pStyle w:val="Default"/>
        <w:rPr>
          <w:color w:val="auto"/>
          <w:sz w:val="28"/>
          <w:szCs w:val="28"/>
        </w:rPr>
      </w:pPr>
      <w:r w:rsidRPr="000357F4">
        <w:rPr>
          <w:color w:val="auto"/>
          <w:sz w:val="28"/>
          <w:szCs w:val="28"/>
        </w:rPr>
        <w:t xml:space="preserve">участники школьного этапа, набравшие необходимое количество баллов, установленное органом местного самоуправления, осуществляющим управление в сфере образования; </w:t>
      </w:r>
    </w:p>
    <w:p w:rsidR="00BD1B88" w:rsidRPr="000357F4" w:rsidRDefault="00BD1B88" w:rsidP="00BD1B88">
      <w:pPr>
        <w:pStyle w:val="Default"/>
        <w:rPr>
          <w:color w:val="auto"/>
          <w:sz w:val="28"/>
          <w:szCs w:val="28"/>
        </w:rPr>
      </w:pPr>
      <w:r w:rsidRPr="000357F4">
        <w:rPr>
          <w:color w:val="auto"/>
          <w:sz w:val="28"/>
          <w:szCs w:val="28"/>
        </w:rPr>
        <w:t xml:space="preserve">победители и призѐры муниципального этапа олимпиады предыдущего учебного года, продолжающие обучение, которые вправе выполнять задания для </w:t>
      </w:r>
      <w:proofErr w:type="gramStart"/>
      <w:r w:rsidRPr="000357F4">
        <w:rPr>
          <w:color w:val="auto"/>
          <w:sz w:val="28"/>
          <w:szCs w:val="28"/>
        </w:rPr>
        <w:t>более старшей</w:t>
      </w:r>
      <w:proofErr w:type="gramEnd"/>
      <w:r w:rsidRPr="000357F4">
        <w:rPr>
          <w:color w:val="auto"/>
          <w:sz w:val="28"/>
          <w:szCs w:val="28"/>
        </w:rPr>
        <w:t xml:space="preserve"> параллели. </w:t>
      </w:r>
    </w:p>
    <w:p w:rsidR="00BD1B88" w:rsidRPr="000357F4" w:rsidRDefault="000357F4" w:rsidP="00BD1B88">
      <w:pPr>
        <w:pStyle w:val="Default"/>
        <w:rPr>
          <w:color w:val="auto"/>
          <w:sz w:val="28"/>
          <w:szCs w:val="28"/>
        </w:rPr>
      </w:pPr>
      <w:r w:rsidRPr="000357F4">
        <w:rPr>
          <w:color w:val="auto"/>
          <w:sz w:val="28"/>
          <w:szCs w:val="28"/>
        </w:rPr>
        <w:t xml:space="preserve">          </w:t>
      </w:r>
      <w:r w:rsidR="00BD1B88" w:rsidRPr="000357F4">
        <w:rPr>
          <w:color w:val="auto"/>
          <w:sz w:val="28"/>
          <w:szCs w:val="28"/>
        </w:rPr>
        <w:t xml:space="preserve">Выбор параллели является окончательным и сохраняется на всех последующих этапах олимпиады. </w:t>
      </w:r>
    </w:p>
    <w:p w:rsidR="000357F4" w:rsidRPr="000357F4" w:rsidRDefault="000357F4" w:rsidP="00BD1B88">
      <w:pPr>
        <w:pStyle w:val="Default"/>
        <w:jc w:val="center"/>
        <w:rPr>
          <w:b/>
          <w:bCs/>
          <w:sz w:val="28"/>
          <w:szCs w:val="28"/>
        </w:rPr>
      </w:pPr>
    </w:p>
    <w:p w:rsidR="000357F4" w:rsidRPr="000357F4" w:rsidRDefault="000357F4" w:rsidP="00BD1B88">
      <w:pPr>
        <w:pStyle w:val="Default"/>
        <w:jc w:val="center"/>
        <w:rPr>
          <w:b/>
          <w:bCs/>
          <w:sz w:val="28"/>
          <w:szCs w:val="28"/>
        </w:rPr>
      </w:pPr>
    </w:p>
    <w:p w:rsidR="00BD1B88" w:rsidRPr="000357F4" w:rsidRDefault="00BD1B88" w:rsidP="00BD1B88">
      <w:pPr>
        <w:pStyle w:val="Default"/>
        <w:jc w:val="center"/>
        <w:rPr>
          <w:b/>
          <w:bCs/>
          <w:sz w:val="28"/>
          <w:szCs w:val="28"/>
        </w:rPr>
      </w:pPr>
      <w:r w:rsidRPr="000357F4">
        <w:rPr>
          <w:b/>
          <w:bCs/>
          <w:sz w:val="28"/>
          <w:szCs w:val="28"/>
        </w:rPr>
        <w:t>Методическая часть</w:t>
      </w:r>
    </w:p>
    <w:p w:rsidR="000357F4" w:rsidRPr="000357F4" w:rsidRDefault="000357F4" w:rsidP="00BD1B88">
      <w:pPr>
        <w:pStyle w:val="Default"/>
        <w:jc w:val="center"/>
        <w:rPr>
          <w:sz w:val="28"/>
          <w:szCs w:val="28"/>
        </w:rPr>
      </w:pPr>
    </w:p>
    <w:p w:rsidR="00BD1B88" w:rsidRPr="000357F4" w:rsidRDefault="000357F4" w:rsidP="00BD1B88">
      <w:pPr>
        <w:pStyle w:val="Default"/>
        <w:rPr>
          <w:rFonts w:ascii="Cambria" w:hAnsi="Cambria" w:cs="Cambria"/>
          <w:sz w:val="28"/>
          <w:szCs w:val="28"/>
        </w:rPr>
      </w:pPr>
      <w:r w:rsidRPr="000357F4">
        <w:rPr>
          <w:rFonts w:ascii="Cambria" w:hAnsi="Cambria" w:cs="Cambria"/>
          <w:b/>
          <w:bCs/>
          <w:i/>
          <w:iCs/>
          <w:sz w:val="28"/>
          <w:szCs w:val="28"/>
        </w:rPr>
        <w:t xml:space="preserve">          </w:t>
      </w:r>
      <w:r w:rsidR="00BD1B88" w:rsidRPr="000357F4">
        <w:rPr>
          <w:rFonts w:ascii="Cambria" w:hAnsi="Cambria" w:cs="Cambria"/>
          <w:b/>
          <w:bCs/>
          <w:i/>
          <w:iCs/>
          <w:sz w:val="28"/>
          <w:szCs w:val="28"/>
        </w:rPr>
        <w:t xml:space="preserve">Принципы составления олимпиадных заданий </w:t>
      </w:r>
    </w:p>
    <w:p w:rsidR="00BD1B88" w:rsidRPr="000357F4" w:rsidRDefault="00BD1B88" w:rsidP="00BD1B88">
      <w:pPr>
        <w:pStyle w:val="Default"/>
        <w:rPr>
          <w:sz w:val="28"/>
          <w:szCs w:val="28"/>
        </w:rPr>
      </w:pPr>
      <w:r w:rsidRPr="000357F4">
        <w:rPr>
          <w:sz w:val="28"/>
          <w:szCs w:val="28"/>
        </w:rPr>
        <w:t xml:space="preserve">Задания олимпиады школьного и муниципального этапа </w:t>
      </w:r>
      <w:r w:rsidRPr="000357F4">
        <w:rPr>
          <w:b/>
          <w:bCs/>
          <w:sz w:val="28"/>
          <w:szCs w:val="28"/>
        </w:rPr>
        <w:t xml:space="preserve">должны быть оригинальными </w:t>
      </w:r>
      <w:r w:rsidRPr="000357F4">
        <w:rPr>
          <w:sz w:val="28"/>
          <w:szCs w:val="28"/>
        </w:rPr>
        <w:t>(разработанными методическими комиссиями, соответствующего этапа). За основу могут быть взяты задания олимпиад прошлых лет, опубликованные в сборниках и на интернет порталах (</w:t>
      </w:r>
      <w:proofErr w:type="gramStart"/>
      <w:r w:rsidRPr="000357F4">
        <w:rPr>
          <w:sz w:val="28"/>
          <w:szCs w:val="28"/>
        </w:rPr>
        <w:t>см</w:t>
      </w:r>
      <w:proofErr w:type="gramEnd"/>
      <w:r w:rsidRPr="000357F4">
        <w:rPr>
          <w:sz w:val="28"/>
          <w:szCs w:val="28"/>
        </w:rPr>
        <w:t xml:space="preserve">. список литературы, Интернет-ресурсов). Допускается заимствование при условии, что числовые значения, природа анионов или катионов (там, где они не важны) будут изменены, задача должна иметь решение, не противоречащее здравому смыслу. </w:t>
      </w:r>
    </w:p>
    <w:p w:rsidR="00BD1B88" w:rsidRPr="000357F4" w:rsidRDefault="000357F4" w:rsidP="00BD1B88">
      <w:pPr>
        <w:pStyle w:val="Default"/>
        <w:rPr>
          <w:sz w:val="28"/>
          <w:szCs w:val="28"/>
        </w:rPr>
      </w:pPr>
      <w:r w:rsidRPr="000357F4">
        <w:rPr>
          <w:sz w:val="28"/>
          <w:szCs w:val="28"/>
        </w:rPr>
        <w:t xml:space="preserve">         </w:t>
      </w:r>
      <w:r w:rsidR="00BD1B88" w:rsidRPr="000357F4">
        <w:rPr>
          <w:sz w:val="28"/>
          <w:szCs w:val="28"/>
        </w:rPr>
        <w:t xml:space="preserve">При разработке олимпиадных задач важную роль играют </w:t>
      </w:r>
      <w:proofErr w:type="spellStart"/>
      <w:r w:rsidR="00BD1B88" w:rsidRPr="000357F4">
        <w:rPr>
          <w:i/>
          <w:iCs/>
          <w:sz w:val="28"/>
          <w:szCs w:val="28"/>
        </w:rPr>
        <w:t>межпредметные</w:t>
      </w:r>
      <w:proofErr w:type="spellEnd"/>
      <w:r w:rsidR="00BD1B88" w:rsidRPr="000357F4">
        <w:rPr>
          <w:i/>
          <w:iCs/>
          <w:sz w:val="28"/>
          <w:szCs w:val="28"/>
        </w:rPr>
        <w:t xml:space="preserve"> связи</w:t>
      </w:r>
      <w:r w:rsidR="00BD1B88" w:rsidRPr="000357F4">
        <w:rPr>
          <w:sz w:val="28"/>
          <w:szCs w:val="28"/>
        </w:rPr>
        <w:t>, поскольку сегодня невозможно проводить полноценные исследования только в одной области науки, неизбежно будут затронуты смежные дисциплины. Знания по физике, биологии, геологии, географии и математике применяются в различных областях химии. Такие «</w:t>
      </w:r>
      <w:proofErr w:type="spellStart"/>
      <w:r w:rsidR="00BD1B88" w:rsidRPr="000357F4">
        <w:rPr>
          <w:sz w:val="28"/>
          <w:szCs w:val="28"/>
        </w:rPr>
        <w:t>межпредметные</w:t>
      </w:r>
      <w:proofErr w:type="spellEnd"/>
      <w:r w:rsidR="00BD1B88" w:rsidRPr="000357F4">
        <w:rPr>
          <w:sz w:val="28"/>
          <w:szCs w:val="28"/>
        </w:rPr>
        <w:t xml:space="preserve">» задачи показывают тесную взаимосвязь естественных наук. </w:t>
      </w:r>
    </w:p>
    <w:p w:rsidR="000357F4" w:rsidRPr="000357F4" w:rsidRDefault="00BD1B88" w:rsidP="00BD1B88">
      <w:pPr>
        <w:pStyle w:val="Default"/>
        <w:rPr>
          <w:b/>
          <w:bCs/>
          <w:sz w:val="28"/>
          <w:szCs w:val="28"/>
        </w:rPr>
      </w:pPr>
      <w:r w:rsidRPr="000357F4">
        <w:rPr>
          <w:sz w:val="28"/>
          <w:szCs w:val="28"/>
        </w:rPr>
        <w:t xml:space="preserve">Олимпиадная задача – это единое целое. В нее входит </w:t>
      </w:r>
      <w:r w:rsidRPr="000357F4">
        <w:rPr>
          <w:b/>
          <w:bCs/>
          <w:sz w:val="28"/>
          <w:szCs w:val="28"/>
        </w:rPr>
        <w:t xml:space="preserve">условие, развернутое решение, система оценивания. </w:t>
      </w:r>
    </w:p>
    <w:p w:rsidR="00BD1B88" w:rsidRPr="000357F4" w:rsidRDefault="000357F4" w:rsidP="00BD1B88">
      <w:pPr>
        <w:pStyle w:val="Default"/>
        <w:rPr>
          <w:sz w:val="28"/>
          <w:szCs w:val="28"/>
        </w:rPr>
      </w:pPr>
      <w:r w:rsidRPr="000357F4">
        <w:rPr>
          <w:b/>
          <w:bCs/>
          <w:sz w:val="28"/>
          <w:szCs w:val="28"/>
        </w:rPr>
        <w:t xml:space="preserve">         </w:t>
      </w:r>
      <w:r w:rsidR="00BD1B88" w:rsidRPr="000357F4">
        <w:rPr>
          <w:b/>
          <w:bCs/>
          <w:sz w:val="28"/>
          <w:szCs w:val="28"/>
        </w:rPr>
        <w:t xml:space="preserve">Условия олимпиадных задач </w:t>
      </w:r>
      <w:r w:rsidR="00BD1B88" w:rsidRPr="000357F4">
        <w:rPr>
          <w:sz w:val="28"/>
          <w:szCs w:val="28"/>
        </w:rPr>
        <w:t xml:space="preserve">могут быть сформулированы по-разному: условие с вопросом или заданием в конце (при этом вопросов может быть несколько); тест с выбором ответа; задача, в которой текст условия прерывается вопросами (так зачастую строятся задачи на высоких уровнях олимпиады). </w:t>
      </w:r>
    </w:p>
    <w:p w:rsidR="00BD1B88" w:rsidRPr="000357F4" w:rsidRDefault="000357F4" w:rsidP="00BD1B88">
      <w:pPr>
        <w:pStyle w:val="Default"/>
        <w:rPr>
          <w:sz w:val="28"/>
          <w:szCs w:val="28"/>
        </w:rPr>
      </w:pPr>
      <w:r w:rsidRPr="000357F4">
        <w:rPr>
          <w:sz w:val="28"/>
          <w:szCs w:val="28"/>
        </w:rPr>
        <w:t xml:space="preserve">         </w:t>
      </w:r>
      <w:r w:rsidR="00BD1B88" w:rsidRPr="000357F4">
        <w:rPr>
          <w:sz w:val="28"/>
          <w:szCs w:val="28"/>
        </w:rPr>
        <w:t xml:space="preserve">Олимпиадные задачи по химии можно разделить на три основных группы: </w:t>
      </w:r>
    </w:p>
    <w:p w:rsidR="00BD1B88" w:rsidRPr="000357F4" w:rsidRDefault="00BD1B88" w:rsidP="00BD1B88">
      <w:pPr>
        <w:pStyle w:val="Default"/>
        <w:rPr>
          <w:sz w:val="28"/>
          <w:szCs w:val="28"/>
        </w:rPr>
      </w:pPr>
      <w:r w:rsidRPr="000357F4">
        <w:rPr>
          <w:sz w:val="28"/>
          <w:szCs w:val="28"/>
        </w:rPr>
        <w:t xml:space="preserve">качественные, расчѐтные (количественные) и экспериментальные. 5 </w:t>
      </w:r>
    </w:p>
    <w:p w:rsidR="00BD1B88" w:rsidRPr="000357F4" w:rsidRDefault="00BD1B88" w:rsidP="00BD1B88">
      <w:pPr>
        <w:pStyle w:val="Default"/>
        <w:rPr>
          <w:color w:val="auto"/>
          <w:sz w:val="28"/>
          <w:szCs w:val="28"/>
        </w:rPr>
      </w:pPr>
    </w:p>
    <w:p w:rsidR="00BD1B88" w:rsidRPr="000357F4" w:rsidRDefault="000357F4" w:rsidP="00BD1B88">
      <w:pPr>
        <w:pStyle w:val="Default"/>
        <w:pageBreakBefore/>
        <w:rPr>
          <w:color w:val="auto"/>
          <w:sz w:val="28"/>
          <w:szCs w:val="28"/>
        </w:rPr>
      </w:pPr>
      <w:r>
        <w:rPr>
          <w:color w:val="auto"/>
          <w:sz w:val="23"/>
          <w:szCs w:val="23"/>
        </w:rPr>
        <w:lastRenderedPageBreak/>
        <w:t xml:space="preserve">             </w:t>
      </w:r>
      <w:r w:rsidR="00BD1B88" w:rsidRPr="000357F4">
        <w:rPr>
          <w:color w:val="auto"/>
          <w:sz w:val="28"/>
          <w:szCs w:val="28"/>
        </w:rPr>
        <w:t xml:space="preserve">В </w:t>
      </w:r>
      <w:r w:rsidR="00BD1B88" w:rsidRPr="000357F4">
        <w:rPr>
          <w:b/>
          <w:bCs/>
          <w:i/>
          <w:iCs/>
          <w:color w:val="auto"/>
          <w:sz w:val="28"/>
          <w:szCs w:val="28"/>
        </w:rPr>
        <w:t xml:space="preserve">качественных задачах </w:t>
      </w:r>
      <w:r w:rsidR="00BD1B88" w:rsidRPr="000357F4">
        <w:rPr>
          <w:color w:val="auto"/>
          <w:sz w:val="28"/>
          <w:szCs w:val="28"/>
        </w:rPr>
        <w:t xml:space="preserve">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BD1B88" w:rsidRPr="000357F4" w:rsidRDefault="00BD1B88" w:rsidP="00BD1B88">
      <w:pPr>
        <w:pStyle w:val="Default"/>
        <w:rPr>
          <w:color w:val="auto"/>
          <w:sz w:val="28"/>
          <w:szCs w:val="28"/>
        </w:rPr>
      </w:pPr>
      <w:r w:rsidRPr="000357F4">
        <w:rPr>
          <w:color w:val="auto"/>
          <w:sz w:val="28"/>
          <w:szCs w:val="28"/>
        </w:rPr>
        <w:t xml:space="preserve">Классической формой качественной задачи является задание со схемами (цепочками) превращений. (В схемах стрелки могут быть направлены в любую сторону, иногда даже в обе стороны (в этом случае каждой стрелке соответствуют два различных уравнения реакций)). Схемы превращений веществ можно классифицировать следующим образом: </w:t>
      </w:r>
    </w:p>
    <w:p w:rsidR="00BD1B88" w:rsidRPr="000357F4" w:rsidRDefault="00BD1B88" w:rsidP="00BD1B88">
      <w:pPr>
        <w:pStyle w:val="Default"/>
        <w:rPr>
          <w:color w:val="auto"/>
          <w:sz w:val="28"/>
          <w:szCs w:val="28"/>
        </w:rPr>
      </w:pPr>
      <w:r w:rsidRPr="000357F4">
        <w:rPr>
          <w:color w:val="auto"/>
          <w:sz w:val="28"/>
          <w:szCs w:val="28"/>
        </w:rPr>
        <w:t xml:space="preserve">1. По объектам: </w:t>
      </w:r>
    </w:p>
    <w:p w:rsidR="00BD1B88" w:rsidRPr="000357F4" w:rsidRDefault="00BD1B88" w:rsidP="00BD1B88">
      <w:pPr>
        <w:pStyle w:val="Default"/>
        <w:spacing w:after="167"/>
        <w:rPr>
          <w:color w:val="auto"/>
          <w:sz w:val="28"/>
          <w:szCs w:val="28"/>
        </w:rPr>
      </w:pPr>
      <w:proofErr w:type="spellStart"/>
      <w:r w:rsidRPr="000357F4">
        <w:rPr>
          <w:color w:val="auto"/>
          <w:sz w:val="28"/>
          <w:szCs w:val="28"/>
        </w:rPr>
        <w:t>a</w:t>
      </w:r>
      <w:proofErr w:type="spellEnd"/>
      <w:r w:rsidRPr="000357F4">
        <w:rPr>
          <w:color w:val="auto"/>
          <w:sz w:val="28"/>
          <w:szCs w:val="28"/>
        </w:rPr>
        <w:t xml:space="preserve">. неорганические; </w:t>
      </w:r>
    </w:p>
    <w:p w:rsidR="00BD1B88" w:rsidRPr="000357F4" w:rsidRDefault="00BD1B88" w:rsidP="00BD1B88">
      <w:pPr>
        <w:pStyle w:val="Default"/>
        <w:spacing w:after="167"/>
        <w:rPr>
          <w:color w:val="auto"/>
          <w:sz w:val="28"/>
          <w:szCs w:val="28"/>
        </w:rPr>
      </w:pPr>
      <w:proofErr w:type="spellStart"/>
      <w:r w:rsidRPr="000357F4">
        <w:rPr>
          <w:color w:val="auto"/>
          <w:sz w:val="28"/>
          <w:szCs w:val="28"/>
        </w:rPr>
        <w:t>b</w:t>
      </w:r>
      <w:proofErr w:type="spellEnd"/>
      <w:r w:rsidRPr="000357F4">
        <w:rPr>
          <w:color w:val="auto"/>
          <w:sz w:val="28"/>
          <w:szCs w:val="28"/>
        </w:rPr>
        <w:t xml:space="preserve">. органические; </w:t>
      </w:r>
    </w:p>
    <w:p w:rsidR="00BD1B88" w:rsidRPr="000357F4" w:rsidRDefault="00BD1B88" w:rsidP="00BD1B88">
      <w:pPr>
        <w:pStyle w:val="Default"/>
        <w:rPr>
          <w:color w:val="auto"/>
          <w:sz w:val="28"/>
          <w:szCs w:val="28"/>
        </w:rPr>
      </w:pPr>
      <w:proofErr w:type="spellStart"/>
      <w:r w:rsidRPr="000357F4">
        <w:rPr>
          <w:color w:val="auto"/>
          <w:sz w:val="28"/>
          <w:szCs w:val="28"/>
        </w:rPr>
        <w:t>c</w:t>
      </w:r>
      <w:proofErr w:type="spellEnd"/>
      <w:r w:rsidRPr="000357F4">
        <w:rPr>
          <w:color w:val="auto"/>
          <w:sz w:val="28"/>
          <w:szCs w:val="28"/>
        </w:rPr>
        <w:t xml:space="preserve">. смешанные. </w:t>
      </w:r>
    </w:p>
    <w:p w:rsidR="00BD1B88" w:rsidRPr="000357F4" w:rsidRDefault="00BD1B88" w:rsidP="00BD1B88">
      <w:pPr>
        <w:pStyle w:val="Default"/>
        <w:spacing w:after="167"/>
        <w:rPr>
          <w:color w:val="auto"/>
          <w:sz w:val="28"/>
          <w:szCs w:val="28"/>
        </w:rPr>
      </w:pPr>
      <w:r w:rsidRPr="000357F4">
        <w:rPr>
          <w:color w:val="auto"/>
          <w:sz w:val="28"/>
          <w:szCs w:val="28"/>
        </w:rPr>
        <w:t xml:space="preserve">2. По форме «цепочки» (схемы могут быть линейными, разветвленными, циклическими). </w:t>
      </w:r>
    </w:p>
    <w:p w:rsidR="00BD1B88" w:rsidRPr="000357F4" w:rsidRDefault="00BD1B88" w:rsidP="00BD1B88">
      <w:pPr>
        <w:pStyle w:val="Default"/>
        <w:rPr>
          <w:color w:val="auto"/>
          <w:sz w:val="28"/>
          <w:szCs w:val="28"/>
        </w:rPr>
      </w:pPr>
      <w:r w:rsidRPr="000357F4">
        <w:rPr>
          <w:color w:val="auto"/>
          <w:sz w:val="28"/>
          <w:szCs w:val="28"/>
        </w:rPr>
        <w:t xml:space="preserve">3. По объему и типу предоставленной информации </w:t>
      </w:r>
    </w:p>
    <w:p w:rsidR="00BD1B88" w:rsidRPr="000357F4" w:rsidRDefault="00BD1B88" w:rsidP="00BD1B88">
      <w:pPr>
        <w:pStyle w:val="Default"/>
        <w:spacing w:after="167"/>
        <w:rPr>
          <w:color w:val="auto"/>
          <w:sz w:val="28"/>
          <w:szCs w:val="28"/>
        </w:rPr>
      </w:pPr>
      <w:proofErr w:type="spellStart"/>
      <w:r w:rsidRPr="000357F4">
        <w:rPr>
          <w:color w:val="auto"/>
          <w:sz w:val="28"/>
          <w:szCs w:val="28"/>
        </w:rPr>
        <w:t>a</w:t>
      </w:r>
      <w:proofErr w:type="spellEnd"/>
      <w:r w:rsidRPr="000357F4">
        <w:rPr>
          <w:color w:val="auto"/>
          <w:sz w:val="28"/>
          <w:szCs w:val="28"/>
        </w:rPr>
        <w:t xml:space="preserve">. Даны все вещества без указаний условий протекания реакций. </w:t>
      </w:r>
    </w:p>
    <w:p w:rsidR="00BD1B88" w:rsidRPr="000357F4" w:rsidRDefault="00BD1B88" w:rsidP="00BD1B88">
      <w:pPr>
        <w:pStyle w:val="Default"/>
        <w:spacing w:after="167"/>
        <w:rPr>
          <w:color w:val="auto"/>
          <w:sz w:val="28"/>
          <w:szCs w:val="28"/>
        </w:rPr>
      </w:pPr>
      <w:proofErr w:type="spellStart"/>
      <w:r w:rsidRPr="000357F4">
        <w:rPr>
          <w:color w:val="auto"/>
          <w:sz w:val="28"/>
          <w:szCs w:val="28"/>
        </w:rPr>
        <w:t>b</w:t>
      </w:r>
      <w:proofErr w:type="spellEnd"/>
      <w:r w:rsidRPr="000357F4">
        <w:rPr>
          <w:color w:val="auto"/>
          <w:sz w:val="28"/>
          <w:szCs w:val="28"/>
        </w:rPr>
        <w:t xml:space="preserve">. Все или некоторые вещества зашифрованы буквами. Разные буквы соответствуют разным веществам, условия протекания реакций не указаны. </w:t>
      </w:r>
    </w:p>
    <w:p w:rsidR="00BD1B88" w:rsidRPr="000357F4" w:rsidRDefault="00BD1B88" w:rsidP="00BD1B88">
      <w:pPr>
        <w:pStyle w:val="Default"/>
        <w:spacing w:after="167"/>
        <w:rPr>
          <w:color w:val="auto"/>
          <w:sz w:val="28"/>
          <w:szCs w:val="28"/>
        </w:rPr>
      </w:pPr>
      <w:proofErr w:type="spellStart"/>
      <w:r w:rsidRPr="000357F4">
        <w:rPr>
          <w:color w:val="auto"/>
          <w:sz w:val="28"/>
          <w:szCs w:val="28"/>
        </w:rPr>
        <w:t>c</w:t>
      </w:r>
      <w:proofErr w:type="spellEnd"/>
      <w:r w:rsidRPr="000357F4">
        <w:rPr>
          <w:color w:val="auto"/>
          <w:sz w:val="28"/>
          <w:szCs w:val="28"/>
        </w:rPr>
        <w:t xml:space="preserve">. Вещества в схеме полностью или частично зашифрованы буквами и указаны условия протекания реакций или реагенты. </w:t>
      </w:r>
    </w:p>
    <w:p w:rsidR="00BD1B88" w:rsidRPr="000357F4" w:rsidRDefault="00BD1B88" w:rsidP="00BD1B88">
      <w:pPr>
        <w:pStyle w:val="Default"/>
        <w:spacing w:after="167"/>
        <w:rPr>
          <w:color w:val="auto"/>
          <w:sz w:val="28"/>
          <w:szCs w:val="28"/>
        </w:rPr>
      </w:pPr>
      <w:proofErr w:type="spellStart"/>
      <w:r w:rsidRPr="000357F4">
        <w:rPr>
          <w:color w:val="auto"/>
          <w:sz w:val="28"/>
          <w:szCs w:val="28"/>
        </w:rPr>
        <w:t>d</w:t>
      </w:r>
      <w:proofErr w:type="spellEnd"/>
      <w:r w:rsidRPr="000357F4">
        <w:rPr>
          <w:color w:val="auto"/>
          <w:sz w:val="28"/>
          <w:szCs w:val="28"/>
        </w:rPr>
        <w:t xml:space="preserve">. В схемах вместо веществ даны элементы, входящие в состав веществ, в соответствующих степенях окисления. </w:t>
      </w:r>
    </w:p>
    <w:p w:rsidR="00BD1B88" w:rsidRPr="000357F4" w:rsidRDefault="00BD1B88" w:rsidP="00BD1B88">
      <w:pPr>
        <w:pStyle w:val="Default"/>
        <w:rPr>
          <w:color w:val="auto"/>
          <w:sz w:val="28"/>
          <w:szCs w:val="28"/>
        </w:rPr>
      </w:pPr>
      <w:proofErr w:type="spellStart"/>
      <w:r w:rsidRPr="000357F4">
        <w:rPr>
          <w:color w:val="auto"/>
          <w:sz w:val="28"/>
          <w:szCs w:val="28"/>
        </w:rPr>
        <w:t>e</w:t>
      </w:r>
      <w:proofErr w:type="spellEnd"/>
      <w:r w:rsidRPr="000357F4">
        <w:rPr>
          <w:color w:val="auto"/>
          <w:sz w:val="28"/>
          <w:szCs w:val="28"/>
        </w:rPr>
        <w:t xml:space="preserve">. Схемы, в которых органические вещества зашифрованы в виде брутто-формул. </w:t>
      </w:r>
    </w:p>
    <w:p w:rsidR="00BD1B88" w:rsidRPr="000357F4" w:rsidRDefault="00BD1B88" w:rsidP="00BD1B88">
      <w:pPr>
        <w:pStyle w:val="Default"/>
        <w:rPr>
          <w:color w:val="auto"/>
          <w:sz w:val="28"/>
          <w:szCs w:val="28"/>
        </w:rPr>
      </w:pPr>
    </w:p>
    <w:p w:rsidR="00BD1B88" w:rsidRPr="000357F4" w:rsidRDefault="00BD1B88" w:rsidP="00BD1B88">
      <w:pPr>
        <w:pStyle w:val="Default"/>
        <w:rPr>
          <w:color w:val="auto"/>
          <w:sz w:val="28"/>
          <w:szCs w:val="28"/>
        </w:rPr>
      </w:pPr>
      <w:r w:rsidRPr="000357F4">
        <w:rPr>
          <w:color w:val="auto"/>
          <w:sz w:val="28"/>
          <w:szCs w:val="28"/>
        </w:rPr>
        <w:t xml:space="preserve">Другой формой качественных задач являются задачи на описание химического эксперимента (мысленный эксперимент) с указанием условий проведения реакций и наблюдений. </w:t>
      </w:r>
    </w:p>
    <w:p w:rsidR="00BD1B88" w:rsidRPr="000357F4" w:rsidRDefault="000357F4" w:rsidP="00BD1B88">
      <w:pPr>
        <w:pStyle w:val="Default"/>
        <w:rPr>
          <w:color w:val="auto"/>
          <w:sz w:val="28"/>
          <w:szCs w:val="28"/>
        </w:rPr>
      </w:pPr>
      <w:r>
        <w:rPr>
          <w:color w:val="auto"/>
          <w:sz w:val="28"/>
          <w:szCs w:val="28"/>
        </w:rPr>
        <w:t xml:space="preserve">          </w:t>
      </w:r>
      <w:proofErr w:type="gramStart"/>
      <w:r w:rsidR="00BD1B88" w:rsidRPr="000357F4">
        <w:rPr>
          <w:color w:val="auto"/>
          <w:sz w:val="28"/>
          <w:szCs w:val="28"/>
        </w:rPr>
        <w:t xml:space="preserve">В </w:t>
      </w:r>
      <w:r w:rsidR="00BD1B88" w:rsidRPr="000357F4">
        <w:rPr>
          <w:b/>
          <w:bCs/>
          <w:i/>
          <w:iCs/>
          <w:color w:val="auto"/>
          <w:sz w:val="28"/>
          <w:szCs w:val="28"/>
        </w:rPr>
        <w:t xml:space="preserve">расчетных (количественных) задачах </w:t>
      </w:r>
      <w:r w:rsidR="00BD1B88" w:rsidRPr="000357F4">
        <w:rPr>
          <w:color w:val="auto"/>
          <w:sz w:val="28"/>
          <w:szCs w:val="28"/>
        </w:rPr>
        <w:t xml:space="preserve">обычно необходимы расчеты состава вещества или смеси веществ (массовый, объемный и мольный проценты); расчеты состава раствора (приготовление растворов заданной концентрации); расчеты с использованием газовых законов (закон Авогадро, уравнение </w:t>
      </w:r>
      <w:proofErr w:type="spellStart"/>
      <w:r w:rsidR="00BD1B88" w:rsidRPr="000357F4">
        <w:rPr>
          <w:color w:val="auto"/>
          <w:sz w:val="28"/>
          <w:szCs w:val="28"/>
        </w:rPr>
        <w:t>Клапейрона-Менделеева</w:t>
      </w:r>
      <w:proofErr w:type="spellEnd"/>
      <w:r w:rsidR="00BD1B88" w:rsidRPr="000357F4">
        <w:rPr>
          <w:color w:val="auto"/>
          <w:sz w:val="28"/>
          <w:szCs w:val="28"/>
        </w:rPr>
        <w:t>);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w:t>
      </w:r>
      <w:proofErr w:type="gramEnd"/>
      <w:r w:rsidR="00BD1B88" w:rsidRPr="000357F4">
        <w:rPr>
          <w:color w:val="auto"/>
          <w:sz w:val="28"/>
          <w:szCs w:val="28"/>
        </w:rPr>
        <w:t xml:space="preserve"> расчеты с использованием законов химической кинетики (закон действия масс, правило </w:t>
      </w:r>
      <w:proofErr w:type="spellStart"/>
      <w:proofErr w:type="gramStart"/>
      <w:r w:rsidR="00BD1B88" w:rsidRPr="000357F4">
        <w:rPr>
          <w:color w:val="auto"/>
          <w:sz w:val="28"/>
          <w:szCs w:val="28"/>
        </w:rPr>
        <w:t>Вант-Гоффа</w:t>
      </w:r>
      <w:proofErr w:type="spellEnd"/>
      <w:proofErr w:type="gramEnd"/>
      <w:r w:rsidR="00BD1B88" w:rsidRPr="000357F4">
        <w:rPr>
          <w:color w:val="auto"/>
          <w:sz w:val="28"/>
          <w:szCs w:val="28"/>
        </w:rPr>
        <w:t>, уравнение Аррениуса), рас</w:t>
      </w:r>
      <w:r>
        <w:rPr>
          <w:color w:val="auto"/>
          <w:sz w:val="28"/>
          <w:szCs w:val="28"/>
        </w:rPr>
        <w:t xml:space="preserve">четы с использованием констант </w:t>
      </w:r>
      <w:r w:rsidR="00BD1B88" w:rsidRPr="000357F4">
        <w:rPr>
          <w:color w:val="auto"/>
          <w:sz w:val="28"/>
          <w:szCs w:val="28"/>
        </w:rPr>
        <w:t xml:space="preserve"> </w:t>
      </w:r>
    </w:p>
    <w:p w:rsidR="00BD1B88" w:rsidRPr="000357F4" w:rsidRDefault="00BD1B88" w:rsidP="00BD1B88">
      <w:pPr>
        <w:pStyle w:val="Default"/>
        <w:pageBreakBefore/>
        <w:rPr>
          <w:color w:val="auto"/>
          <w:sz w:val="28"/>
          <w:szCs w:val="28"/>
        </w:rPr>
      </w:pPr>
      <w:r w:rsidRPr="000357F4">
        <w:rPr>
          <w:color w:val="auto"/>
          <w:sz w:val="28"/>
          <w:szCs w:val="28"/>
        </w:rPr>
        <w:lastRenderedPageBreak/>
        <w:t xml:space="preserve">равновесия.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Чаще всего олимпиадные задания включают в себя несколько типов задач</w:t>
      </w:r>
      <w:r w:rsidR="00BD1B88" w:rsidRPr="000357F4">
        <w:rPr>
          <w:i/>
          <w:iCs/>
          <w:color w:val="auto"/>
          <w:sz w:val="28"/>
          <w:szCs w:val="28"/>
        </w:rPr>
        <w:t xml:space="preserve">, </w:t>
      </w:r>
      <w:r w:rsidR="00BD1B88" w:rsidRPr="000357F4">
        <w:rPr>
          <w:color w:val="auto"/>
          <w:sz w:val="28"/>
          <w:szCs w:val="28"/>
        </w:rPr>
        <w:t xml:space="preserve">т.е. являются </w:t>
      </w:r>
      <w:r w:rsidR="00BD1B88" w:rsidRPr="000357F4">
        <w:rPr>
          <w:b/>
          <w:bCs/>
          <w:i/>
          <w:iCs/>
          <w:color w:val="auto"/>
          <w:sz w:val="28"/>
          <w:szCs w:val="28"/>
        </w:rPr>
        <w:t xml:space="preserve">комбинированными. </w:t>
      </w:r>
      <w:r w:rsidR="00BD1B88" w:rsidRPr="000357F4">
        <w:rPr>
          <w:color w:val="auto"/>
          <w:sz w:val="28"/>
          <w:szCs w:val="28"/>
        </w:rPr>
        <w:t xml:space="preserve">В задаче может быть избыток или недостаток данных. В случае избытка школьник должен выбрать те данные, которые необходимы для ответа на поставленный в задаче вопрос. В случае недостатка данных, школьнику необходимо показать умение пользоваться источниками справочной информации и извлекать необходимые для решения данные.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Примерами задач экспериментального тура являются небольшие практические работы на различение веществ, на простейший синтез, на приготовление раствора с заданной концентрацией. </w:t>
      </w:r>
    </w:p>
    <w:p w:rsidR="00BD1B88" w:rsidRDefault="00BD1B88" w:rsidP="00BD1B88">
      <w:pPr>
        <w:pStyle w:val="Default"/>
        <w:rPr>
          <w:color w:val="auto"/>
          <w:sz w:val="28"/>
          <w:szCs w:val="28"/>
        </w:rPr>
      </w:pPr>
      <w:r w:rsidRPr="000357F4">
        <w:rPr>
          <w:color w:val="auto"/>
          <w:sz w:val="28"/>
          <w:szCs w:val="28"/>
        </w:rPr>
        <w:t xml:space="preserve">Условия экспериментальных задач должны быть составлены так, чтобы у учащихся появился интерес к экспериментальной химии. Для достижения этой цели необходимо освоение учащимися простейших лабораторных операций. В формулировках экспериментальных заданий обязательно должно быть задание на описание выполнения эксперимента, наблюдения происходящих реакций и формулировку выводов из наблюдений. </w:t>
      </w:r>
    </w:p>
    <w:p w:rsidR="000357F4" w:rsidRPr="000357F4" w:rsidRDefault="000357F4" w:rsidP="00BD1B88">
      <w:pPr>
        <w:pStyle w:val="Default"/>
        <w:rPr>
          <w:color w:val="auto"/>
          <w:sz w:val="28"/>
          <w:szCs w:val="28"/>
        </w:rPr>
      </w:pPr>
    </w:p>
    <w:p w:rsidR="00BD1B88" w:rsidRDefault="000357F4" w:rsidP="00BD1B88">
      <w:pPr>
        <w:pStyle w:val="Default"/>
        <w:rPr>
          <w:b/>
          <w:color w:val="auto"/>
          <w:sz w:val="28"/>
          <w:szCs w:val="28"/>
        </w:rPr>
      </w:pPr>
      <w:r>
        <w:rPr>
          <w:color w:val="auto"/>
          <w:sz w:val="28"/>
          <w:szCs w:val="28"/>
        </w:rPr>
        <w:t xml:space="preserve">                </w:t>
      </w:r>
      <w:r w:rsidR="00BD1B88" w:rsidRPr="000357F4">
        <w:rPr>
          <w:b/>
          <w:color w:val="auto"/>
          <w:sz w:val="28"/>
          <w:szCs w:val="28"/>
        </w:rPr>
        <w:t xml:space="preserve">Методические требования к олимпиадным задачам </w:t>
      </w:r>
    </w:p>
    <w:p w:rsidR="000357F4" w:rsidRPr="000357F4" w:rsidRDefault="000357F4" w:rsidP="00BD1B88">
      <w:pPr>
        <w:pStyle w:val="Default"/>
        <w:rPr>
          <w:b/>
          <w:color w:val="auto"/>
          <w:sz w:val="28"/>
          <w:szCs w:val="28"/>
        </w:rPr>
      </w:pP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Задача должна быть познавательной, будить любопытство, удивлять. </w:t>
      </w:r>
    </w:p>
    <w:p w:rsidR="00BD1B88" w:rsidRPr="000357F4" w:rsidRDefault="00BD1B88" w:rsidP="00BD1B88">
      <w:pPr>
        <w:pStyle w:val="Default"/>
        <w:rPr>
          <w:color w:val="auto"/>
          <w:sz w:val="28"/>
          <w:szCs w:val="28"/>
        </w:rPr>
      </w:pPr>
      <w:r w:rsidRPr="000357F4">
        <w:rPr>
          <w:color w:val="auto"/>
          <w:sz w:val="28"/>
          <w:szCs w:val="28"/>
        </w:rPr>
        <w:t xml:space="preserve">Вопросы олимпиадной задачи должны быть сложными, т.е. решаться в несколько действий.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Задача должна быть комбинированной: включать вопросы как качественного, так и расчетного характера; желательно, чтобы в задаче содержался и материал из других естественнонаучных дисциплин. По возможности и задачи, и вопросы должны быть составлены и сформулированы оригинально.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Решение задачи должно требовать от участников олимпиады не знания редких фактов, а понимания сути химических явлений и умения логически мыслить.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В задачах полезно использовать различные способы названий веществ, которые используются в быту и технике.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Вопросы к задаче должны быть выделены, четко сформулированы, не могут допускать двоякого толкования. На основе вопросов строится система оценивания. </w:t>
      </w:r>
    </w:p>
    <w:p w:rsidR="00BD1B88" w:rsidRDefault="00BD1B88" w:rsidP="000357F4">
      <w:pPr>
        <w:pStyle w:val="Default"/>
        <w:jc w:val="center"/>
        <w:rPr>
          <w:b/>
          <w:bCs/>
          <w:color w:val="auto"/>
          <w:sz w:val="28"/>
          <w:szCs w:val="28"/>
        </w:rPr>
      </w:pPr>
      <w:r w:rsidRPr="000357F4">
        <w:rPr>
          <w:b/>
          <w:bCs/>
          <w:color w:val="auto"/>
          <w:sz w:val="28"/>
          <w:szCs w:val="28"/>
        </w:rPr>
        <w:t>Решение задач</w:t>
      </w:r>
    </w:p>
    <w:p w:rsidR="000357F4" w:rsidRPr="000357F4" w:rsidRDefault="000357F4" w:rsidP="000357F4">
      <w:pPr>
        <w:pStyle w:val="Default"/>
        <w:jc w:val="center"/>
        <w:rPr>
          <w:color w:val="auto"/>
          <w:sz w:val="28"/>
          <w:szCs w:val="28"/>
        </w:rPr>
      </w:pPr>
    </w:p>
    <w:p w:rsidR="00BD1B88" w:rsidRPr="000357F4" w:rsidRDefault="00BD1B88" w:rsidP="00BD1B88">
      <w:pPr>
        <w:pStyle w:val="Default"/>
        <w:rPr>
          <w:color w:val="auto"/>
          <w:sz w:val="28"/>
          <w:szCs w:val="28"/>
        </w:rPr>
      </w:pPr>
      <w:r w:rsidRPr="000357F4">
        <w:rPr>
          <w:color w:val="auto"/>
          <w:sz w:val="28"/>
          <w:szCs w:val="28"/>
        </w:rPr>
        <w:t xml:space="preserve">Написать решение задачи не легче, чем создать само задание. Решение должно ориентировать школьника на самостоятельную работу: оно должно быть развивающим, обучающим (ознакомительным). Важно, чтобы задачи имели ограниченное число верных решений, и эти решения должны быть развернутыми, подробными, логически выстроенными и включали систему оценивания. 7 </w:t>
      </w:r>
    </w:p>
    <w:p w:rsidR="00BD1B88" w:rsidRPr="000357F4" w:rsidRDefault="00BD1B88" w:rsidP="00BD1B88">
      <w:pPr>
        <w:pStyle w:val="Default"/>
        <w:rPr>
          <w:color w:val="auto"/>
          <w:sz w:val="28"/>
          <w:szCs w:val="28"/>
        </w:rPr>
      </w:pPr>
    </w:p>
    <w:p w:rsidR="00BD1B88" w:rsidRPr="000357F4" w:rsidRDefault="00BD1B88" w:rsidP="000357F4">
      <w:pPr>
        <w:pStyle w:val="Default"/>
        <w:pageBreakBefore/>
        <w:jc w:val="center"/>
        <w:rPr>
          <w:color w:val="auto"/>
          <w:sz w:val="28"/>
          <w:szCs w:val="28"/>
        </w:rPr>
      </w:pPr>
      <w:r w:rsidRPr="000357F4">
        <w:rPr>
          <w:b/>
          <w:bCs/>
          <w:color w:val="auto"/>
          <w:sz w:val="28"/>
          <w:szCs w:val="28"/>
        </w:rPr>
        <w:lastRenderedPageBreak/>
        <w:t>Система оценивания</w:t>
      </w:r>
    </w:p>
    <w:p w:rsidR="000357F4" w:rsidRDefault="000357F4" w:rsidP="00BD1B88">
      <w:pPr>
        <w:pStyle w:val="Default"/>
        <w:rPr>
          <w:color w:val="auto"/>
          <w:sz w:val="28"/>
          <w:szCs w:val="28"/>
        </w:rPr>
      </w:pPr>
      <w:r>
        <w:rPr>
          <w:color w:val="auto"/>
          <w:sz w:val="28"/>
          <w:szCs w:val="28"/>
        </w:rPr>
        <w:t xml:space="preserve">      </w:t>
      </w:r>
    </w:p>
    <w:p w:rsidR="00BD1B88" w:rsidRPr="000357F4"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Ее разработка - процесс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получения ответа может быть несколько. Таким образом, авторами-разработчиками необходимо выявить основные характеристики верных ответов, не зависящие от путей решения, или рассмотреть и оценить каждый из возможных вариантов решения. Система оценок должна быть гибкой и сводить субъективность проверки к минимуму. При этом она должна быть четко детерминированной. </w:t>
      </w:r>
    </w:p>
    <w:p w:rsidR="00BD1B88" w:rsidRPr="000357F4" w:rsidRDefault="00BD1B88" w:rsidP="00BD1B88">
      <w:pPr>
        <w:pStyle w:val="Default"/>
        <w:rPr>
          <w:color w:val="auto"/>
          <w:sz w:val="28"/>
          <w:szCs w:val="28"/>
        </w:rPr>
      </w:pPr>
      <w:r w:rsidRPr="000357F4">
        <w:rPr>
          <w:color w:val="auto"/>
          <w:sz w:val="28"/>
          <w:szCs w:val="28"/>
        </w:rPr>
        <w:t xml:space="preserve">Рекомендации по разработке системы оценивания: </w:t>
      </w:r>
    </w:p>
    <w:p w:rsidR="00BD1B88" w:rsidRPr="000357F4" w:rsidRDefault="00BD1B88" w:rsidP="00BD1B88">
      <w:pPr>
        <w:pStyle w:val="Default"/>
        <w:spacing w:after="167"/>
        <w:rPr>
          <w:color w:val="auto"/>
          <w:sz w:val="28"/>
          <w:szCs w:val="28"/>
        </w:rPr>
      </w:pPr>
      <w:r w:rsidRPr="000357F4">
        <w:rPr>
          <w:color w:val="auto"/>
          <w:sz w:val="28"/>
          <w:szCs w:val="28"/>
        </w:rPr>
        <w:t xml:space="preserve">1. Решения задачи должны быть разбиты на элементы (шаги). </w:t>
      </w:r>
    </w:p>
    <w:p w:rsidR="00BD1B88" w:rsidRPr="000357F4" w:rsidRDefault="00BD1B88" w:rsidP="00BD1B88">
      <w:pPr>
        <w:pStyle w:val="Default"/>
        <w:spacing w:after="167"/>
        <w:rPr>
          <w:color w:val="auto"/>
          <w:sz w:val="28"/>
          <w:szCs w:val="28"/>
        </w:rPr>
      </w:pPr>
      <w:r w:rsidRPr="000357F4">
        <w:rPr>
          <w:color w:val="auto"/>
          <w:sz w:val="28"/>
          <w:szCs w:val="28"/>
        </w:rPr>
        <w:t xml:space="preserve">2. В каждом задании баллы выставляются за каждый элемент (шаг) решения. Причем балл за один шаг решения может варьироваться от 0 (решение соответствующего элемента отсутствует или выполнено полностью неверно) до максимально возможного балла за данный шаг. </w:t>
      </w:r>
    </w:p>
    <w:p w:rsidR="00BD1B88" w:rsidRPr="000357F4" w:rsidRDefault="00BD1B88" w:rsidP="00BD1B88">
      <w:pPr>
        <w:pStyle w:val="Default"/>
        <w:spacing w:after="167"/>
        <w:rPr>
          <w:color w:val="auto"/>
          <w:sz w:val="28"/>
          <w:szCs w:val="28"/>
        </w:rPr>
      </w:pPr>
      <w:r w:rsidRPr="000357F4">
        <w:rPr>
          <w:color w:val="auto"/>
          <w:sz w:val="28"/>
          <w:szCs w:val="28"/>
        </w:rPr>
        <w:t xml:space="preserve">3. Баллы за правильно выполненные элементы решения </w:t>
      </w:r>
      <w:r w:rsidRPr="000357F4">
        <w:rPr>
          <w:b/>
          <w:bCs/>
          <w:color w:val="auto"/>
          <w:sz w:val="28"/>
          <w:szCs w:val="28"/>
        </w:rPr>
        <w:t xml:space="preserve">суммируются. </w:t>
      </w:r>
    </w:p>
    <w:p w:rsidR="00BD1B88" w:rsidRPr="000357F4" w:rsidRDefault="00BD1B88" w:rsidP="00BD1B88">
      <w:pPr>
        <w:pStyle w:val="Default"/>
        <w:rPr>
          <w:color w:val="auto"/>
          <w:sz w:val="28"/>
          <w:szCs w:val="28"/>
        </w:rPr>
      </w:pPr>
      <w:r w:rsidRPr="000357F4">
        <w:rPr>
          <w:color w:val="auto"/>
          <w:sz w:val="28"/>
          <w:szCs w:val="28"/>
        </w:rPr>
        <w:t xml:space="preserve">4. Шаги, демонстрирующие умение логически рассуждать, творчески мыслить, проявлять интуицию оцениваются выше, чем те, в которых показаны более простые умения, владение формальными знаниями, выполнение тривиальных расчетов и др. </w:t>
      </w:r>
    </w:p>
    <w:p w:rsidR="00BD1B88" w:rsidRPr="000357F4" w:rsidRDefault="00BD1B88" w:rsidP="00BD1B88">
      <w:pPr>
        <w:pStyle w:val="Default"/>
        <w:rPr>
          <w:color w:val="auto"/>
          <w:sz w:val="28"/>
          <w:szCs w:val="28"/>
        </w:rPr>
      </w:pPr>
    </w:p>
    <w:p w:rsidR="00BD1B88" w:rsidRDefault="000357F4" w:rsidP="00BD1B88">
      <w:pPr>
        <w:pStyle w:val="Default"/>
        <w:rPr>
          <w:color w:val="auto"/>
          <w:sz w:val="28"/>
          <w:szCs w:val="28"/>
        </w:rPr>
      </w:pPr>
      <w:r>
        <w:rPr>
          <w:color w:val="auto"/>
          <w:sz w:val="28"/>
          <w:szCs w:val="28"/>
        </w:rPr>
        <w:t xml:space="preserve">       </w:t>
      </w:r>
      <w:r w:rsidR="00BD1B88" w:rsidRPr="000357F4">
        <w:rPr>
          <w:color w:val="auto"/>
          <w:sz w:val="28"/>
          <w:szCs w:val="28"/>
        </w:rPr>
        <w:t xml:space="preserve">Суммарный балл за различные задания («стоимость» каждого задания) не обязательно должен быть одинаковым. </w:t>
      </w:r>
    </w:p>
    <w:p w:rsidR="000357F4" w:rsidRDefault="000357F4" w:rsidP="00BD1B88">
      <w:pPr>
        <w:pStyle w:val="Default"/>
        <w:rPr>
          <w:color w:val="auto"/>
          <w:sz w:val="28"/>
          <w:szCs w:val="28"/>
        </w:rPr>
      </w:pPr>
    </w:p>
    <w:p w:rsidR="000357F4" w:rsidRPr="000357F4" w:rsidRDefault="000357F4" w:rsidP="000357F4">
      <w:pPr>
        <w:autoSpaceDE w:val="0"/>
        <w:autoSpaceDN w:val="0"/>
        <w:adjustRightInd w:val="0"/>
        <w:spacing w:after="0" w:line="240" w:lineRule="auto"/>
        <w:jc w:val="center"/>
        <w:rPr>
          <w:rFonts w:ascii="Cambria,BoldItalic" w:hAnsi="Cambria,BoldItalic" w:cs="Cambria,BoldItalic"/>
          <w:b/>
          <w:bCs/>
          <w:i/>
          <w:iCs/>
          <w:sz w:val="28"/>
          <w:szCs w:val="28"/>
        </w:rPr>
      </w:pPr>
      <w:r w:rsidRPr="000357F4">
        <w:rPr>
          <w:rFonts w:ascii="Cambria,BoldItalic" w:hAnsi="Cambria,BoldItalic" w:cs="Cambria,BoldItalic"/>
          <w:b/>
          <w:bCs/>
          <w:i/>
          <w:iCs/>
          <w:sz w:val="28"/>
          <w:szCs w:val="28"/>
        </w:rPr>
        <w:t>Примерная тематика заданий школьного и муниципального этапов</w:t>
      </w:r>
    </w:p>
    <w:p w:rsidR="000357F4" w:rsidRPr="000357F4" w:rsidRDefault="000357F4" w:rsidP="000357F4">
      <w:pPr>
        <w:autoSpaceDE w:val="0"/>
        <w:autoSpaceDN w:val="0"/>
        <w:adjustRightInd w:val="0"/>
        <w:spacing w:after="0" w:line="240" w:lineRule="auto"/>
        <w:jc w:val="center"/>
        <w:rPr>
          <w:rFonts w:ascii="Times New Roman" w:hAnsi="Times New Roman" w:cs="Times New Roman"/>
          <w:sz w:val="28"/>
          <w:szCs w:val="28"/>
        </w:rPr>
      </w:pPr>
    </w:p>
    <w:p w:rsidR="000357F4" w:rsidRPr="000357F4" w:rsidRDefault="000357F4" w:rsidP="000357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0357F4">
        <w:rPr>
          <w:rFonts w:ascii="Times New Roman" w:hAnsi="Times New Roman" w:cs="Times New Roman"/>
          <w:sz w:val="28"/>
          <w:szCs w:val="28"/>
        </w:rPr>
        <w:t>Задания школьного и муниципального этапов целесообразно разрабатывать для</w:t>
      </w:r>
      <w:proofErr w:type="gramStart"/>
      <w:r w:rsidRPr="000357F4">
        <w:rPr>
          <w:rFonts w:ascii="Times New Roman" w:hAnsi="Times New Roman" w:cs="Times New Roman"/>
          <w:sz w:val="28"/>
          <w:szCs w:val="28"/>
        </w:rPr>
        <w:t>4</w:t>
      </w:r>
      <w:proofErr w:type="gramEnd"/>
      <w:r w:rsidRPr="000357F4">
        <w:rPr>
          <w:rFonts w:ascii="Times New Roman" w:hAnsi="Times New Roman" w:cs="Times New Roman"/>
          <w:sz w:val="28"/>
          <w:szCs w:val="28"/>
        </w:rPr>
        <w:t xml:space="preserve"> возрастных параллелей: школьный этап – 5-8, 9, 10 и 11 классы, муниципальный этап – 7-8, 9, 10, 11 классы. Для каждой параллели разрабатывается один вариант заданий.</w:t>
      </w:r>
    </w:p>
    <w:p w:rsidR="000357F4" w:rsidRPr="000357F4" w:rsidRDefault="000357F4" w:rsidP="000357F4">
      <w:pPr>
        <w:autoSpaceDE w:val="0"/>
        <w:autoSpaceDN w:val="0"/>
        <w:adjustRightInd w:val="0"/>
        <w:spacing w:after="0" w:line="240" w:lineRule="auto"/>
        <w:rPr>
          <w:rFonts w:ascii="Times New Roman" w:hAnsi="Times New Roman" w:cs="Times New Roman"/>
          <w:sz w:val="28"/>
          <w:szCs w:val="28"/>
        </w:rPr>
      </w:pPr>
      <w:proofErr w:type="spellStart"/>
      <w:r w:rsidRPr="000357F4">
        <w:rPr>
          <w:rFonts w:ascii="Times New Roman,Bold" w:eastAsia="Times New Roman,Bold" w:hAnsi="Cambria,BoldItalic" w:cs="Times New Roman,Bold" w:hint="eastAsia"/>
          <w:b/>
          <w:bCs/>
          <w:sz w:val="28"/>
          <w:szCs w:val="28"/>
        </w:rPr>
        <w:t>Для</w:t>
      </w:r>
      <w:proofErr w:type="spellEnd"/>
      <w:r w:rsidRPr="000357F4">
        <w:rPr>
          <w:rFonts w:ascii="Times New Roman,Bold" w:eastAsia="Times New Roman,Bold" w:hAnsi="Cambria,BoldItalic" w:cs="Times New Roman,Bold"/>
          <w:b/>
          <w:bCs/>
          <w:sz w:val="28"/>
          <w:szCs w:val="28"/>
        </w:rPr>
        <w:t xml:space="preserve"> </w:t>
      </w:r>
      <w:proofErr w:type="spellStart"/>
      <w:r w:rsidRPr="000357F4">
        <w:rPr>
          <w:rFonts w:ascii="Times New Roman,Bold" w:eastAsia="Times New Roman,Bold" w:hAnsi="Cambria,BoldItalic" w:cs="Times New Roman,Bold" w:hint="eastAsia"/>
          <w:b/>
          <w:bCs/>
          <w:sz w:val="28"/>
          <w:szCs w:val="28"/>
        </w:rPr>
        <w:t>учащихся</w:t>
      </w:r>
      <w:proofErr w:type="spellEnd"/>
      <w:r w:rsidRPr="000357F4">
        <w:rPr>
          <w:rFonts w:ascii="Times New Roman,Bold" w:eastAsia="Times New Roman,Bold" w:hAnsi="Cambria,BoldItalic" w:cs="Times New Roman,Bold"/>
          <w:b/>
          <w:bCs/>
          <w:sz w:val="28"/>
          <w:szCs w:val="28"/>
        </w:rPr>
        <w:t xml:space="preserve"> 5</w:t>
      </w:r>
      <w:r w:rsidRPr="000357F4">
        <w:rPr>
          <w:rFonts w:ascii="Times New Roman" w:hAnsi="Times New Roman" w:cs="Times New Roman"/>
          <w:b/>
          <w:bCs/>
          <w:sz w:val="28"/>
          <w:szCs w:val="28"/>
        </w:rPr>
        <w:t>-</w:t>
      </w:r>
      <w:r w:rsidRPr="000357F4">
        <w:rPr>
          <w:rFonts w:ascii="Times New Roman,Bold" w:eastAsia="Times New Roman,Bold" w:hAnsi="Cambria,BoldItalic" w:cs="Times New Roman,Bold"/>
          <w:b/>
          <w:bCs/>
          <w:sz w:val="28"/>
          <w:szCs w:val="28"/>
        </w:rPr>
        <w:t xml:space="preserve">8 </w:t>
      </w:r>
      <w:proofErr w:type="spellStart"/>
      <w:r w:rsidRPr="000357F4">
        <w:rPr>
          <w:rFonts w:ascii="Times New Roman,Bold" w:eastAsia="Times New Roman,Bold" w:hAnsi="Cambria,BoldItalic" w:cs="Times New Roman,Bold" w:hint="eastAsia"/>
          <w:b/>
          <w:bCs/>
          <w:sz w:val="28"/>
          <w:szCs w:val="28"/>
        </w:rPr>
        <w:t>классов</w:t>
      </w:r>
      <w:proofErr w:type="spellEnd"/>
      <w:r w:rsidRPr="000357F4">
        <w:rPr>
          <w:rFonts w:ascii="Times New Roman,Bold" w:eastAsia="Times New Roman,Bold" w:hAnsi="Cambria,BoldItalic" w:cs="Times New Roman,Bold"/>
          <w:b/>
          <w:bCs/>
          <w:sz w:val="28"/>
          <w:szCs w:val="28"/>
        </w:rPr>
        <w:t xml:space="preserve"> </w:t>
      </w:r>
      <w:r w:rsidRPr="000357F4">
        <w:rPr>
          <w:rFonts w:ascii="Times New Roman" w:hAnsi="Times New Roman" w:cs="Times New Roman"/>
          <w:sz w:val="28"/>
          <w:szCs w:val="28"/>
        </w:rPr>
        <w:t>олимпиада по химии должна быть в большей степени занимательной, чем традиционной: в отличие от классической формы проведения олимпиады (теоретический и экспериментальный тур), в данном случае рекомендуется игровая форма: олимпиада может быть проведена в виде викторин и конкурсов химического содержания, включающих:</w:t>
      </w:r>
    </w:p>
    <w:p w:rsidR="000357F4" w:rsidRPr="000357F4" w:rsidRDefault="000357F4" w:rsidP="000357F4">
      <w:pPr>
        <w:autoSpaceDE w:val="0"/>
        <w:autoSpaceDN w:val="0"/>
        <w:adjustRightInd w:val="0"/>
        <w:spacing w:after="0" w:line="240" w:lineRule="auto"/>
        <w:rPr>
          <w:rFonts w:ascii="Times New Roman" w:hAnsi="Times New Roman" w:cs="Times New Roman"/>
          <w:sz w:val="28"/>
          <w:szCs w:val="28"/>
        </w:rPr>
      </w:pPr>
      <w:r w:rsidRPr="000357F4">
        <w:rPr>
          <w:rFonts w:ascii="Times New Roman" w:hAnsi="Times New Roman" w:cs="Times New Roman"/>
          <w:sz w:val="28"/>
          <w:szCs w:val="28"/>
        </w:rPr>
        <w:t xml:space="preserve">       1. элементарные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аккуратно и точно приготовит раствор заданной концентрации или разделит смесь на компоненты);</w:t>
      </w:r>
    </w:p>
    <w:p w:rsidR="000357F4" w:rsidRPr="000357F4" w:rsidRDefault="000357F4" w:rsidP="000357F4">
      <w:pPr>
        <w:autoSpaceDE w:val="0"/>
        <w:autoSpaceDN w:val="0"/>
        <w:adjustRightInd w:val="0"/>
        <w:spacing w:after="0" w:line="240" w:lineRule="auto"/>
        <w:rPr>
          <w:rFonts w:ascii="Times New Roman" w:hAnsi="Times New Roman" w:cs="Times New Roman"/>
          <w:sz w:val="28"/>
          <w:szCs w:val="28"/>
        </w:rPr>
      </w:pPr>
      <w:r w:rsidRPr="000357F4">
        <w:rPr>
          <w:rFonts w:ascii="Times New Roman" w:hAnsi="Times New Roman" w:cs="Times New Roman"/>
          <w:sz w:val="28"/>
          <w:szCs w:val="28"/>
        </w:rPr>
        <w:lastRenderedPageBreak/>
        <w:t xml:space="preserve">        2. простые химические опыты, связанные с жизнью: гашение соды уксусной кислотой, разложение хлорида аммония, изменение цвета природных индикаторов в кислой и щелочной среде.</w:t>
      </w:r>
    </w:p>
    <w:p w:rsidR="000357F4" w:rsidRPr="000357F4" w:rsidRDefault="000357F4" w:rsidP="000357F4">
      <w:pPr>
        <w:autoSpaceDE w:val="0"/>
        <w:autoSpaceDN w:val="0"/>
        <w:adjustRightInd w:val="0"/>
        <w:spacing w:after="0" w:line="240" w:lineRule="auto"/>
        <w:rPr>
          <w:rFonts w:ascii="Times New Roman" w:hAnsi="Times New Roman" w:cs="Times New Roman"/>
          <w:sz w:val="28"/>
          <w:szCs w:val="28"/>
        </w:rPr>
      </w:pPr>
      <w:r w:rsidRPr="000357F4">
        <w:rPr>
          <w:rFonts w:ascii="Times New Roman" w:hAnsi="Times New Roman" w:cs="Times New Roman"/>
          <w:sz w:val="28"/>
          <w:szCs w:val="28"/>
        </w:rPr>
        <w:t>К подготовке туров для обучающихся 5-8 классов желательно привлекать старшеклассников.</w:t>
      </w:r>
    </w:p>
    <w:p w:rsidR="000357F4" w:rsidRDefault="000357F4" w:rsidP="000357F4">
      <w:pPr>
        <w:autoSpaceDE w:val="0"/>
        <w:autoSpaceDN w:val="0"/>
        <w:adjustRightInd w:val="0"/>
        <w:spacing w:after="0" w:line="240" w:lineRule="auto"/>
        <w:jc w:val="center"/>
        <w:rPr>
          <w:rFonts w:ascii="Times New Roman,Bold" w:eastAsia="Times New Roman,Bold" w:hAnsi="Cambria,BoldItalic" w:cs="Times New Roman,Bold"/>
          <w:b/>
          <w:bCs/>
          <w:sz w:val="24"/>
          <w:szCs w:val="24"/>
        </w:rPr>
      </w:pPr>
      <w:proofErr w:type="spellStart"/>
      <w:r>
        <w:rPr>
          <w:rFonts w:ascii="Times New Roman,Bold" w:eastAsia="Times New Roman,Bold" w:hAnsi="Cambria,BoldItalic" w:cs="Times New Roman,Bold" w:hint="eastAsia"/>
          <w:b/>
          <w:bCs/>
          <w:sz w:val="24"/>
          <w:szCs w:val="24"/>
        </w:rPr>
        <w:t>Содержание</w:t>
      </w:r>
      <w:proofErr w:type="spellEnd"/>
      <w:r>
        <w:rPr>
          <w:rFonts w:ascii="Times New Roman,Bold" w:eastAsia="Times New Roman,Bold" w:hAnsi="Cambria,BoldItalic" w:cs="Times New Roman,Bold"/>
          <w:b/>
          <w:bCs/>
          <w:sz w:val="24"/>
          <w:szCs w:val="24"/>
        </w:rPr>
        <w:t xml:space="preserve"> </w:t>
      </w:r>
      <w:proofErr w:type="spellStart"/>
      <w:r>
        <w:rPr>
          <w:rFonts w:ascii="Times New Roman,Bold" w:eastAsia="Times New Roman,Bold" w:hAnsi="Cambria,BoldItalic" w:cs="Times New Roman,Bold" w:hint="eastAsia"/>
          <w:b/>
          <w:bCs/>
          <w:sz w:val="24"/>
          <w:szCs w:val="24"/>
        </w:rPr>
        <w:t>олимпиадных</w:t>
      </w:r>
      <w:proofErr w:type="spellEnd"/>
      <w:r>
        <w:rPr>
          <w:rFonts w:ascii="Times New Roman,Bold" w:eastAsia="Times New Roman,Bold" w:hAnsi="Cambria,BoldItalic" w:cs="Times New Roman,Bold"/>
          <w:b/>
          <w:bCs/>
          <w:sz w:val="24"/>
          <w:szCs w:val="24"/>
        </w:rPr>
        <w:t xml:space="preserve"> </w:t>
      </w:r>
      <w:proofErr w:type="spellStart"/>
      <w:r>
        <w:rPr>
          <w:rFonts w:ascii="Times New Roman,Bold" w:eastAsia="Times New Roman,Bold" w:hAnsi="Cambria,BoldItalic" w:cs="Times New Roman,Bold" w:hint="eastAsia"/>
          <w:b/>
          <w:bCs/>
          <w:sz w:val="24"/>
          <w:szCs w:val="24"/>
        </w:rPr>
        <w:t>заданий</w:t>
      </w:r>
      <w:proofErr w:type="spellEnd"/>
      <w:r>
        <w:rPr>
          <w:rFonts w:ascii="Times New Roman,Bold" w:eastAsia="Times New Roman,Bold" w:hAnsi="Cambria,BoldItalic" w:cs="Times New Roman,Bold"/>
          <w:b/>
          <w:bCs/>
          <w:sz w:val="24"/>
          <w:szCs w:val="24"/>
        </w:rPr>
        <w:t xml:space="preserve"> </w:t>
      </w:r>
      <w:proofErr w:type="spellStart"/>
      <w:r>
        <w:rPr>
          <w:rFonts w:ascii="Times New Roman,Bold" w:eastAsia="Times New Roman,Bold" w:hAnsi="Cambria,BoldItalic" w:cs="Times New Roman,Bold" w:hint="eastAsia"/>
          <w:b/>
          <w:bCs/>
          <w:sz w:val="24"/>
          <w:szCs w:val="24"/>
        </w:rPr>
        <w:t>учащихся</w:t>
      </w:r>
      <w:proofErr w:type="spellEnd"/>
      <w:r>
        <w:rPr>
          <w:rFonts w:ascii="Times New Roman,Bold" w:eastAsia="Times New Roman,Bold" w:hAnsi="Cambria,BoldItalic" w:cs="Times New Roman,Bold"/>
          <w:b/>
          <w:bCs/>
          <w:sz w:val="24"/>
          <w:szCs w:val="24"/>
        </w:rPr>
        <w:t xml:space="preserve"> 9</w:t>
      </w:r>
      <w:r>
        <w:rPr>
          <w:rFonts w:ascii="Times New Roman" w:hAnsi="Times New Roman" w:cs="Times New Roman"/>
          <w:b/>
          <w:bCs/>
          <w:sz w:val="24"/>
          <w:szCs w:val="24"/>
        </w:rPr>
        <w:t>-</w:t>
      </w:r>
      <w:r>
        <w:rPr>
          <w:rFonts w:ascii="Times New Roman,Bold" w:eastAsia="Times New Roman,Bold" w:hAnsi="Cambria,BoldItalic" w:cs="Times New Roman,Bold"/>
          <w:b/>
          <w:bCs/>
          <w:sz w:val="24"/>
          <w:szCs w:val="24"/>
        </w:rPr>
        <w:t xml:space="preserve">11 </w:t>
      </w:r>
      <w:proofErr w:type="spellStart"/>
      <w:r>
        <w:rPr>
          <w:rFonts w:ascii="Times New Roman,Bold" w:eastAsia="Times New Roman,Bold" w:hAnsi="Cambria,BoldItalic" w:cs="Times New Roman,Bold" w:hint="eastAsia"/>
          <w:b/>
          <w:bCs/>
          <w:sz w:val="24"/>
          <w:szCs w:val="24"/>
        </w:rPr>
        <w:t>классов</w:t>
      </w:r>
      <w:proofErr w:type="spellEnd"/>
    </w:p>
    <w:p w:rsidR="000357F4" w:rsidRDefault="000357F4" w:rsidP="000357F4">
      <w:pPr>
        <w:autoSpaceDE w:val="0"/>
        <w:autoSpaceDN w:val="0"/>
        <w:adjustRightInd w:val="0"/>
        <w:spacing w:after="0" w:line="240" w:lineRule="auto"/>
        <w:rPr>
          <w:rFonts w:ascii="Times New Roman" w:hAnsi="Times New Roman" w:cs="Times New Roman"/>
          <w:sz w:val="24"/>
          <w:szCs w:val="24"/>
        </w:rPr>
      </w:pP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D6636F">
        <w:rPr>
          <w:rFonts w:ascii="Times New Roman" w:hAnsi="Times New Roman" w:cs="Times New Roman"/>
          <w:sz w:val="28"/>
          <w:szCs w:val="28"/>
        </w:rPr>
        <w:t xml:space="preserve">Олимпиадные задачи </w:t>
      </w:r>
      <w:proofErr w:type="spellStart"/>
      <w:r w:rsidRPr="00D6636F">
        <w:rPr>
          <w:rFonts w:ascii="Times New Roman,Bold" w:eastAsia="Times New Roman,Bold" w:hAnsi="Cambria,BoldItalic" w:cs="Times New Roman,Bold" w:hint="eastAsia"/>
          <w:b/>
          <w:bCs/>
          <w:sz w:val="28"/>
          <w:szCs w:val="28"/>
        </w:rPr>
        <w:t>теоретического</w:t>
      </w:r>
      <w:proofErr w:type="spellEnd"/>
      <w:r w:rsidRPr="00D6636F">
        <w:rPr>
          <w:rFonts w:ascii="Times New Roman,Bold" w:eastAsia="Times New Roman,Bold" w:hAnsi="Cambria,BoldItalic" w:cs="Times New Roman,Bold"/>
          <w:b/>
          <w:bCs/>
          <w:sz w:val="28"/>
          <w:szCs w:val="28"/>
        </w:rPr>
        <w:t xml:space="preserve"> </w:t>
      </w:r>
      <w:proofErr w:type="spellStart"/>
      <w:r w:rsidRPr="00D6636F">
        <w:rPr>
          <w:rFonts w:ascii="Times New Roman,Bold" w:eastAsia="Times New Roman,Bold" w:hAnsi="Cambria,BoldItalic" w:cs="Times New Roman,Bold" w:hint="eastAsia"/>
          <w:b/>
          <w:bCs/>
          <w:sz w:val="28"/>
          <w:szCs w:val="28"/>
        </w:rPr>
        <w:t>тура</w:t>
      </w:r>
      <w:proofErr w:type="spellEnd"/>
      <w:r w:rsidRPr="00D6636F">
        <w:rPr>
          <w:rFonts w:ascii="Times New Roman,Bold" w:eastAsia="Times New Roman,Bold" w:hAnsi="Cambria,BoldItalic" w:cs="Times New Roman,Bold"/>
          <w:b/>
          <w:bCs/>
          <w:sz w:val="28"/>
          <w:szCs w:val="28"/>
        </w:rPr>
        <w:t xml:space="preserve"> </w:t>
      </w:r>
      <w:r w:rsidRPr="00D6636F">
        <w:rPr>
          <w:rFonts w:ascii="Times New Roman" w:hAnsi="Times New Roman" w:cs="Times New Roman"/>
          <w:sz w:val="28"/>
          <w:szCs w:val="28"/>
        </w:rPr>
        <w:t>основаны на материале 4 разделов химии: неорганической, аналитической, органической и физической. В содержании задач должны содержаться вопросы, требующие от участников следующих знаний и умений: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Из раздела неорганической химии: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номенклатура;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строение, свойства и методы получения основных классов соединений: оксидов, кислот, оснований, солей;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закономерности в изменении свойств элементов и их соединений в соответствии с периодическим законом.</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Из раздела аналитической химии: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качественные реакции, использующиеся для обнаружения катионов и анионов неорганических солей;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проведение количественных расчетов по уравнениям химических реакций (стехиометрические количества реагентов, избыток-недостаток, реакции с веществами, содержащими инертные примеси);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использование данных по количественному анализу.</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Из раздела органической химии: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номенклатура;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изомерия;</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строение;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получение и химические свойства основных классов органических соединений (</w:t>
      </w:r>
      <w:proofErr w:type="spellStart"/>
      <w:r w:rsidRPr="00D6636F">
        <w:rPr>
          <w:rFonts w:ascii="Times New Roman" w:hAnsi="Times New Roman" w:cs="Times New Roman"/>
          <w:sz w:val="28"/>
          <w:szCs w:val="28"/>
        </w:rPr>
        <w:t>алканов</w:t>
      </w:r>
      <w:proofErr w:type="spellEnd"/>
      <w:r w:rsidRPr="00D6636F">
        <w:rPr>
          <w:rFonts w:ascii="Times New Roman" w:hAnsi="Times New Roman" w:cs="Times New Roman"/>
          <w:sz w:val="28"/>
          <w:szCs w:val="28"/>
        </w:rPr>
        <w:t xml:space="preserve">, </w:t>
      </w:r>
      <w:proofErr w:type="spellStart"/>
      <w:r w:rsidRPr="00D6636F">
        <w:rPr>
          <w:rFonts w:ascii="Times New Roman" w:hAnsi="Times New Roman" w:cs="Times New Roman"/>
          <w:sz w:val="28"/>
          <w:szCs w:val="28"/>
        </w:rPr>
        <w:t>циклоалканов</w:t>
      </w:r>
      <w:proofErr w:type="spellEnd"/>
      <w:r w:rsidRPr="00D6636F">
        <w:rPr>
          <w:rFonts w:ascii="Times New Roman" w:hAnsi="Times New Roman" w:cs="Times New Roman"/>
          <w:sz w:val="28"/>
          <w:szCs w:val="28"/>
        </w:rPr>
        <w:t xml:space="preserve">, </w:t>
      </w:r>
      <w:proofErr w:type="spellStart"/>
      <w:r w:rsidRPr="00D6636F">
        <w:rPr>
          <w:rFonts w:ascii="Times New Roman" w:hAnsi="Times New Roman" w:cs="Times New Roman"/>
          <w:sz w:val="28"/>
          <w:szCs w:val="28"/>
        </w:rPr>
        <w:t>алкенов</w:t>
      </w:r>
      <w:proofErr w:type="spellEnd"/>
      <w:r w:rsidRPr="00D6636F">
        <w:rPr>
          <w:rFonts w:ascii="Times New Roman" w:hAnsi="Times New Roman" w:cs="Times New Roman"/>
          <w:sz w:val="28"/>
          <w:szCs w:val="28"/>
        </w:rPr>
        <w:t xml:space="preserve">, </w:t>
      </w:r>
      <w:proofErr w:type="spellStart"/>
      <w:r w:rsidRPr="00D6636F">
        <w:rPr>
          <w:rFonts w:ascii="Times New Roman" w:hAnsi="Times New Roman" w:cs="Times New Roman"/>
          <w:sz w:val="28"/>
          <w:szCs w:val="28"/>
        </w:rPr>
        <w:t>алкинов</w:t>
      </w:r>
      <w:proofErr w:type="spellEnd"/>
      <w:r w:rsidRPr="00D6636F">
        <w:rPr>
          <w:rFonts w:ascii="Times New Roman" w:hAnsi="Times New Roman" w:cs="Times New Roman"/>
          <w:sz w:val="28"/>
          <w:szCs w:val="28"/>
        </w:rPr>
        <w:t xml:space="preserve">, </w:t>
      </w:r>
      <w:proofErr w:type="spellStart"/>
      <w:r w:rsidRPr="00D6636F">
        <w:rPr>
          <w:rFonts w:ascii="Times New Roman" w:hAnsi="Times New Roman" w:cs="Times New Roman"/>
          <w:sz w:val="28"/>
          <w:szCs w:val="28"/>
        </w:rPr>
        <w:t>аренов</w:t>
      </w:r>
      <w:proofErr w:type="spellEnd"/>
      <w:r w:rsidRPr="00D6636F">
        <w:rPr>
          <w:rFonts w:ascii="Times New Roman" w:hAnsi="Times New Roman" w:cs="Times New Roman"/>
          <w:sz w:val="28"/>
          <w:szCs w:val="28"/>
        </w:rPr>
        <w:t>, галогенпроизводных, аминов, спиртов и фенолов, карбонильных соединений, карбоновых кислот, сложных эфиров, пептидов);</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Из раздела физической химии: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строение атомов и молекул,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типы и характеристики химической связи;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основы химической термодинамики и кинетики.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При составлении заданий </w:t>
      </w:r>
      <w:proofErr w:type="spellStart"/>
      <w:r w:rsidRPr="00D6636F">
        <w:rPr>
          <w:rFonts w:ascii="Times New Roman,Bold" w:eastAsia="Times New Roman,Bold" w:hAnsi="Cambria,BoldItalic" w:cs="Times New Roman,Bold" w:hint="eastAsia"/>
          <w:b/>
          <w:bCs/>
          <w:sz w:val="28"/>
          <w:szCs w:val="28"/>
        </w:rPr>
        <w:t>практического</w:t>
      </w:r>
      <w:proofErr w:type="spellEnd"/>
      <w:r w:rsidRPr="00D6636F">
        <w:rPr>
          <w:rFonts w:ascii="Times New Roman,Bold" w:eastAsia="Times New Roman,Bold" w:hAnsi="Cambria,BoldItalic" w:cs="Times New Roman,Bold"/>
          <w:b/>
          <w:bCs/>
          <w:sz w:val="28"/>
          <w:szCs w:val="28"/>
        </w:rPr>
        <w:t xml:space="preserve"> </w:t>
      </w:r>
      <w:proofErr w:type="spellStart"/>
      <w:r w:rsidRPr="00D6636F">
        <w:rPr>
          <w:rFonts w:ascii="Times New Roman,Bold" w:eastAsia="Times New Roman,Bold" w:hAnsi="Cambria,BoldItalic" w:cs="Times New Roman,Bold" w:hint="eastAsia"/>
          <w:b/>
          <w:bCs/>
          <w:sz w:val="28"/>
          <w:szCs w:val="28"/>
        </w:rPr>
        <w:t>тура</w:t>
      </w:r>
      <w:proofErr w:type="spellEnd"/>
      <w:r w:rsidRPr="00D6636F">
        <w:rPr>
          <w:rFonts w:ascii="Times New Roman,Bold" w:eastAsia="Times New Roman,Bold" w:hAnsi="Cambria,BoldItalic" w:cs="Times New Roman,Bold"/>
          <w:b/>
          <w:bCs/>
          <w:sz w:val="28"/>
          <w:szCs w:val="28"/>
        </w:rPr>
        <w:t xml:space="preserve"> </w:t>
      </w:r>
      <w:r w:rsidRPr="00D6636F">
        <w:rPr>
          <w:rFonts w:ascii="Times New Roman" w:hAnsi="Times New Roman" w:cs="Times New Roman"/>
          <w:sz w:val="28"/>
          <w:szCs w:val="28"/>
        </w:rPr>
        <w:t>необходимо включать в них задания требующие использования следующих простых экспериментальных навыков:</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взвешивание (аналитические весы);</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измерение объемов жидкостей с помощью мерного цилиндра, пипетки, бюретки, мерной колбы;</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приготовление раствора из твердого вещества и растворителя, смешивание и разбавление, выпаривание растворов;</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lastRenderedPageBreak/>
        <w:t xml:space="preserve">- нагревание с помощью горелки, электрической плитки, </w:t>
      </w:r>
      <w:proofErr w:type="spellStart"/>
      <w:r w:rsidRPr="00D6636F">
        <w:rPr>
          <w:rFonts w:ascii="Times New Roman" w:hAnsi="Times New Roman" w:cs="Times New Roman"/>
          <w:sz w:val="28"/>
          <w:szCs w:val="28"/>
        </w:rPr>
        <w:t>колбонагревателя</w:t>
      </w:r>
      <w:proofErr w:type="spellEnd"/>
      <w:r w:rsidRPr="00D6636F">
        <w:rPr>
          <w:rFonts w:ascii="Times New Roman" w:hAnsi="Times New Roman" w:cs="Times New Roman"/>
          <w:sz w:val="28"/>
          <w:szCs w:val="28"/>
        </w:rPr>
        <w:t>, на водяной и на песчаной бане;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смешивание и перемешивание жидкостей: использование магнитной или механической мешалки, стеклянной палочки;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использование капельной и делительной воронок;</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фильтрование через плоский бумажный фильтр, фильтрование через свернутый бумажный фильтр; промывание осадков на фильтре;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высушивание веществ в сушильном шкафу, высушивание веществ в эксикаторе</w:t>
      </w:r>
      <w:r w:rsidRPr="00D6636F">
        <w:rPr>
          <w:rFonts w:ascii="Times New Roman" w:hAnsi="Times New Roman" w:cs="Times New Roman"/>
          <w:i/>
          <w:iCs/>
          <w:sz w:val="28"/>
          <w:szCs w:val="28"/>
        </w:rPr>
        <w:t xml:space="preserve">, </w:t>
      </w:r>
      <w:r w:rsidRPr="00D6636F">
        <w:rPr>
          <w:rFonts w:ascii="Times New Roman" w:hAnsi="Times New Roman" w:cs="Times New Roman"/>
          <w:sz w:val="28"/>
          <w:szCs w:val="28"/>
        </w:rPr>
        <w:t>высушивание осадков на фильтре;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качественный анализ (обнаружение катионов и анионов в водном растворе; идентификация элементов по окрашиванию пламени; качественное определение основных функциональных групп органических соединений);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определение кислотности среды с использованием индикаторов.</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Например, перекристаллизация требует проведения большинства указанных простых операций и возможна с использование доступного оборудования и веществ.</w:t>
      </w:r>
    </w:p>
    <w:p w:rsidR="000357F4" w:rsidRPr="00D6636F" w:rsidRDefault="000357F4" w:rsidP="00D6636F">
      <w:pPr>
        <w:autoSpaceDE w:val="0"/>
        <w:autoSpaceDN w:val="0"/>
        <w:adjustRightInd w:val="0"/>
        <w:spacing w:after="0" w:line="240" w:lineRule="auto"/>
        <w:jc w:val="center"/>
        <w:rPr>
          <w:rFonts w:ascii="Cambria,BoldItalic" w:hAnsi="Cambria,BoldItalic" w:cs="Cambria,BoldItalic"/>
          <w:b/>
          <w:bCs/>
          <w:i/>
          <w:iCs/>
          <w:sz w:val="28"/>
          <w:szCs w:val="28"/>
        </w:rPr>
      </w:pPr>
      <w:r w:rsidRPr="00D6636F">
        <w:rPr>
          <w:rFonts w:ascii="Cambria,BoldItalic" w:hAnsi="Cambria,BoldItalic" w:cs="Cambria,BoldItalic"/>
          <w:b/>
          <w:bCs/>
          <w:i/>
          <w:iCs/>
          <w:sz w:val="28"/>
          <w:szCs w:val="28"/>
        </w:rPr>
        <w:t>Принципы формирования комплектов олимпиадных заданий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При формировании комплекта олимпиадных заданий для </w:t>
      </w:r>
      <w:proofErr w:type="gramStart"/>
      <w:r w:rsidRPr="00D6636F">
        <w:rPr>
          <w:rFonts w:ascii="Times New Roman" w:hAnsi="Times New Roman" w:cs="Times New Roman"/>
          <w:sz w:val="28"/>
          <w:szCs w:val="28"/>
        </w:rPr>
        <w:t>параллели</w:t>
      </w:r>
      <w:proofErr w:type="gramEnd"/>
      <w:r w:rsidRPr="00D6636F">
        <w:rPr>
          <w:rFonts w:ascii="Times New Roman" w:hAnsi="Times New Roman" w:cs="Times New Roman"/>
          <w:sz w:val="28"/>
          <w:szCs w:val="28"/>
        </w:rPr>
        <w:t xml:space="preserve"> необходимо учитывать с </w:t>
      </w:r>
      <w:proofErr w:type="gramStart"/>
      <w:r w:rsidRPr="00D6636F">
        <w:rPr>
          <w:rFonts w:ascii="Times New Roman" w:hAnsi="Times New Roman" w:cs="Times New Roman"/>
          <w:sz w:val="28"/>
          <w:szCs w:val="28"/>
        </w:rPr>
        <w:t>какими</w:t>
      </w:r>
      <w:proofErr w:type="gramEnd"/>
      <w:r w:rsidRPr="00D6636F">
        <w:rPr>
          <w:rFonts w:ascii="Times New Roman" w:hAnsi="Times New Roman" w:cs="Times New Roman"/>
          <w:sz w:val="28"/>
          <w:szCs w:val="28"/>
        </w:rPr>
        <w:t xml:space="preserve"> темами школьники уже ознакомились в курсе химии. Однако при этом </w:t>
      </w:r>
      <w:r w:rsidRPr="00D6636F">
        <w:rPr>
          <w:rFonts w:ascii="Times New Roman,BoldItalic" w:hAnsi="Times New Roman,BoldItalic" w:cs="Times New Roman,BoldItalic"/>
          <w:b/>
          <w:bCs/>
          <w:i/>
          <w:iCs/>
          <w:sz w:val="28"/>
          <w:szCs w:val="28"/>
        </w:rPr>
        <w:t>комплект должен содержать задачи по всем разделам химии</w:t>
      </w:r>
      <w:r w:rsidRPr="00D6636F">
        <w:rPr>
          <w:rFonts w:ascii="Times New Roman" w:hAnsi="Times New Roman" w:cs="Times New Roman"/>
          <w:sz w:val="28"/>
          <w:szCs w:val="28"/>
        </w:rPr>
        <w:t>. Недопустимо включение в комплект 10 или 11 класса задач только по органической химии, или каким-то другим текущим темам школьного курса. Комплект должен охватывать весь материал школьного курса, пройденный к моменту проведения этапа олимпиады. В качестве примера можно использовать распределение задач по темам на региональном этапе всероссийской олимпиады школьников по химии.</w:t>
      </w:r>
    </w:p>
    <w:p w:rsidR="000357F4" w:rsidRPr="00D6636F" w:rsidRDefault="000357F4" w:rsidP="000357F4">
      <w:pPr>
        <w:autoSpaceDE w:val="0"/>
        <w:autoSpaceDN w:val="0"/>
        <w:adjustRightInd w:val="0"/>
        <w:spacing w:after="0" w:line="240" w:lineRule="auto"/>
        <w:rPr>
          <w:rFonts w:ascii="Times New Roman" w:hAnsi="Times New Roman" w:cs="Times New Roman"/>
          <w:b/>
          <w:bCs/>
          <w:i/>
          <w:iCs/>
          <w:sz w:val="28"/>
          <w:szCs w:val="28"/>
        </w:rPr>
      </w:pPr>
      <w:r w:rsidRPr="00D6636F">
        <w:rPr>
          <w:rFonts w:ascii="Times New Roman" w:hAnsi="Times New Roman" w:cs="Times New Roman"/>
          <w:b/>
          <w:bCs/>
          <w:i/>
          <w:iCs/>
          <w:sz w:val="28"/>
          <w:szCs w:val="28"/>
        </w:rPr>
        <w:t xml:space="preserve">                   Методика оценивания выполненных олимпиадных заданий</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Оценивание работ участников школьного и муниципального этапов всероссийской олимпиады проводится согласно системе оценивания, разработанной предметной методической комиссией (</w:t>
      </w:r>
      <w:proofErr w:type="gramStart"/>
      <w:r w:rsidRPr="00D6636F">
        <w:rPr>
          <w:rFonts w:ascii="Times New Roman" w:hAnsi="Times New Roman" w:cs="Times New Roman"/>
          <w:sz w:val="28"/>
          <w:szCs w:val="28"/>
        </w:rPr>
        <w:t>см</w:t>
      </w:r>
      <w:proofErr w:type="gramEnd"/>
      <w:r w:rsidRPr="00D6636F">
        <w:rPr>
          <w:rFonts w:ascii="Times New Roman" w:hAnsi="Times New Roman" w:cs="Times New Roman"/>
          <w:sz w:val="28"/>
          <w:szCs w:val="28"/>
        </w:rPr>
        <w:t>. рекомендации по разработке системы оценивания). Члены жюри перед проверкой знакомятся с решениями и с системой оценивания, распределяют задания, которые будут проверять. Проверка проводится парой членов жюри. Важным условием объективности проверки является то, что одна пара членов жюри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10</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проверяет одно и то же задание.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Члены жюри приступают к проверке только после кодирования работ (кодированием занимается представитель орг. комитета).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В системе оценивания указан максимальный балл за тот или иной элемент решения. При неполном или частично ошибочном ответе ставится меньшее число баллов. Если ответ неправильный, то за элемент решения баллы не начисляются.</w:t>
      </w:r>
    </w:p>
    <w:p w:rsidR="000357F4"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Общая оценка результата участника олимпиады является арифметической суммой всех баллов, полученным им за задания всех туров олимпиады. Баллы за задания и общая сумма заносится членами жюри в ведомость и </w:t>
      </w:r>
      <w:r w:rsidRPr="00D6636F">
        <w:rPr>
          <w:rFonts w:ascii="Times New Roman" w:hAnsi="Times New Roman" w:cs="Times New Roman"/>
          <w:sz w:val="28"/>
          <w:szCs w:val="28"/>
        </w:rPr>
        <w:lastRenderedPageBreak/>
        <w:t>вместе с работами передается на декодирование, а затем фиксируются в итоговой ведомости, по которой подводятся итоги олимпиады.</w:t>
      </w:r>
    </w:p>
    <w:p w:rsidR="00D6636F" w:rsidRPr="00D6636F" w:rsidRDefault="00D6636F" w:rsidP="000357F4">
      <w:pPr>
        <w:autoSpaceDE w:val="0"/>
        <w:autoSpaceDN w:val="0"/>
        <w:adjustRightInd w:val="0"/>
        <w:spacing w:after="0" w:line="240" w:lineRule="auto"/>
        <w:rPr>
          <w:rFonts w:ascii="Times New Roman" w:hAnsi="Times New Roman" w:cs="Times New Roman"/>
          <w:sz w:val="28"/>
          <w:szCs w:val="28"/>
        </w:rPr>
      </w:pPr>
    </w:p>
    <w:p w:rsidR="000357F4" w:rsidRPr="00D6636F" w:rsidRDefault="000357F4" w:rsidP="000357F4">
      <w:pPr>
        <w:autoSpaceDE w:val="0"/>
        <w:autoSpaceDN w:val="0"/>
        <w:adjustRightInd w:val="0"/>
        <w:spacing w:after="0" w:line="240" w:lineRule="auto"/>
        <w:rPr>
          <w:rFonts w:ascii="Times New Roman" w:hAnsi="Times New Roman" w:cs="Times New Roman"/>
          <w:b/>
          <w:bCs/>
          <w:i/>
          <w:iCs/>
          <w:sz w:val="28"/>
          <w:szCs w:val="28"/>
        </w:rPr>
      </w:pPr>
      <w:r w:rsidRPr="00D6636F">
        <w:rPr>
          <w:rFonts w:ascii="Times New Roman" w:hAnsi="Times New Roman" w:cs="Times New Roman"/>
          <w:b/>
          <w:bCs/>
          <w:i/>
          <w:iCs/>
          <w:sz w:val="28"/>
          <w:szCs w:val="28"/>
        </w:rPr>
        <w:t>Средства обучения и воспитания, используемые при проведении этапа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Каждому участнику, в начале тура Олимпиады необходимо предоставить задание. После завершения тура задания с решениями и системой оценивания необходимо предоставить не только каждому участнику олимпиады, но и членам жюри и сопровождающим лицам.</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После завершения олимпиады (подведение итогов) в открытом доступе в сети Интернет должны быть размещены условия заданий всех туров с решениями и системой оценивания и результаты олимпиады.</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Каждому участнику необходимо также предоставить периодическую систему, таблицу растворимости (Приложения </w:t>
      </w:r>
      <w:r w:rsidRPr="00D6636F">
        <w:rPr>
          <w:rFonts w:ascii="Times New Roman" w:hAnsi="Times New Roman" w:cs="Times New Roman"/>
          <w:b/>
          <w:bCs/>
          <w:sz w:val="28"/>
          <w:szCs w:val="28"/>
        </w:rPr>
        <w:t xml:space="preserve">1 </w:t>
      </w:r>
      <w:r w:rsidRPr="00D6636F">
        <w:rPr>
          <w:rFonts w:ascii="Times New Roman" w:hAnsi="Times New Roman" w:cs="Times New Roman"/>
          <w:sz w:val="28"/>
          <w:szCs w:val="28"/>
        </w:rPr>
        <w:t xml:space="preserve">и </w:t>
      </w:r>
      <w:r w:rsidRPr="00D6636F">
        <w:rPr>
          <w:rFonts w:ascii="Times New Roman" w:hAnsi="Times New Roman" w:cs="Times New Roman"/>
          <w:b/>
          <w:bCs/>
          <w:sz w:val="28"/>
          <w:szCs w:val="28"/>
        </w:rPr>
        <w:t>2</w:t>
      </w:r>
      <w:r w:rsidRPr="00D6636F">
        <w:rPr>
          <w:rFonts w:ascii="Times New Roman" w:hAnsi="Times New Roman" w:cs="Times New Roman"/>
          <w:sz w:val="28"/>
          <w:szCs w:val="28"/>
        </w:rPr>
        <w:t>).</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Для выполнения заданий теоретического и экспериментального туров требуются проштампованные тетради в клетку/листы бумаги формата А</w:t>
      </w:r>
      <w:proofErr w:type="gramStart"/>
      <w:r w:rsidRPr="00D6636F">
        <w:rPr>
          <w:rFonts w:ascii="Times New Roman" w:hAnsi="Times New Roman" w:cs="Times New Roman"/>
          <w:sz w:val="28"/>
          <w:szCs w:val="28"/>
        </w:rPr>
        <w:t>4</w:t>
      </w:r>
      <w:proofErr w:type="gramEnd"/>
      <w:r w:rsidRPr="00D6636F">
        <w:rPr>
          <w:rFonts w:ascii="Times New Roman" w:hAnsi="Times New Roman" w:cs="Times New Roman"/>
          <w:sz w:val="28"/>
          <w:szCs w:val="28"/>
        </w:rPr>
        <w:t>, небольшой запас ручек синего (или черного цвета).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Для экспериментального тура необходимы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муниципального и школьного этапов в соответствии с </w:t>
      </w:r>
      <w:proofErr w:type="gramStart"/>
      <w:r w:rsidRPr="00D6636F">
        <w:rPr>
          <w:rFonts w:ascii="Times New Roman" w:hAnsi="Times New Roman" w:cs="Times New Roman"/>
          <w:sz w:val="28"/>
          <w:szCs w:val="28"/>
        </w:rPr>
        <w:t>требованиями</w:t>
      </w:r>
      <w:proofErr w:type="gramEnd"/>
      <w:r w:rsidRPr="00D6636F">
        <w:rPr>
          <w:rFonts w:ascii="Times New Roman" w:hAnsi="Times New Roman" w:cs="Times New Roman"/>
          <w:sz w:val="28"/>
          <w:szCs w:val="28"/>
        </w:rPr>
        <w:t xml:space="preserve"> разработанными региональными и муниципальными методическими комиссиями.</w:t>
      </w:r>
    </w:p>
    <w:p w:rsidR="000357F4" w:rsidRPr="00D6636F" w:rsidRDefault="000357F4" w:rsidP="000357F4">
      <w:pPr>
        <w:autoSpaceDE w:val="0"/>
        <w:autoSpaceDN w:val="0"/>
        <w:adjustRightInd w:val="0"/>
        <w:spacing w:after="0" w:line="240" w:lineRule="auto"/>
        <w:rPr>
          <w:rFonts w:ascii="Times New Roman" w:hAnsi="Times New Roman" w:cs="Times New Roman"/>
          <w:b/>
          <w:bCs/>
          <w:i/>
          <w:iCs/>
          <w:sz w:val="28"/>
          <w:szCs w:val="28"/>
        </w:rPr>
      </w:pPr>
      <w:r w:rsidRPr="00D6636F">
        <w:rPr>
          <w:rFonts w:ascii="Times New Roman" w:hAnsi="Times New Roman" w:cs="Times New Roman"/>
          <w:b/>
          <w:bCs/>
          <w:i/>
          <w:iCs/>
          <w:sz w:val="28"/>
          <w:szCs w:val="28"/>
        </w:rPr>
        <w:t>Перечень справочных материалов, электронно</w:t>
      </w:r>
      <w:r w:rsidRPr="00D6636F">
        <w:rPr>
          <w:rFonts w:ascii="Cambria,BoldItalic" w:hAnsi="Cambria,BoldItalic" w:cs="Cambria,BoldItalic"/>
          <w:b/>
          <w:bCs/>
          <w:i/>
          <w:iCs/>
          <w:sz w:val="28"/>
          <w:szCs w:val="28"/>
        </w:rPr>
        <w:t>-</w:t>
      </w:r>
      <w:r w:rsidRPr="00D6636F">
        <w:rPr>
          <w:rFonts w:ascii="Times New Roman" w:hAnsi="Times New Roman" w:cs="Times New Roman"/>
          <w:b/>
          <w:bCs/>
          <w:i/>
          <w:iCs/>
          <w:sz w:val="28"/>
          <w:szCs w:val="28"/>
        </w:rPr>
        <w:t>вычислительной техники, разрешенных к использованию во время проведения олимпиады</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Периодическая система химических элементов (приложение 1).</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Таблица растворимости и ряд напряжения металлов (приложение 2).</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Инженерный непрограммируемый калькулятор</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11</w:t>
      </w:r>
    </w:p>
    <w:p w:rsidR="000357F4" w:rsidRPr="00D6636F" w:rsidRDefault="000357F4" w:rsidP="000357F4">
      <w:pPr>
        <w:autoSpaceDE w:val="0"/>
        <w:autoSpaceDN w:val="0"/>
        <w:adjustRightInd w:val="0"/>
        <w:spacing w:after="0" w:line="240" w:lineRule="auto"/>
        <w:rPr>
          <w:rFonts w:ascii="Times New Roman" w:hAnsi="Times New Roman" w:cs="Times New Roman"/>
          <w:b/>
          <w:bCs/>
          <w:i/>
          <w:iCs/>
          <w:sz w:val="28"/>
          <w:szCs w:val="28"/>
        </w:rPr>
      </w:pPr>
      <w:r w:rsidRPr="00D6636F">
        <w:rPr>
          <w:rFonts w:ascii="Times New Roman" w:hAnsi="Times New Roman" w:cs="Times New Roman"/>
          <w:b/>
          <w:bCs/>
          <w:i/>
          <w:iCs/>
          <w:sz w:val="28"/>
          <w:szCs w:val="28"/>
        </w:rPr>
        <w:t>Примеры задач с развернутыми решениями и системой оценивания</w:t>
      </w:r>
    </w:p>
    <w:p w:rsidR="000357F4" w:rsidRPr="00D6636F" w:rsidRDefault="000357F4" w:rsidP="000357F4">
      <w:pPr>
        <w:autoSpaceDE w:val="0"/>
        <w:autoSpaceDN w:val="0"/>
        <w:adjustRightInd w:val="0"/>
        <w:spacing w:after="0" w:line="240" w:lineRule="auto"/>
        <w:rPr>
          <w:rFonts w:ascii="Times New Roman,Bold" w:eastAsia="Times New Roman,Bold" w:hAnsi="Times New Roman" w:cs="Times New Roman,Bold"/>
          <w:b/>
          <w:bCs/>
          <w:sz w:val="28"/>
          <w:szCs w:val="28"/>
        </w:rPr>
      </w:pPr>
      <w:proofErr w:type="spellStart"/>
      <w:r w:rsidRPr="00D6636F">
        <w:rPr>
          <w:rFonts w:ascii="Times New Roman,Bold" w:eastAsia="Times New Roman,Bold" w:hAnsi="Times New Roman" w:cs="Times New Roman,Bold" w:hint="eastAsia"/>
          <w:b/>
          <w:bCs/>
          <w:sz w:val="28"/>
          <w:szCs w:val="28"/>
        </w:rPr>
        <w:t>Задача</w:t>
      </w:r>
      <w:proofErr w:type="spellEnd"/>
      <w:r w:rsidRPr="00D6636F">
        <w:rPr>
          <w:rFonts w:ascii="Times New Roman,Bold" w:eastAsia="Times New Roman,Bold" w:hAnsi="Times New Roman" w:cs="Times New Roman,Bold"/>
          <w:b/>
          <w:bCs/>
          <w:sz w:val="28"/>
          <w:szCs w:val="28"/>
        </w:rPr>
        <w:t xml:space="preserve"> 1</w:t>
      </w:r>
    </w:p>
    <w:p w:rsidR="000357F4" w:rsidRPr="00D6636F" w:rsidRDefault="000357F4" w:rsidP="000357F4">
      <w:pPr>
        <w:autoSpaceDE w:val="0"/>
        <w:autoSpaceDN w:val="0"/>
        <w:adjustRightInd w:val="0"/>
        <w:spacing w:after="0" w:line="240" w:lineRule="auto"/>
        <w:rPr>
          <w:rFonts w:ascii="Times New Roman,Bold" w:eastAsia="Times New Roman,Bold" w:hAnsi="Times New Roman" w:cs="Times New Roman,Bold"/>
          <w:b/>
          <w:bCs/>
          <w:sz w:val="28"/>
          <w:szCs w:val="28"/>
        </w:rPr>
      </w:pPr>
      <w:proofErr w:type="spellStart"/>
      <w:r w:rsidRPr="00D6636F">
        <w:rPr>
          <w:rFonts w:ascii="Times New Roman,Bold" w:eastAsia="Times New Roman,Bold" w:hAnsi="Times New Roman" w:cs="Times New Roman,Bold" w:hint="eastAsia"/>
          <w:b/>
          <w:bCs/>
          <w:sz w:val="28"/>
          <w:szCs w:val="28"/>
        </w:rPr>
        <w:t>Условие</w:t>
      </w:r>
      <w:proofErr w:type="spellEnd"/>
      <w:r w:rsidRPr="00D6636F">
        <w:rPr>
          <w:rFonts w:ascii="Times New Roman,Bold" w:eastAsia="Times New Roman,Bold" w:hAnsi="Times New Roman" w:cs="Times New Roman,Bold"/>
          <w:b/>
          <w:bCs/>
          <w:sz w:val="28"/>
          <w:szCs w:val="28"/>
        </w:rPr>
        <w:t xml:space="preserve"> </w:t>
      </w:r>
      <w:proofErr w:type="spellStart"/>
      <w:r w:rsidRPr="00D6636F">
        <w:rPr>
          <w:rFonts w:ascii="Times New Roman,Bold" w:eastAsia="Times New Roman,Bold" w:hAnsi="Times New Roman" w:cs="Times New Roman,Bold" w:hint="eastAsia"/>
          <w:b/>
          <w:bCs/>
          <w:sz w:val="28"/>
          <w:szCs w:val="28"/>
        </w:rPr>
        <w:t>задачи</w:t>
      </w:r>
      <w:proofErr w:type="spellEnd"/>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Известно, что в качестве разрыхлителя для теста используется пищевая сода</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(бикарбонат или гидрокарбонат натрия), так как в результате термического разложения этого</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соединения или при взаимодействии с кислотой образуется газ, разрыхляющий тесто.</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В качестве кислоты может быть, например, мед, имеющий </w:t>
      </w:r>
      <w:proofErr w:type="spellStart"/>
      <w:r w:rsidRPr="00D6636F">
        <w:rPr>
          <w:rFonts w:ascii="Times New Roman" w:hAnsi="Times New Roman" w:cs="Times New Roman"/>
          <w:sz w:val="28"/>
          <w:szCs w:val="28"/>
        </w:rPr>
        <w:t>рН</w:t>
      </w:r>
      <w:proofErr w:type="spellEnd"/>
      <w:r w:rsidRPr="00D6636F">
        <w:rPr>
          <w:rFonts w:ascii="Times New Roman" w:hAnsi="Times New Roman" w:cs="Times New Roman"/>
          <w:sz w:val="28"/>
          <w:szCs w:val="28"/>
        </w:rPr>
        <w:t>&lt;7. Напишите уравнения</w:t>
      </w:r>
      <w:r w:rsidR="00D6636F">
        <w:rPr>
          <w:rFonts w:ascii="Times New Roman" w:hAnsi="Times New Roman" w:cs="Times New Roman"/>
          <w:sz w:val="28"/>
          <w:szCs w:val="28"/>
        </w:rPr>
        <w:t xml:space="preserve"> </w:t>
      </w:r>
      <w:r w:rsidRPr="00D6636F">
        <w:rPr>
          <w:rFonts w:ascii="Times New Roman" w:hAnsi="Times New Roman" w:cs="Times New Roman"/>
          <w:sz w:val="28"/>
          <w:szCs w:val="28"/>
        </w:rPr>
        <w:t>упомянутых реакций. Уравнение реакции с кислотами напишите в молекулярно-ионной</w:t>
      </w:r>
      <w:r w:rsidR="00D6636F">
        <w:rPr>
          <w:rFonts w:ascii="Times New Roman" w:hAnsi="Times New Roman" w:cs="Times New Roman"/>
          <w:sz w:val="28"/>
          <w:szCs w:val="28"/>
        </w:rPr>
        <w:t xml:space="preserve"> </w:t>
      </w:r>
      <w:r w:rsidRPr="00D6636F">
        <w:rPr>
          <w:rFonts w:ascii="Times New Roman" w:hAnsi="Times New Roman" w:cs="Times New Roman"/>
          <w:sz w:val="28"/>
          <w:szCs w:val="28"/>
        </w:rPr>
        <w:t>форме, чтобы не писать все кислоты, которые могут встречаться в продуктах питания.</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Какие еще вещества могут быть использованы (используются) в качестве</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разрыхлителей. Приведите пример такого вещества, обоснуйте свой выбор, напишите</w:t>
      </w:r>
      <w:r w:rsidR="00D6636F">
        <w:rPr>
          <w:rFonts w:ascii="Times New Roman" w:hAnsi="Times New Roman" w:cs="Times New Roman"/>
          <w:sz w:val="28"/>
          <w:szCs w:val="28"/>
        </w:rPr>
        <w:t xml:space="preserve"> </w:t>
      </w:r>
      <w:r w:rsidRPr="00D6636F">
        <w:rPr>
          <w:rFonts w:ascii="Times New Roman" w:hAnsi="Times New Roman" w:cs="Times New Roman"/>
          <w:sz w:val="28"/>
          <w:szCs w:val="28"/>
        </w:rPr>
        <w:t>уравнение реакций, которые могут протекать при взаимодействии с кислотами и нагревании.</w:t>
      </w:r>
    </w:p>
    <w:p w:rsidR="000357F4" w:rsidRPr="00D6636F" w:rsidRDefault="000357F4" w:rsidP="000357F4">
      <w:pPr>
        <w:autoSpaceDE w:val="0"/>
        <w:autoSpaceDN w:val="0"/>
        <w:adjustRightInd w:val="0"/>
        <w:spacing w:after="0" w:line="240" w:lineRule="auto"/>
        <w:rPr>
          <w:rFonts w:ascii="Times New Roman" w:hAnsi="Times New Roman" w:cs="Times New Roman"/>
          <w:b/>
          <w:bCs/>
          <w:sz w:val="28"/>
          <w:szCs w:val="28"/>
          <w:lang w:val="en-US"/>
        </w:rPr>
      </w:pPr>
      <w:proofErr w:type="spellStart"/>
      <w:r w:rsidRPr="00D6636F">
        <w:rPr>
          <w:rFonts w:ascii="Times New Roman,Bold" w:eastAsia="Times New Roman,Bold" w:hAnsi="Times New Roman" w:cs="Times New Roman,Bold" w:hint="eastAsia"/>
          <w:b/>
          <w:bCs/>
          <w:sz w:val="28"/>
          <w:szCs w:val="28"/>
        </w:rPr>
        <w:lastRenderedPageBreak/>
        <w:t>Решение</w:t>
      </w:r>
      <w:proofErr w:type="spellEnd"/>
      <w:r w:rsidRPr="00D6636F">
        <w:rPr>
          <w:rFonts w:ascii="Times New Roman" w:hAnsi="Times New Roman" w:cs="Times New Roman"/>
          <w:b/>
          <w:bCs/>
          <w:sz w:val="28"/>
          <w:szCs w:val="28"/>
          <w:lang w:val="en-US"/>
        </w:rPr>
        <w:t>:</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lang w:val="en-US"/>
        </w:rPr>
      </w:pPr>
      <w:r w:rsidRPr="00D6636F">
        <w:rPr>
          <w:rFonts w:ascii="Times New Roman" w:hAnsi="Times New Roman" w:cs="Times New Roman"/>
          <w:sz w:val="28"/>
          <w:szCs w:val="28"/>
          <w:lang w:val="en-US"/>
        </w:rPr>
        <w:t xml:space="preserve">2NaHCO3 </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00D6636F" w:rsidRPr="00D6636F">
        <w:rPr>
          <w:rFonts w:ascii="Symbol" w:hAnsi="Symbol" w:cs="Symbol"/>
          <w:sz w:val="28"/>
          <w:szCs w:val="28"/>
        </w:rPr>
        <w:t></w:t>
      </w:r>
      <w:r w:rsidRPr="00D6636F">
        <w:rPr>
          <w:rFonts w:ascii="Symbol" w:hAnsi="Symbol" w:cs="Symbol"/>
          <w:sz w:val="28"/>
          <w:szCs w:val="28"/>
        </w:rPr>
        <w:t></w:t>
      </w:r>
      <w:r w:rsidRPr="00D6636F">
        <w:rPr>
          <w:rFonts w:ascii="Times New Roman" w:hAnsi="Times New Roman" w:cs="Times New Roman"/>
          <w:sz w:val="28"/>
          <w:szCs w:val="28"/>
          <w:lang w:val="en-US"/>
        </w:rPr>
        <w:t>Na2CO3 + H2O + CO2↑</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Гидрокарбонат натрия в воде </w:t>
      </w:r>
      <w:proofErr w:type="spellStart"/>
      <w:r w:rsidRPr="00D6636F">
        <w:rPr>
          <w:rFonts w:ascii="Times New Roman" w:hAnsi="Times New Roman" w:cs="Times New Roman"/>
          <w:sz w:val="28"/>
          <w:szCs w:val="28"/>
        </w:rPr>
        <w:t>диссоциирует</w:t>
      </w:r>
      <w:proofErr w:type="spellEnd"/>
      <w:r w:rsidRPr="00D6636F">
        <w:rPr>
          <w:rFonts w:ascii="Times New Roman" w:hAnsi="Times New Roman" w:cs="Times New Roman"/>
          <w:sz w:val="28"/>
          <w:szCs w:val="28"/>
        </w:rPr>
        <w:t xml:space="preserve"> на ионы:</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NaHCO3 + </w:t>
      </w:r>
      <w:proofErr w:type="spellStart"/>
      <w:r w:rsidRPr="00D6636F">
        <w:rPr>
          <w:rFonts w:ascii="Times New Roman" w:hAnsi="Times New Roman" w:cs="Times New Roman"/>
          <w:sz w:val="28"/>
          <w:szCs w:val="28"/>
        </w:rPr>
        <w:t>aq</w:t>
      </w:r>
      <w:proofErr w:type="spellEnd"/>
      <w:r w:rsidRPr="00D6636F">
        <w:rPr>
          <w:rFonts w:ascii="Times New Roman" w:hAnsi="Times New Roman" w:cs="Times New Roman"/>
          <w:sz w:val="28"/>
          <w:szCs w:val="28"/>
        </w:rPr>
        <w:t xml:space="preserve"> →</w:t>
      </w:r>
      <w:proofErr w:type="spellStart"/>
      <w:r w:rsidRPr="00D6636F">
        <w:rPr>
          <w:rFonts w:ascii="Times New Roman" w:hAnsi="Times New Roman" w:cs="Times New Roman"/>
          <w:sz w:val="28"/>
          <w:szCs w:val="28"/>
        </w:rPr>
        <w:t>Na+aq</w:t>
      </w:r>
      <w:proofErr w:type="spellEnd"/>
      <w:r w:rsidRPr="00D6636F">
        <w:rPr>
          <w:rFonts w:ascii="Times New Roman" w:hAnsi="Times New Roman" w:cs="Times New Roman"/>
          <w:sz w:val="28"/>
          <w:szCs w:val="28"/>
        </w:rPr>
        <w:t xml:space="preserve"> + HCO3ˉaq</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С кислотами реагирует только гидрокарбонат-ион:</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HCO3ˉ + H+ → H2O + CO2↑ или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HCO3ˉ + H3О+ → 2H2O + CO2↑</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В качестве разрыхлителя можно предложить карбонат аммония:</w:t>
      </w:r>
    </w:p>
    <w:p w:rsidR="000357F4" w:rsidRPr="00F24614" w:rsidRDefault="000357F4" w:rsidP="000357F4">
      <w:pPr>
        <w:autoSpaceDE w:val="0"/>
        <w:autoSpaceDN w:val="0"/>
        <w:adjustRightInd w:val="0"/>
        <w:spacing w:after="0" w:line="240" w:lineRule="auto"/>
        <w:rPr>
          <w:rFonts w:ascii="Times New Roman" w:hAnsi="Times New Roman" w:cs="Times New Roman"/>
          <w:sz w:val="28"/>
          <w:szCs w:val="28"/>
        </w:rPr>
      </w:pPr>
      <w:r w:rsidRPr="00F24614">
        <w:rPr>
          <w:rFonts w:ascii="Times New Roman" w:hAnsi="Times New Roman" w:cs="Times New Roman"/>
          <w:b/>
          <w:bCs/>
          <w:sz w:val="28"/>
          <w:szCs w:val="28"/>
        </w:rPr>
        <w:t>(</w:t>
      </w:r>
      <w:r w:rsidRPr="00D6636F">
        <w:rPr>
          <w:rFonts w:ascii="Times New Roman" w:hAnsi="Times New Roman" w:cs="Times New Roman"/>
          <w:b/>
          <w:bCs/>
          <w:sz w:val="28"/>
          <w:szCs w:val="28"/>
          <w:lang w:val="en-US"/>
        </w:rPr>
        <w:t>NH</w:t>
      </w:r>
      <w:r w:rsidRPr="00F24614">
        <w:rPr>
          <w:rFonts w:ascii="Times New Roman" w:hAnsi="Times New Roman" w:cs="Times New Roman"/>
          <w:b/>
          <w:bCs/>
          <w:sz w:val="28"/>
          <w:szCs w:val="28"/>
        </w:rPr>
        <w:t>4)2</w:t>
      </w:r>
      <w:r w:rsidRPr="00D6636F">
        <w:rPr>
          <w:rFonts w:ascii="Times New Roman" w:hAnsi="Times New Roman" w:cs="Times New Roman"/>
          <w:b/>
          <w:bCs/>
          <w:sz w:val="28"/>
          <w:szCs w:val="28"/>
          <w:lang w:val="en-US"/>
        </w:rPr>
        <w:t>CO</w:t>
      </w:r>
      <w:r w:rsidRPr="00F24614">
        <w:rPr>
          <w:rFonts w:ascii="Times New Roman" w:hAnsi="Times New Roman" w:cs="Times New Roman"/>
          <w:b/>
          <w:bCs/>
          <w:sz w:val="28"/>
          <w:szCs w:val="28"/>
        </w:rPr>
        <w:t xml:space="preserve">3 </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F24614">
        <w:rPr>
          <w:rFonts w:ascii="Times New Roman" w:hAnsi="Times New Roman" w:cs="Times New Roman"/>
          <w:sz w:val="28"/>
          <w:szCs w:val="28"/>
        </w:rPr>
        <w:t xml:space="preserve">2 </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 xml:space="preserve">3↑ + </w:t>
      </w:r>
      <w:r w:rsidRPr="00D6636F">
        <w:rPr>
          <w:rFonts w:ascii="Times New Roman" w:hAnsi="Times New Roman" w:cs="Times New Roman"/>
          <w:sz w:val="28"/>
          <w:szCs w:val="28"/>
          <w:lang w:val="en-US"/>
        </w:rPr>
        <w:t>CO</w:t>
      </w:r>
      <w:r w:rsidRPr="00F24614">
        <w:rPr>
          <w:rFonts w:ascii="Times New Roman" w:hAnsi="Times New Roman" w:cs="Times New Roman"/>
          <w:sz w:val="28"/>
          <w:szCs w:val="28"/>
        </w:rPr>
        <w:t xml:space="preserve">2↑+ </w:t>
      </w:r>
      <w:r w:rsidRPr="00D6636F">
        <w:rPr>
          <w:rFonts w:ascii="Times New Roman" w:hAnsi="Times New Roman" w:cs="Times New Roman"/>
          <w:sz w:val="28"/>
          <w:szCs w:val="28"/>
          <w:lang w:val="en-US"/>
        </w:rPr>
        <w:t>H</w:t>
      </w:r>
      <w:r w:rsidRPr="00F24614">
        <w:rPr>
          <w:rFonts w:ascii="Times New Roman" w:hAnsi="Times New Roman" w:cs="Times New Roman"/>
          <w:sz w:val="28"/>
          <w:szCs w:val="28"/>
        </w:rPr>
        <w:t>2</w:t>
      </w:r>
      <w:r w:rsidRPr="00D6636F">
        <w:rPr>
          <w:rFonts w:ascii="Times New Roman" w:hAnsi="Times New Roman" w:cs="Times New Roman"/>
          <w:sz w:val="28"/>
          <w:szCs w:val="28"/>
          <w:lang w:val="en-US"/>
        </w:rPr>
        <w:t>O</w:t>
      </w:r>
    </w:p>
    <w:p w:rsidR="000357F4" w:rsidRPr="00F24614" w:rsidRDefault="000357F4" w:rsidP="000357F4">
      <w:pPr>
        <w:autoSpaceDE w:val="0"/>
        <w:autoSpaceDN w:val="0"/>
        <w:adjustRightInd w:val="0"/>
        <w:spacing w:after="0" w:line="240" w:lineRule="auto"/>
        <w:rPr>
          <w:rFonts w:ascii="Times New Roman" w:hAnsi="Times New Roman" w:cs="Times New Roman"/>
          <w:sz w:val="28"/>
          <w:szCs w:val="28"/>
        </w:rPr>
      </w:pPr>
      <w:r w:rsidRPr="00F24614">
        <w:rPr>
          <w:rFonts w:ascii="Times New Roman" w:hAnsi="Times New Roman" w:cs="Times New Roman"/>
          <w:sz w:val="28"/>
          <w:szCs w:val="28"/>
        </w:rPr>
        <w:t>(</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4)2</w:t>
      </w:r>
      <w:r w:rsidRPr="00D6636F">
        <w:rPr>
          <w:rFonts w:ascii="Times New Roman" w:hAnsi="Times New Roman" w:cs="Times New Roman"/>
          <w:sz w:val="28"/>
          <w:szCs w:val="28"/>
          <w:lang w:val="en-US"/>
        </w:rPr>
        <w:t>CO</w:t>
      </w:r>
      <w:r w:rsidRPr="00F24614">
        <w:rPr>
          <w:rFonts w:ascii="Times New Roman" w:hAnsi="Times New Roman" w:cs="Times New Roman"/>
          <w:sz w:val="28"/>
          <w:szCs w:val="28"/>
        </w:rPr>
        <w:t xml:space="preserve">3+ </w:t>
      </w:r>
      <w:proofErr w:type="spellStart"/>
      <w:r w:rsidRPr="00D6636F">
        <w:rPr>
          <w:rFonts w:ascii="Times New Roman" w:hAnsi="Times New Roman" w:cs="Times New Roman"/>
          <w:sz w:val="28"/>
          <w:szCs w:val="28"/>
          <w:lang w:val="en-US"/>
        </w:rPr>
        <w:t>aq</w:t>
      </w:r>
      <w:proofErr w:type="spellEnd"/>
      <w:r w:rsidRPr="00F24614">
        <w:rPr>
          <w:rFonts w:ascii="Times New Roman" w:hAnsi="Times New Roman" w:cs="Times New Roman"/>
          <w:sz w:val="28"/>
          <w:szCs w:val="28"/>
        </w:rPr>
        <w:t xml:space="preserve"> →</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4+</w:t>
      </w:r>
      <w:proofErr w:type="spellStart"/>
      <w:r w:rsidRPr="00D6636F">
        <w:rPr>
          <w:rFonts w:ascii="Times New Roman" w:hAnsi="Times New Roman" w:cs="Times New Roman"/>
          <w:sz w:val="28"/>
          <w:szCs w:val="28"/>
          <w:lang w:val="en-US"/>
        </w:rPr>
        <w:t>aq</w:t>
      </w:r>
      <w:proofErr w:type="spellEnd"/>
      <w:r w:rsidRPr="00F24614">
        <w:rPr>
          <w:rFonts w:ascii="Times New Roman" w:hAnsi="Times New Roman" w:cs="Times New Roman"/>
          <w:sz w:val="28"/>
          <w:szCs w:val="28"/>
        </w:rPr>
        <w:t xml:space="preserve"> + </w:t>
      </w:r>
      <w:r w:rsidRPr="00D6636F">
        <w:rPr>
          <w:rFonts w:ascii="Times New Roman" w:hAnsi="Times New Roman" w:cs="Times New Roman"/>
          <w:sz w:val="28"/>
          <w:szCs w:val="28"/>
          <w:lang w:val="en-US"/>
        </w:rPr>
        <w:t>CO</w:t>
      </w:r>
      <w:r w:rsidRPr="00F24614">
        <w:rPr>
          <w:rFonts w:ascii="Times New Roman" w:hAnsi="Times New Roman" w:cs="Times New Roman"/>
          <w:sz w:val="28"/>
          <w:szCs w:val="28"/>
        </w:rPr>
        <w:t>32ˉ</w:t>
      </w:r>
      <w:proofErr w:type="spellStart"/>
      <w:r w:rsidRPr="00D6636F">
        <w:rPr>
          <w:rFonts w:ascii="Times New Roman" w:hAnsi="Times New Roman" w:cs="Times New Roman"/>
          <w:sz w:val="28"/>
          <w:szCs w:val="28"/>
          <w:lang w:val="en-US"/>
        </w:rPr>
        <w:t>aqCO</w:t>
      </w:r>
      <w:proofErr w:type="spellEnd"/>
      <w:r w:rsidRPr="00F24614">
        <w:rPr>
          <w:rFonts w:ascii="Times New Roman" w:hAnsi="Times New Roman" w:cs="Times New Roman"/>
          <w:sz w:val="28"/>
          <w:szCs w:val="28"/>
        </w:rPr>
        <w:t xml:space="preserve">32ˉ + </w:t>
      </w:r>
      <w:r w:rsidRPr="00D6636F">
        <w:rPr>
          <w:rFonts w:ascii="Times New Roman" w:hAnsi="Times New Roman" w:cs="Times New Roman"/>
          <w:sz w:val="28"/>
          <w:szCs w:val="28"/>
          <w:lang w:val="en-US"/>
        </w:rPr>
        <w:t>H</w:t>
      </w:r>
      <w:r w:rsidRPr="00F24614">
        <w:rPr>
          <w:rFonts w:ascii="Times New Roman" w:hAnsi="Times New Roman" w:cs="Times New Roman"/>
          <w:sz w:val="28"/>
          <w:szCs w:val="28"/>
        </w:rPr>
        <w:t xml:space="preserve">+ → </w:t>
      </w:r>
      <w:r w:rsidRPr="00D6636F">
        <w:rPr>
          <w:rFonts w:ascii="Times New Roman" w:hAnsi="Times New Roman" w:cs="Times New Roman"/>
          <w:sz w:val="28"/>
          <w:szCs w:val="28"/>
          <w:lang w:val="en-US"/>
        </w:rPr>
        <w:t>HCO</w:t>
      </w:r>
      <w:r w:rsidRPr="00F24614">
        <w:rPr>
          <w:rFonts w:ascii="Times New Roman" w:hAnsi="Times New Roman" w:cs="Times New Roman"/>
          <w:sz w:val="28"/>
          <w:szCs w:val="28"/>
        </w:rPr>
        <w:t>3ˉ</w:t>
      </w:r>
    </w:p>
    <w:p w:rsidR="000357F4" w:rsidRPr="00F24614"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lang w:val="en-US"/>
        </w:rPr>
        <w:t>HCO</w:t>
      </w:r>
      <w:r w:rsidRPr="00F24614">
        <w:rPr>
          <w:rFonts w:ascii="Times New Roman" w:hAnsi="Times New Roman" w:cs="Times New Roman"/>
          <w:sz w:val="28"/>
          <w:szCs w:val="28"/>
        </w:rPr>
        <w:t xml:space="preserve">3ˉ + </w:t>
      </w:r>
      <w:r w:rsidRPr="00D6636F">
        <w:rPr>
          <w:rFonts w:ascii="Times New Roman" w:hAnsi="Times New Roman" w:cs="Times New Roman"/>
          <w:sz w:val="28"/>
          <w:szCs w:val="28"/>
          <w:lang w:val="en-US"/>
        </w:rPr>
        <w:t>H</w:t>
      </w:r>
      <w:r w:rsidRPr="00F24614">
        <w:rPr>
          <w:rFonts w:ascii="Times New Roman" w:hAnsi="Times New Roman" w:cs="Times New Roman"/>
          <w:sz w:val="28"/>
          <w:szCs w:val="28"/>
        </w:rPr>
        <w:t xml:space="preserve">+ → </w:t>
      </w:r>
      <w:r w:rsidRPr="00D6636F">
        <w:rPr>
          <w:rFonts w:ascii="Times New Roman" w:hAnsi="Times New Roman" w:cs="Times New Roman"/>
          <w:sz w:val="28"/>
          <w:szCs w:val="28"/>
          <w:lang w:val="en-US"/>
        </w:rPr>
        <w:t>H</w:t>
      </w:r>
      <w:r w:rsidRPr="00F24614">
        <w:rPr>
          <w:rFonts w:ascii="Times New Roman" w:hAnsi="Times New Roman" w:cs="Times New Roman"/>
          <w:sz w:val="28"/>
          <w:szCs w:val="28"/>
        </w:rPr>
        <w:t>2</w:t>
      </w:r>
      <w:r w:rsidRPr="00D6636F">
        <w:rPr>
          <w:rFonts w:ascii="Times New Roman" w:hAnsi="Times New Roman" w:cs="Times New Roman"/>
          <w:sz w:val="28"/>
          <w:szCs w:val="28"/>
          <w:lang w:val="en-US"/>
        </w:rPr>
        <w:t>O</w:t>
      </w:r>
      <w:r w:rsidRPr="00F24614">
        <w:rPr>
          <w:rFonts w:ascii="Times New Roman" w:hAnsi="Times New Roman" w:cs="Times New Roman"/>
          <w:sz w:val="28"/>
          <w:szCs w:val="28"/>
        </w:rPr>
        <w:t xml:space="preserve"> + </w:t>
      </w:r>
      <w:r w:rsidRPr="00D6636F">
        <w:rPr>
          <w:rFonts w:ascii="Times New Roman" w:hAnsi="Times New Roman" w:cs="Times New Roman"/>
          <w:sz w:val="28"/>
          <w:szCs w:val="28"/>
          <w:lang w:val="en-US"/>
        </w:rPr>
        <w:t>CO</w:t>
      </w:r>
      <w:r w:rsidRPr="00F24614">
        <w:rPr>
          <w:rFonts w:ascii="Times New Roman" w:hAnsi="Times New Roman" w:cs="Times New Roman"/>
          <w:sz w:val="28"/>
          <w:szCs w:val="28"/>
        </w:rPr>
        <w:t>2↑</w:t>
      </w:r>
    </w:p>
    <w:p w:rsidR="000357F4" w:rsidRPr="00F24614" w:rsidRDefault="000357F4" w:rsidP="000357F4">
      <w:pPr>
        <w:autoSpaceDE w:val="0"/>
        <w:autoSpaceDN w:val="0"/>
        <w:adjustRightInd w:val="0"/>
        <w:spacing w:after="0" w:line="240" w:lineRule="auto"/>
        <w:rPr>
          <w:rFonts w:ascii="Times New Roman" w:hAnsi="Times New Roman" w:cs="Times New Roman"/>
          <w:sz w:val="28"/>
          <w:szCs w:val="28"/>
        </w:rPr>
      </w:pPr>
      <w:r w:rsidRPr="00F24614">
        <w:rPr>
          <w:rFonts w:ascii="Times New Roman" w:hAnsi="Times New Roman" w:cs="Times New Roman"/>
          <w:b/>
          <w:bCs/>
          <w:sz w:val="28"/>
          <w:szCs w:val="28"/>
        </w:rPr>
        <w:t>(</w:t>
      </w:r>
      <w:r w:rsidRPr="00D6636F">
        <w:rPr>
          <w:rFonts w:ascii="Times New Roman" w:hAnsi="Times New Roman" w:cs="Times New Roman"/>
          <w:b/>
          <w:bCs/>
          <w:sz w:val="28"/>
          <w:szCs w:val="28"/>
          <w:lang w:val="en-US"/>
        </w:rPr>
        <w:t>NH</w:t>
      </w:r>
      <w:r w:rsidRPr="00F24614">
        <w:rPr>
          <w:rFonts w:ascii="Times New Roman" w:hAnsi="Times New Roman" w:cs="Times New Roman"/>
          <w:b/>
          <w:bCs/>
          <w:sz w:val="28"/>
          <w:szCs w:val="28"/>
        </w:rPr>
        <w:t>4)</w:t>
      </w:r>
      <w:r w:rsidRPr="00D6636F">
        <w:rPr>
          <w:rFonts w:ascii="Times New Roman" w:hAnsi="Times New Roman" w:cs="Times New Roman"/>
          <w:b/>
          <w:bCs/>
          <w:sz w:val="28"/>
          <w:szCs w:val="28"/>
          <w:lang w:val="en-US"/>
        </w:rPr>
        <w:t>HCO</w:t>
      </w:r>
      <w:r w:rsidRPr="00F24614">
        <w:rPr>
          <w:rFonts w:ascii="Times New Roman" w:hAnsi="Times New Roman" w:cs="Times New Roman"/>
          <w:b/>
          <w:bCs/>
          <w:sz w:val="28"/>
          <w:szCs w:val="28"/>
        </w:rPr>
        <w:t xml:space="preserve">3 </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Symbol" w:hAnsi="Symbol" w:cs="Symbol"/>
          <w:sz w:val="28"/>
          <w:szCs w:val="28"/>
        </w:rPr>
        <w:t></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 xml:space="preserve">3↑ + </w:t>
      </w:r>
      <w:r w:rsidRPr="00D6636F">
        <w:rPr>
          <w:rFonts w:ascii="Times New Roman" w:hAnsi="Times New Roman" w:cs="Times New Roman"/>
          <w:sz w:val="28"/>
          <w:szCs w:val="28"/>
          <w:lang w:val="en-US"/>
        </w:rPr>
        <w:t>CO</w:t>
      </w:r>
      <w:r w:rsidRPr="00F24614">
        <w:rPr>
          <w:rFonts w:ascii="Times New Roman" w:hAnsi="Times New Roman" w:cs="Times New Roman"/>
          <w:sz w:val="28"/>
          <w:szCs w:val="28"/>
        </w:rPr>
        <w:t xml:space="preserve">2↑+ </w:t>
      </w:r>
      <w:r w:rsidRPr="00D6636F">
        <w:rPr>
          <w:rFonts w:ascii="Times New Roman" w:hAnsi="Times New Roman" w:cs="Times New Roman"/>
          <w:sz w:val="28"/>
          <w:szCs w:val="28"/>
          <w:lang w:val="en-US"/>
        </w:rPr>
        <w:t>H</w:t>
      </w:r>
      <w:r w:rsidRPr="00F24614">
        <w:rPr>
          <w:rFonts w:ascii="Times New Roman" w:hAnsi="Times New Roman" w:cs="Times New Roman"/>
          <w:sz w:val="28"/>
          <w:szCs w:val="28"/>
        </w:rPr>
        <w:t>2</w:t>
      </w:r>
      <w:r w:rsidRPr="00D6636F">
        <w:rPr>
          <w:rFonts w:ascii="Times New Roman" w:hAnsi="Times New Roman" w:cs="Times New Roman"/>
          <w:sz w:val="28"/>
          <w:szCs w:val="28"/>
          <w:lang w:val="en-US"/>
        </w:rPr>
        <w:t>O</w:t>
      </w:r>
    </w:p>
    <w:p w:rsidR="000357F4" w:rsidRPr="00F24614" w:rsidRDefault="000357F4" w:rsidP="000357F4">
      <w:pPr>
        <w:autoSpaceDE w:val="0"/>
        <w:autoSpaceDN w:val="0"/>
        <w:adjustRightInd w:val="0"/>
        <w:spacing w:after="0" w:line="240" w:lineRule="auto"/>
        <w:rPr>
          <w:rFonts w:ascii="Times New Roman" w:hAnsi="Times New Roman" w:cs="Times New Roman"/>
          <w:sz w:val="28"/>
          <w:szCs w:val="28"/>
        </w:rPr>
      </w:pPr>
      <w:r w:rsidRPr="00F24614">
        <w:rPr>
          <w:rFonts w:ascii="Times New Roman" w:hAnsi="Times New Roman" w:cs="Times New Roman"/>
          <w:sz w:val="28"/>
          <w:szCs w:val="28"/>
        </w:rPr>
        <w:t>(</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4)</w:t>
      </w:r>
      <w:r w:rsidRPr="00D6636F">
        <w:rPr>
          <w:rFonts w:ascii="Times New Roman" w:hAnsi="Times New Roman" w:cs="Times New Roman"/>
          <w:sz w:val="28"/>
          <w:szCs w:val="28"/>
          <w:lang w:val="en-US"/>
        </w:rPr>
        <w:t>HCO</w:t>
      </w:r>
      <w:r w:rsidRPr="00F24614">
        <w:rPr>
          <w:rFonts w:ascii="Times New Roman" w:hAnsi="Times New Roman" w:cs="Times New Roman"/>
          <w:sz w:val="28"/>
          <w:szCs w:val="28"/>
        </w:rPr>
        <w:t xml:space="preserve">3+ </w:t>
      </w:r>
      <w:proofErr w:type="spellStart"/>
      <w:r w:rsidRPr="00D6636F">
        <w:rPr>
          <w:rFonts w:ascii="Times New Roman" w:hAnsi="Times New Roman" w:cs="Times New Roman"/>
          <w:sz w:val="28"/>
          <w:szCs w:val="28"/>
          <w:lang w:val="en-US"/>
        </w:rPr>
        <w:t>aq</w:t>
      </w:r>
      <w:proofErr w:type="spellEnd"/>
      <w:r w:rsidRPr="00F24614">
        <w:rPr>
          <w:rFonts w:ascii="Times New Roman" w:hAnsi="Times New Roman" w:cs="Times New Roman"/>
          <w:sz w:val="28"/>
          <w:szCs w:val="28"/>
        </w:rPr>
        <w:t xml:space="preserve"> →</w:t>
      </w:r>
      <w:r w:rsidRPr="00D6636F">
        <w:rPr>
          <w:rFonts w:ascii="Times New Roman" w:hAnsi="Times New Roman" w:cs="Times New Roman"/>
          <w:sz w:val="28"/>
          <w:szCs w:val="28"/>
          <w:lang w:val="en-US"/>
        </w:rPr>
        <w:t>NH</w:t>
      </w:r>
      <w:r w:rsidRPr="00F24614">
        <w:rPr>
          <w:rFonts w:ascii="Times New Roman" w:hAnsi="Times New Roman" w:cs="Times New Roman"/>
          <w:sz w:val="28"/>
          <w:szCs w:val="28"/>
        </w:rPr>
        <w:t>4+</w:t>
      </w:r>
      <w:proofErr w:type="spellStart"/>
      <w:r w:rsidRPr="00D6636F">
        <w:rPr>
          <w:rFonts w:ascii="Times New Roman" w:hAnsi="Times New Roman" w:cs="Times New Roman"/>
          <w:sz w:val="28"/>
          <w:szCs w:val="28"/>
          <w:lang w:val="en-US"/>
        </w:rPr>
        <w:t>aq</w:t>
      </w:r>
      <w:proofErr w:type="spellEnd"/>
      <w:r w:rsidRPr="00F24614">
        <w:rPr>
          <w:rFonts w:ascii="Times New Roman" w:hAnsi="Times New Roman" w:cs="Times New Roman"/>
          <w:sz w:val="28"/>
          <w:szCs w:val="28"/>
        </w:rPr>
        <w:t xml:space="preserve"> + </w:t>
      </w:r>
      <w:r w:rsidRPr="00D6636F">
        <w:rPr>
          <w:rFonts w:ascii="Times New Roman" w:hAnsi="Times New Roman" w:cs="Times New Roman"/>
          <w:sz w:val="28"/>
          <w:szCs w:val="28"/>
          <w:lang w:val="en-US"/>
        </w:rPr>
        <w:t>HCO</w:t>
      </w:r>
      <w:r w:rsidRPr="00F24614">
        <w:rPr>
          <w:rFonts w:ascii="Times New Roman" w:hAnsi="Times New Roman" w:cs="Times New Roman"/>
          <w:sz w:val="28"/>
          <w:szCs w:val="28"/>
        </w:rPr>
        <w:t>3ˉ</w:t>
      </w:r>
      <w:proofErr w:type="spellStart"/>
      <w:r w:rsidRPr="00D6636F">
        <w:rPr>
          <w:rFonts w:ascii="Times New Roman" w:hAnsi="Times New Roman" w:cs="Times New Roman"/>
          <w:sz w:val="28"/>
          <w:szCs w:val="28"/>
          <w:lang w:val="en-US"/>
        </w:rPr>
        <w:t>aq</w:t>
      </w:r>
      <w:proofErr w:type="spellEnd"/>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HCO3ˉ + H+ → H2O + CO2↑</w:t>
      </w:r>
    </w:p>
    <w:p w:rsidR="000357F4" w:rsidRPr="00D6636F" w:rsidRDefault="000357F4" w:rsidP="000357F4">
      <w:pPr>
        <w:autoSpaceDE w:val="0"/>
        <w:autoSpaceDN w:val="0"/>
        <w:adjustRightInd w:val="0"/>
        <w:spacing w:after="0" w:line="240" w:lineRule="auto"/>
        <w:rPr>
          <w:rFonts w:ascii="Times New Roman,BoldItalic" w:hAnsi="Times New Roman,BoldItalic" w:cs="Times New Roman,BoldItalic"/>
          <w:b/>
          <w:bCs/>
          <w:i/>
          <w:iCs/>
          <w:sz w:val="28"/>
          <w:szCs w:val="28"/>
        </w:rPr>
      </w:pPr>
      <w:r w:rsidRPr="00D6636F">
        <w:rPr>
          <w:rFonts w:ascii="Times New Roman,BoldItalic" w:hAnsi="Times New Roman,BoldItalic" w:cs="Times New Roman,BoldItalic"/>
          <w:b/>
          <w:bCs/>
          <w:i/>
          <w:iCs/>
          <w:sz w:val="28"/>
          <w:szCs w:val="28"/>
        </w:rPr>
        <w:t>Система оценивания:</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1 Реакция термического разложения гидрокарбоната натрия 1 балл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2 Реакция </w:t>
      </w:r>
      <w:proofErr w:type="spellStart"/>
      <w:proofErr w:type="gramStart"/>
      <w:r w:rsidRPr="00D6636F">
        <w:rPr>
          <w:rFonts w:ascii="Times New Roman" w:hAnsi="Times New Roman" w:cs="Times New Roman"/>
          <w:sz w:val="28"/>
          <w:szCs w:val="28"/>
        </w:rPr>
        <w:t>гидрокарбонат-иона</w:t>
      </w:r>
      <w:proofErr w:type="spellEnd"/>
      <w:proofErr w:type="gramEnd"/>
      <w:r w:rsidRPr="00D6636F">
        <w:rPr>
          <w:rFonts w:ascii="Times New Roman" w:hAnsi="Times New Roman" w:cs="Times New Roman"/>
          <w:sz w:val="28"/>
          <w:szCs w:val="28"/>
        </w:rPr>
        <w:t xml:space="preserve"> с протоном или </w:t>
      </w:r>
      <w:proofErr w:type="spellStart"/>
      <w:r w:rsidRPr="00D6636F">
        <w:rPr>
          <w:rFonts w:ascii="Times New Roman" w:hAnsi="Times New Roman" w:cs="Times New Roman"/>
          <w:sz w:val="28"/>
          <w:szCs w:val="28"/>
        </w:rPr>
        <w:t>гидроксонием</w:t>
      </w:r>
      <w:proofErr w:type="spellEnd"/>
      <w:r w:rsidRPr="00D6636F">
        <w:rPr>
          <w:rFonts w:ascii="Times New Roman" w:hAnsi="Times New Roman" w:cs="Times New Roman"/>
          <w:sz w:val="28"/>
          <w:szCs w:val="28"/>
        </w:rPr>
        <w:t xml:space="preserve"> 1 балл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3 Обоснованный выбор вещества 1 балл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4 Реакция термического разложения предложенного разрыхлителя 1 балл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5 Реакция продуктов диссоциации предложенного разрыхлителя с протоном</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или </w:t>
      </w:r>
      <w:proofErr w:type="spellStart"/>
      <w:r w:rsidRPr="00D6636F">
        <w:rPr>
          <w:rFonts w:ascii="Times New Roman" w:hAnsi="Times New Roman" w:cs="Times New Roman"/>
          <w:sz w:val="28"/>
          <w:szCs w:val="28"/>
        </w:rPr>
        <w:t>гидроксонием</w:t>
      </w:r>
      <w:proofErr w:type="spellEnd"/>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1 балл</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ИТОГО: 5 баллов</w:t>
      </w:r>
    </w:p>
    <w:p w:rsidR="000357F4" w:rsidRPr="00D6636F" w:rsidRDefault="000357F4" w:rsidP="000357F4">
      <w:pPr>
        <w:autoSpaceDE w:val="0"/>
        <w:autoSpaceDN w:val="0"/>
        <w:adjustRightInd w:val="0"/>
        <w:spacing w:after="0" w:line="240" w:lineRule="auto"/>
        <w:rPr>
          <w:rFonts w:ascii="Times New Roman,Bold" w:eastAsia="Times New Roman,Bold" w:hAnsi="Symbol" w:cs="Times New Roman,Bold" w:hint="eastAsia"/>
          <w:b/>
          <w:bCs/>
          <w:sz w:val="28"/>
          <w:szCs w:val="28"/>
        </w:rPr>
      </w:pPr>
      <w:proofErr w:type="spellStart"/>
      <w:r w:rsidRPr="00D6636F">
        <w:rPr>
          <w:rFonts w:ascii="Times New Roman,Bold" w:eastAsia="Times New Roman,Bold" w:hAnsi="Symbol" w:cs="Times New Roman,Bold" w:hint="eastAsia"/>
          <w:b/>
          <w:bCs/>
          <w:sz w:val="28"/>
          <w:szCs w:val="28"/>
        </w:rPr>
        <w:t>Задача</w:t>
      </w:r>
      <w:proofErr w:type="spellEnd"/>
      <w:r w:rsidRPr="00D6636F">
        <w:rPr>
          <w:rFonts w:ascii="Times New Roman,Bold" w:eastAsia="Times New Roman,Bold" w:hAnsi="Symbol" w:cs="Times New Roman,Bold" w:hint="eastAsia"/>
          <w:b/>
          <w:bCs/>
          <w:sz w:val="28"/>
          <w:szCs w:val="28"/>
        </w:rPr>
        <w:t xml:space="preserve"> 2</w:t>
      </w:r>
    </w:p>
    <w:p w:rsidR="000357F4" w:rsidRPr="00D6636F" w:rsidRDefault="000357F4" w:rsidP="000357F4">
      <w:pPr>
        <w:autoSpaceDE w:val="0"/>
        <w:autoSpaceDN w:val="0"/>
        <w:adjustRightInd w:val="0"/>
        <w:spacing w:after="0" w:line="240" w:lineRule="auto"/>
        <w:rPr>
          <w:rFonts w:ascii="Times New Roman,Bold" w:eastAsia="Times New Roman,Bold" w:hAnsi="Symbol" w:cs="Times New Roman,Bold" w:hint="eastAsia"/>
          <w:b/>
          <w:bCs/>
          <w:sz w:val="28"/>
          <w:szCs w:val="28"/>
        </w:rPr>
      </w:pPr>
      <w:proofErr w:type="spellStart"/>
      <w:r w:rsidRPr="00D6636F">
        <w:rPr>
          <w:rFonts w:ascii="Times New Roman,Bold" w:eastAsia="Times New Roman,Bold" w:hAnsi="Symbol" w:cs="Times New Roman,Bold" w:hint="eastAsia"/>
          <w:b/>
          <w:bCs/>
          <w:sz w:val="28"/>
          <w:szCs w:val="28"/>
        </w:rPr>
        <w:t>Условие</w:t>
      </w:r>
      <w:proofErr w:type="spellEnd"/>
      <w:r w:rsidRPr="00D6636F">
        <w:rPr>
          <w:rFonts w:ascii="Times New Roman,Bold" w:eastAsia="Times New Roman,Bold" w:hAnsi="Symbol" w:cs="Times New Roman,Bold" w:hint="eastAsia"/>
          <w:b/>
          <w:bCs/>
          <w:sz w:val="28"/>
          <w:szCs w:val="28"/>
        </w:rPr>
        <w:t xml:space="preserve"> </w:t>
      </w:r>
      <w:proofErr w:type="spellStart"/>
      <w:r w:rsidRPr="00D6636F">
        <w:rPr>
          <w:rFonts w:ascii="Times New Roman,Bold" w:eastAsia="Times New Roman,Bold" w:hAnsi="Symbol" w:cs="Times New Roman,Bold" w:hint="eastAsia"/>
          <w:b/>
          <w:bCs/>
          <w:sz w:val="28"/>
          <w:szCs w:val="28"/>
        </w:rPr>
        <w:t>задачи</w:t>
      </w:r>
      <w:proofErr w:type="spellEnd"/>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При пропускании паров воды через оксид кальция масса реакционной смеси увеличилась на 9,65%. Определите процентный состав полученной твердой смеси.</w:t>
      </w:r>
    </w:p>
    <w:p w:rsidR="000357F4" w:rsidRPr="00D6636F" w:rsidRDefault="000357F4" w:rsidP="000357F4">
      <w:pPr>
        <w:autoSpaceDE w:val="0"/>
        <w:autoSpaceDN w:val="0"/>
        <w:adjustRightInd w:val="0"/>
        <w:spacing w:after="0" w:line="240" w:lineRule="auto"/>
        <w:rPr>
          <w:rFonts w:ascii="Times New Roman,Bold" w:eastAsia="Times New Roman,Bold" w:hAnsi="Symbol" w:cs="Times New Roman,Bold" w:hint="eastAsia"/>
          <w:b/>
          <w:bCs/>
          <w:sz w:val="28"/>
          <w:szCs w:val="28"/>
        </w:rPr>
      </w:pPr>
      <w:proofErr w:type="spellStart"/>
      <w:r w:rsidRPr="00D6636F">
        <w:rPr>
          <w:rFonts w:ascii="Times New Roman,Bold" w:eastAsia="Times New Roman,Bold" w:hAnsi="Symbol" w:cs="Times New Roman,Bold" w:hint="eastAsia"/>
          <w:b/>
          <w:bCs/>
          <w:sz w:val="28"/>
          <w:szCs w:val="28"/>
        </w:rPr>
        <w:t>Решение</w:t>
      </w:r>
      <w:proofErr w:type="spellEnd"/>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Запишем уравнения химической реакции:</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proofErr w:type="spellStart"/>
      <w:r w:rsidRPr="00D6636F">
        <w:rPr>
          <w:rFonts w:ascii="Times New Roman" w:hAnsi="Times New Roman" w:cs="Times New Roman"/>
          <w:sz w:val="28"/>
          <w:szCs w:val="28"/>
        </w:rPr>
        <w:t>Са</w:t>
      </w:r>
      <w:proofErr w:type="gramStart"/>
      <w:r w:rsidRPr="00D6636F">
        <w:rPr>
          <w:rFonts w:ascii="Times New Roman" w:hAnsi="Times New Roman" w:cs="Times New Roman"/>
          <w:sz w:val="28"/>
          <w:szCs w:val="28"/>
        </w:rPr>
        <w:t>O</w:t>
      </w:r>
      <w:proofErr w:type="spellEnd"/>
      <w:proofErr w:type="gramEnd"/>
      <w:r w:rsidRPr="00D6636F">
        <w:rPr>
          <w:rFonts w:ascii="Times New Roman" w:hAnsi="Times New Roman" w:cs="Times New Roman"/>
          <w:sz w:val="28"/>
          <w:szCs w:val="28"/>
        </w:rPr>
        <w:t xml:space="preserve"> + H2O = </w:t>
      </w:r>
      <w:proofErr w:type="spellStart"/>
      <w:r w:rsidRPr="00D6636F">
        <w:rPr>
          <w:rFonts w:ascii="Times New Roman" w:hAnsi="Times New Roman" w:cs="Times New Roman"/>
          <w:sz w:val="28"/>
          <w:szCs w:val="28"/>
        </w:rPr>
        <w:t>Са</w:t>
      </w:r>
      <w:proofErr w:type="spellEnd"/>
      <w:r w:rsidRPr="00D6636F">
        <w:rPr>
          <w:rFonts w:ascii="Times New Roman" w:hAnsi="Times New Roman" w:cs="Times New Roman"/>
          <w:sz w:val="28"/>
          <w:szCs w:val="28"/>
        </w:rPr>
        <w:t>(OH)2</w:t>
      </w:r>
    </w:p>
    <w:p w:rsidR="000357F4" w:rsidRPr="00D6636F" w:rsidRDefault="000357F4" w:rsidP="000357F4">
      <w:pPr>
        <w:autoSpaceDE w:val="0"/>
        <w:autoSpaceDN w:val="0"/>
        <w:adjustRightInd w:val="0"/>
        <w:spacing w:after="0" w:line="240" w:lineRule="auto"/>
        <w:rPr>
          <w:rFonts w:ascii="Times New Roman" w:hAnsi="Times New Roman" w:cs="Times New Roman"/>
          <w:sz w:val="28"/>
          <w:szCs w:val="28"/>
        </w:rPr>
      </w:pPr>
      <w:r w:rsidRPr="00D6636F">
        <w:rPr>
          <w:rFonts w:ascii="Times New Roman" w:hAnsi="Times New Roman" w:cs="Times New Roman"/>
          <w:sz w:val="28"/>
          <w:szCs w:val="28"/>
        </w:rPr>
        <w:t xml:space="preserve">Конечная смесь является твердым веществом и может состоять только из </w:t>
      </w:r>
      <w:proofErr w:type="spellStart"/>
      <w:r w:rsidRPr="00D6636F">
        <w:rPr>
          <w:rFonts w:ascii="Times New Roman" w:hAnsi="Times New Roman" w:cs="Times New Roman"/>
          <w:sz w:val="28"/>
          <w:szCs w:val="28"/>
        </w:rPr>
        <w:t>гидроксида</w:t>
      </w:r>
      <w:proofErr w:type="spellEnd"/>
      <w:r w:rsidRPr="00D6636F">
        <w:rPr>
          <w:rFonts w:ascii="Times New Roman" w:hAnsi="Times New Roman" w:cs="Times New Roman"/>
          <w:sz w:val="28"/>
          <w:szCs w:val="28"/>
        </w:rPr>
        <w:t xml:space="preserve"> кальция или смеси оксида с </w:t>
      </w:r>
      <w:proofErr w:type="spellStart"/>
      <w:r w:rsidRPr="00D6636F">
        <w:rPr>
          <w:rFonts w:ascii="Times New Roman" w:hAnsi="Times New Roman" w:cs="Times New Roman"/>
          <w:sz w:val="28"/>
          <w:szCs w:val="28"/>
        </w:rPr>
        <w:t>гидроксидом</w:t>
      </w:r>
      <w:proofErr w:type="spellEnd"/>
      <w:r w:rsidRPr="00D6636F">
        <w:rPr>
          <w:rFonts w:ascii="Times New Roman" w:hAnsi="Times New Roman" w:cs="Times New Roman"/>
          <w:sz w:val="28"/>
          <w:szCs w:val="28"/>
        </w:rPr>
        <w:t xml:space="preserve"> кальция, поэтому можно сделать вывод, что вода прореагировала полностью и прирост массы реакционной смеси равен массе прореагировавшей воды.</w:t>
      </w:r>
    </w:p>
    <w:p w:rsidR="000357F4" w:rsidRPr="00D6636F" w:rsidRDefault="000357F4" w:rsidP="000357F4">
      <w:pPr>
        <w:autoSpaceDE w:val="0"/>
        <w:autoSpaceDN w:val="0"/>
        <w:adjustRightInd w:val="0"/>
        <w:spacing w:after="0" w:line="240" w:lineRule="auto"/>
        <w:rPr>
          <w:rFonts w:ascii="Times New Roman,Italic" w:eastAsia="Times New Roman,Italic" w:hAnsi="Symbol" w:cs="Times New Roman,Italic" w:hint="eastAsia"/>
          <w:i/>
          <w:iCs/>
          <w:sz w:val="28"/>
          <w:szCs w:val="28"/>
        </w:rPr>
      </w:pPr>
      <w:proofErr w:type="spellStart"/>
      <w:r w:rsidRPr="00D6636F">
        <w:rPr>
          <w:rFonts w:ascii="Times New Roman,Italic" w:eastAsia="Times New Roman,Italic" w:hAnsi="Symbol" w:cs="Times New Roman,Italic" w:hint="eastAsia"/>
          <w:i/>
          <w:iCs/>
          <w:sz w:val="28"/>
          <w:szCs w:val="28"/>
        </w:rPr>
        <w:t>Проведем</w:t>
      </w:r>
      <w:proofErr w:type="spellEnd"/>
      <w:r w:rsidRPr="00D6636F">
        <w:rPr>
          <w:rFonts w:ascii="Times New Roman,Italic" w:eastAsia="Times New Roman,Italic" w:hAnsi="Symbol" w:cs="Times New Roman,Italic" w:hint="eastAsia"/>
          <w:i/>
          <w:iCs/>
          <w:sz w:val="28"/>
          <w:szCs w:val="28"/>
        </w:rPr>
        <w:t xml:space="preserve"> </w:t>
      </w:r>
      <w:proofErr w:type="spellStart"/>
      <w:r w:rsidRPr="00D6636F">
        <w:rPr>
          <w:rFonts w:ascii="Times New Roman,Italic" w:eastAsia="Times New Roman,Italic" w:hAnsi="Symbol" w:cs="Times New Roman,Italic" w:hint="eastAsia"/>
          <w:i/>
          <w:iCs/>
          <w:sz w:val="28"/>
          <w:szCs w:val="28"/>
        </w:rPr>
        <w:t>расчеты</w:t>
      </w:r>
      <w:proofErr w:type="spellEnd"/>
      <w:r w:rsidRPr="00D6636F">
        <w:rPr>
          <w:rFonts w:ascii="Times New Roman,Italic" w:eastAsia="Times New Roman,Italic" w:hAnsi="Symbol" w:cs="Times New Roman,Italic" w:hint="eastAsia"/>
          <w:i/>
          <w:iCs/>
          <w:sz w:val="28"/>
          <w:szCs w:val="28"/>
        </w:rPr>
        <w:t>:</w:t>
      </w:r>
    </w:p>
    <w:p w:rsidR="00D6636F" w:rsidRPr="00D6636F" w:rsidRDefault="000357F4" w:rsidP="00D6636F">
      <w:pPr>
        <w:pStyle w:val="Default"/>
        <w:rPr>
          <w:sz w:val="28"/>
          <w:szCs w:val="28"/>
        </w:rPr>
      </w:pPr>
      <w:r w:rsidRPr="00D6636F">
        <w:rPr>
          <w:sz w:val="28"/>
          <w:szCs w:val="28"/>
        </w:rPr>
        <w:t>пусть</w:t>
      </w:r>
      <w:r w:rsidR="00D6636F" w:rsidRPr="00D6636F">
        <w:rPr>
          <w:sz w:val="28"/>
          <w:szCs w:val="28"/>
        </w:rPr>
        <w:t xml:space="preserve"> исходное количество оксида кальция равна </w:t>
      </w:r>
      <w:proofErr w:type="spellStart"/>
      <w:r w:rsidR="00D6636F" w:rsidRPr="00D6636F">
        <w:rPr>
          <w:i/>
          <w:iCs/>
          <w:sz w:val="28"/>
          <w:szCs w:val="28"/>
        </w:rPr>
        <w:t>х</w:t>
      </w:r>
      <w:proofErr w:type="spellEnd"/>
      <w:r w:rsidR="00D6636F" w:rsidRPr="00D6636F">
        <w:rPr>
          <w:i/>
          <w:iCs/>
          <w:sz w:val="28"/>
          <w:szCs w:val="28"/>
        </w:rPr>
        <w:t xml:space="preserve"> </w:t>
      </w:r>
      <w:r w:rsidR="00D6636F" w:rsidRPr="00D6636F">
        <w:rPr>
          <w:sz w:val="28"/>
          <w:szCs w:val="28"/>
        </w:rPr>
        <w:t xml:space="preserve">моль, тогда: </w:t>
      </w:r>
    </w:p>
    <w:p w:rsidR="00D6636F" w:rsidRPr="00D6636F" w:rsidRDefault="00D6636F" w:rsidP="00D6636F">
      <w:pPr>
        <w:pStyle w:val="Default"/>
        <w:rPr>
          <w:sz w:val="28"/>
          <w:szCs w:val="28"/>
        </w:rPr>
      </w:pPr>
      <w:r w:rsidRPr="00D6636F">
        <w:rPr>
          <w:sz w:val="28"/>
          <w:szCs w:val="28"/>
        </w:rPr>
        <w:t xml:space="preserve">масса прореагировавшей воды: </w:t>
      </w:r>
      <w:proofErr w:type="spellStart"/>
      <w:r w:rsidRPr="00D6636F">
        <w:rPr>
          <w:i/>
          <w:iCs/>
          <w:sz w:val="28"/>
          <w:szCs w:val="28"/>
        </w:rPr>
        <w:t>m</w:t>
      </w:r>
      <w:proofErr w:type="spellEnd"/>
      <w:r w:rsidRPr="00D6636F">
        <w:rPr>
          <w:sz w:val="28"/>
          <w:szCs w:val="28"/>
        </w:rPr>
        <w:t xml:space="preserve">(H2O) = </w:t>
      </w:r>
      <w:r w:rsidRPr="00D6636F">
        <w:rPr>
          <w:i/>
          <w:iCs/>
          <w:sz w:val="28"/>
          <w:szCs w:val="28"/>
        </w:rPr>
        <w:t>M</w:t>
      </w:r>
      <w:r w:rsidRPr="00D6636F">
        <w:rPr>
          <w:sz w:val="28"/>
          <w:szCs w:val="28"/>
        </w:rPr>
        <w:t>(</w:t>
      </w:r>
      <w:proofErr w:type="spellStart"/>
      <w:r w:rsidRPr="00D6636F">
        <w:rPr>
          <w:sz w:val="28"/>
          <w:szCs w:val="28"/>
        </w:rPr>
        <w:t>CaO</w:t>
      </w:r>
      <w:proofErr w:type="spellEnd"/>
      <w:r w:rsidRPr="00D6636F">
        <w:rPr>
          <w:sz w:val="28"/>
          <w:szCs w:val="28"/>
        </w:rPr>
        <w:t>)·</w:t>
      </w:r>
      <w:r w:rsidRPr="00D6636F">
        <w:rPr>
          <w:i/>
          <w:iCs/>
          <w:sz w:val="28"/>
          <w:szCs w:val="28"/>
        </w:rPr>
        <w:t>ν</w:t>
      </w:r>
      <w:r w:rsidRPr="00D6636F">
        <w:rPr>
          <w:sz w:val="28"/>
          <w:szCs w:val="28"/>
        </w:rPr>
        <w:t>(</w:t>
      </w:r>
      <w:proofErr w:type="gramStart"/>
      <w:r w:rsidRPr="00D6636F">
        <w:rPr>
          <w:sz w:val="28"/>
          <w:szCs w:val="28"/>
        </w:rPr>
        <w:t>CaO</w:t>
      </w:r>
      <w:proofErr w:type="gramEnd"/>
      <w:r w:rsidRPr="00D6636F">
        <w:rPr>
          <w:sz w:val="28"/>
          <w:szCs w:val="28"/>
        </w:rPr>
        <w:t>исх)·ω = (40+16)·</w:t>
      </w:r>
      <w:r w:rsidRPr="00D6636F">
        <w:rPr>
          <w:i/>
          <w:iCs/>
          <w:sz w:val="28"/>
          <w:szCs w:val="28"/>
        </w:rPr>
        <w:t>х</w:t>
      </w:r>
      <w:r w:rsidRPr="00D6636F">
        <w:rPr>
          <w:sz w:val="28"/>
          <w:szCs w:val="28"/>
        </w:rPr>
        <w:t xml:space="preserve">·0,0965= 5,4 </w:t>
      </w:r>
      <w:proofErr w:type="spellStart"/>
      <w:r w:rsidRPr="00D6636F">
        <w:rPr>
          <w:i/>
          <w:iCs/>
          <w:sz w:val="28"/>
          <w:szCs w:val="28"/>
        </w:rPr>
        <w:t>х</w:t>
      </w:r>
      <w:proofErr w:type="spellEnd"/>
      <w:r w:rsidRPr="00D6636F">
        <w:rPr>
          <w:sz w:val="28"/>
          <w:szCs w:val="28"/>
        </w:rPr>
        <w:t xml:space="preserve">, </w:t>
      </w:r>
    </w:p>
    <w:p w:rsidR="00D6636F" w:rsidRPr="00D6636F" w:rsidRDefault="00D6636F" w:rsidP="00D6636F">
      <w:pPr>
        <w:pStyle w:val="Default"/>
        <w:rPr>
          <w:sz w:val="28"/>
          <w:szCs w:val="28"/>
        </w:rPr>
      </w:pPr>
      <w:r w:rsidRPr="00D6636F">
        <w:rPr>
          <w:sz w:val="28"/>
          <w:szCs w:val="28"/>
        </w:rPr>
        <w:t xml:space="preserve">количество моль прореагировавшей воды: </w:t>
      </w:r>
      <w:r w:rsidRPr="00D6636F">
        <w:rPr>
          <w:i/>
          <w:iCs/>
          <w:sz w:val="28"/>
          <w:szCs w:val="28"/>
        </w:rPr>
        <w:t>ν</w:t>
      </w:r>
      <w:r w:rsidRPr="00D6636F">
        <w:rPr>
          <w:sz w:val="28"/>
          <w:szCs w:val="28"/>
        </w:rPr>
        <w:t xml:space="preserve">(H2O) = 5,4 </w:t>
      </w:r>
      <w:proofErr w:type="spellStart"/>
      <w:r w:rsidRPr="00D6636F">
        <w:rPr>
          <w:i/>
          <w:iCs/>
          <w:sz w:val="28"/>
          <w:szCs w:val="28"/>
        </w:rPr>
        <w:t>х</w:t>
      </w:r>
      <w:proofErr w:type="spellEnd"/>
      <w:r w:rsidRPr="00D6636F">
        <w:rPr>
          <w:sz w:val="28"/>
          <w:szCs w:val="28"/>
        </w:rPr>
        <w:t xml:space="preserve">/18 = 0,3 </w:t>
      </w:r>
      <w:proofErr w:type="spellStart"/>
      <w:r w:rsidRPr="00D6636F">
        <w:rPr>
          <w:i/>
          <w:iCs/>
          <w:sz w:val="28"/>
          <w:szCs w:val="28"/>
        </w:rPr>
        <w:t>х</w:t>
      </w:r>
      <w:proofErr w:type="spellEnd"/>
      <w:r w:rsidRPr="00D6636F">
        <w:rPr>
          <w:i/>
          <w:iCs/>
          <w:sz w:val="28"/>
          <w:szCs w:val="28"/>
        </w:rPr>
        <w:t xml:space="preserve"> </w:t>
      </w:r>
    </w:p>
    <w:p w:rsidR="00D6636F" w:rsidRPr="00D6636F" w:rsidRDefault="00D6636F" w:rsidP="00D6636F">
      <w:pPr>
        <w:pStyle w:val="Default"/>
        <w:rPr>
          <w:sz w:val="28"/>
          <w:szCs w:val="28"/>
        </w:rPr>
      </w:pPr>
      <w:r w:rsidRPr="00D6636F">
        <w:rPr>
          <w:sz w:val="28"/>
          <w:szCs w:val="28"/>
        </w:rPr>
        <w:t xml:space="preserve">т.к. по уравнению реакции </w:t>
      </w:r>
      <w:proofErr w:type="spellStart"/>
      <w:r w:rsidRPr="00D6636F">
        <w:rPr>
          <w:sz w:val="28"/>
          <w:szCs w:val="28"/>
        </w:rPr>
        <w:t>CaO</w:t>
      </w:r>
      <w:proofErr w:type="spellEnd"/>
      <w:r w:rsidRPr="00D6636F">
        <w:rPr>
          <w:sz w:val="28"/>
          <w:szCs w:val="28"/>
        </w:rPr>
        <w:t xml:space="preserve"> и H2O реагируют в соотношении 1:1, количество реагирующих веществ равны: </w:t>
      </w:r>
      <w:r w:rsidRPr="00D6636F">
        <w:rPr>
          <w:i/>
          <w:iCs/>
          <w:sz w:val="28"/>
          <w:szCs w:val="28"/>
        </w:rPr>
        <w:t>ν</w:t>
      </w:r>
      <w:r w:rsidRPr="00D6636F">
        <w:rPr>
          <w:sz w:val="28"/>
          <w:szCs w:val="28"/>
        </w:rPr>
        <w:t>(Са</w:t>
      </w:r>
      <w:proofErr w:type="gramStart"/>
      <w:r w:rsidRPr="00D6636F">
        <w:rPr>
          <w:sz w:val="28"/>
          <w:szCs w:val="28"/>
        </w:rPr>
        <w:t>O</w:t>
      </w:r>
      <w:proofErr w:type="gramEnd"/>
      <w:r w:rsidRPr="00D6636F">
        <w:rPr>
          <w:sz w:val="28"/>
          <w:szCs w:val="28"/>
        </w:rPr>
        <w:t xml:space="preserve">реаг) = </w:t>
      </w:r>
      <w:r w:rsidRPr="00D6636F">
        <w:rPr>
          <w:i/>
          <w:iCs/>
          <w:sz w:val="28"/>
          <w:szCs w:val="28"/>
        </w:rPr>
        <w:t>ν</w:t>
      </w:r>
      <w:r w:rsidRPr="00D6636F">
        <w:rPr>
          <w:sz w:val="28"/>
          <w:szCs w:val="28"/>
        </w:rPr>
        <w:t xml:space="preserve">(H2O) = </w:t>
      </w:r>
      <w:r w:rsidRPr="00D6636F">
        <w:rPr>
          <w:i/>
          <w:iCs/>
          <w:sz w:val="28"/>
          <w:szCs w:val="28"/>
        </w:rPr>
        <w:t>ν</w:t>
      </w:r>
      <w:r w:rsidRPr="00D6636F">
        <w:rPr>
          <w:sz w:val="28"/>
          <w:szCs w:val="28"/>
        </w:rPr>
        <w:t xml:space="preserve">(Са(OH)2) = 0,3 </w:t>
      </w:r>
      <w:proofErr w:type="spellStart"/>
      <w:r w:rsidRPr="00D6636F">
        <w:rPr>
          <w:i/>
          <w:iCs/>
          <w:sz w:val="28"/>
          <w:szCs w:val="28"/>
        </w:rPr>
        <w:t>х</w:t>
      </w:r>
      <w:proofErr w:type="spellEnd"/>
      <w:r w:rsidRPr="00D6636F">
        <w:rPr>
          <w:i/>
          <w:iCs/>
          <w:sz w:val="28"/>
          <w:szCs w:val="28"/>
        </w:rPr>
        <w:t xml:space="preserve"> </w:t>
      </w:r>
    </w:p>
    <w:p w:rsidR="00D6636F" w:rsidRPr="00D6636F" w:rsidRDefault="00D6636F" w:rsidP="00D6636F">
      <w:pPr>
        <w:pStyle w:val="Default"/>
        <w:rPr>
          <w:sz w:val="28"/>
          <w:szCs w:val="28"/>
        </w:rPr>
      </w:pPr>
      <w:r w:rsidRPr="00D6636F">
        <w:rPr>
          <w:sz w:val="28"/>
          <w:szCs w:val="28"/>
        </w:rPr>
        <w:lastRenderedPageBreak/>
        <w:t xml:space="preserve">Зная количества веществ можно определить массы оставшегося </w:t>
      </w:r>
      <w:proofErr w:type="spellStart"/>
      <w:r w:rsidRPr="00D6636F">
        <w:rPr>
          <w:sz w:val="28"/>
          <w:szCs w:val="28"/>
        </w:rPr>
        <w:t>CaO</w:t>
      </w:r>
      <w:proofErr w:type="spellEnd"/>
      <w:r w:rsidRPr="00D6636F">
        <w:rPr>
          <w:sz w:val="28"/>
          <w:szCs w:val="28"/>
        </w:rPr>
        <w:t xml:space="preserve"> и образовавшегося </w:t>
      </w:r>
      <w:proofErr w:type="spellStart"/>
      <w:r w:rsidRPr="00D6636F">
        <w:rPr>
          <w:sz w:val="28"/>
          <w:szCs w:val="28"/>
        </w:rPr>
        <w:t>Ca</w:t>
      </w:r>
      <w:proofErr w:type="spellEnd"/>
      <w:r w:rsidRPr="00D6636F">
        <w:rPr>
          <w:sz w:val="28"/>
          <w:szCs w:val="28"/>
        </w:rPr>
        <w:t xml:space="preserve">(OH)2: </w:t>
      </w:r>
    </w:p>
    <w:p w:rsidR="00D6636F" w:rsidRPr="00D6636F" w:rsidRDefault="00D6636F" w:rsidP="00D6636F">
      <w:pPr>
        <w:pStyle w:val="Default"/>
        <w:rPr>
          <w:sz w:val="28"/>
          <w:szCs w:val="28"/>
        </w:rPr>
      </w:pPr>
      <w:proofErr w:type="spellStart"/>
      <w:r w:rsidRPr="00D6636F">
        <w:rPr>
          <w:sz w:val="28"/>
          <w:szCs w:val="28"/>
        </w:rPr>
        <w:t>m</w:t>
      </w:r>
      <w:proofErr w:type="spellEnd"/>
      <w:r w:rsidRPr="00D6636F">
        <w:rPr>
          <w:sz w:val="28"/>
          <w:szCs w:val="28"/>
        </w:rPr>
        <w:t>(</w:t>
      </w:r>
      <w:proofErr w:type="spellStart"/>
      <w:r w:rsidRPr="00D6636F">
        <w:rPr>
          <w:sz w:val="28"/>
          <w:szCs w:val="28"/>
        </w:rPr>
        <w:t>Са</w:t>
      </w:r>
      <w:proofErr w:type="gramStart"/>
      <w:r w:rsidRPr="00D6636F">
        <w:rPr>
          <w:sz w:val="28"/>
          <w:szCs w:val="28"/>
        </w:rPr>
        <w:t>O</w:t>
      </w:r>
      <w:proofErr w:type="gramEnd"/>
      <w:r w:rsidRPr="00D6636F">
        <w:rPr>
          <w:sz w:val="28"/>
          <w:szCs w:val="28"/>
        </w:rPr>
        <w:t>ост</w:t>
      </w:r>
      <w:proofErr w:type="spellEnd"/>
      <w:r w:rsidRPr="00D6636F">
        <w:rPr>
          <w:sz w:val="28"/>
          <w:szCs w:val="28"/>
        </w:rPr>
        <w:t>.) = 0,7·</w:t>
      </w:r>
      <w:r w:rsidRPr="00D6636F">
        <w:rPr>
          <w:i/>
          <w:iCs/>
          <w:sz w:val="28"/>
          <w:szCs w:val="28"/>
        </w:rPr>
        <w:t>х</w:t>
      </w:r>
      <w:r w:rsidRPr="00D6636F">
        <w:rPr>
          <w:sz w:val="28"/>
          <w:szCs w:val="28"/>
        </w:rPr>
        <w:t>·(40+16) = 39,2</w:t>
      </w:r>
      <w:r w:rsidRPr="00D6636F">
        <w:rPr>
          <w:i/>
          <w:iCs/>
          <w:sz w:val="28"/>
          <w:szCs w:val="28"/>
        </w:rPr>
        <w:t>х</w:t>
      </w:r>
      <w:r w:rsidRPr="00D6636F">
        <w:rPr>
          <w:sz w:val="28"/>
          <w:szCs w:val="28"/>
        </w:rPr>
        <w:t xml:space="preserve">, </w:t>
      </w:r>
      <w:proofErr w:type="spellStart"/>
      <w:r w:rsidRPr="00D6636F">
        <w:rPr>
          <w:sz w:val="28"/>
          <w:szCs w:val="28"/>
        </w:rPr>
        <w:t>m</w:t>
      </w:r>
      <w:proofErr w:type="spellEnd"/>
      <w:r w:rsidRPr="00D6636F">
        <w:rPr>
          <w:sz w:val="28"/>
          <w:szCs w:val="28"/>
        </w:rPr>
        <w:t>(</w:t>
      </w:r>
      <w:proofErr w:type="spellStart"/>
      <w:r w:rsidRPr="00D6636F">
        <w:rPr>
          <w:sz w:val="28"/>
          <w:szCs w:val="28"/>
        </w:rPr>
        <w:t>Са</w:t>
      </w:r>
      <w:proofErr w:type="spellEnd"/>
      <w:r w:rsidRPr="00D6636F">
        <w:rPr>
          <w:sz w:val="28"/>
          <w:szCs w:val="28"/>
        </w:rPr>
        <w:t>(OH)2) = (40+32+2) ·0,3</w:t>
      </w:r>
      <w:r w:rsidRPr="00D6636F">
        <w:rPr>
          <w:i/>
          <w:iCs/>
          <w:sz w:val="28"/>
          <w:szCs w:val="28"/>
        </w:rPr>
        <w:t xml:space="preserve">х </w:t>
      </w:r>
      <w:r w:rsidRPr="00D6636F">
        <w:rPr>
          <w:sz w:val="28"/>
          <w:szCs w:val="28"/>
        </w:rPr>
        <w:t>= 22,2</w:t>
      </w:r>
      <w:r w:rsidRPr="00D6636F">
        <w:rPr>
          <w:i/>
          <w:iCs/>
          <w:sz w:val="28"/>
          <w:szCs w:val="28"/>
        </w:rPr>
        <w:t>х</w:t>
      </w:r>
      <w:r w:rsidRPr="00D6636F">
        <w:rPr>
          <w:sz w:val="28"/>
          <w:szCs w:val="28"/>
        </w:rPr>
        <w:t xml:space="preserve">, </w:t>
      </w:r>
    </w:p>
    <w:p w:rsidR="00D6636F" w:rsidRPr="00D6636F" w:rsidRDefault="00D6636F" w:rsidP="00D6636F">
      <w:pPr>
        <w:pStyle w:val="Default"/>
        <w:rPr>
          <w:sz w:val="28"/>
          <w:szCs w:val="28"/>
        </w:rPr>
      </w:pPr>
      <w:r w:rsidRPr="00D6636F">
        <w:rPr>
          <w:sz w:val="28"/>
          <w:szCs w:val="28"/>
        </w:rPr>
        <w:t xml:space="preserve">при этом общая масса конечной смеси </w:t>
      </w:r>
      <w:proofErr w:type="spellStart"/>
      <w:r w:rsidRPr="00D6636F">
        <w:rPr>
          <w:sz w:val="28"/>
          <w:szCs w:val="28"/>
        </w:rPr>
        <w:t>m</w:t>
      </w:r>
      <w:proofErr w:type="spellEnd"/>
      <w:r w:rsidRPr="00D6636F">
        <w:rPr>
          <w:sz w:val="28"/>
          <w:szCs w:val="28"/>
        </w:rPr>
        <w:t>(смеси) = 61,4</w:t>
      </w:r>
      <w:r w:rsidRPr="00D6636F">
        <w:rPr>
          <w:i/>
          <w:iCs/>
          <w:sz w:val="28"/>
          <w:szCs w:val="28"/>
        </w:rPr>
        <w:t xml:space="preserve">х </w:t>
      </w:r>
    </w:p>
    <w:p w:rsidR="00D6636F" w:rsidRPr="00D6636F" w:rsidRDefault="00D6636F" w:rsidP="00D6636F">
      <w:pPr>
        <w:pStyle w:val="Default"/>
        <w:rPr>
          <w:sz w:val="28"/>
          <w:szCs w:val="28"/>
        </w:rPr>
      </w:pPr>
      <w:r w:rsidRPr="00D6636F">
        <w:rPr>
          <w:sz w:val="28"/>
          <w:szCs w:val="28"/>
        </w:rPr>
        <w:t>ω(Са</w:t>
      </w:r>
      <w:proofErr w:type="gramStart"/>
      <w:r w:rsidRPr="00D6636F">
        <w:rPr>
          <w:sz w:val="28"/>
          <w:szCs w:val="28"/>
        </w:rPr>
        <w:t>O</w:t>
      </w:r>
      <w:proofErr w:type="gramEnd"/>
      <w:r w:rsidRPr="00D6636F">
        <w:rPr>
          <w:sz w:val="28"/>
          <w:szCs w:val="28"/>
        </w:rPr>
        <w:t>) = 100%·39,2</w:t>
      </w:r>
      <w:r w:rsidRPr="00D6636F">
        <w:rPr>
          <w:i/>
          <w:iCs/>
          <w:sz w:val="28"/>
          <w:szCs w:val="28"/>
        </w:rPr>
        <w:t>х</w:t>
      </w:r>
      <w:r w:rsidRPr="00D6636F">
        <w:rPr>
          <w:sz w:val="28"/>
          <w:szCs w:val="28"/>
        </w:rPr>
        <w:t>/ 61,4</w:t>
      </w:r>
      <w:r w:rsidRPr="00D6636F">
        <w:rPr>
          <w:i/>
          <w:iCs/>
          <w:sz w:val="28"/>
          <w:szCs w:val="28"/>
        </w:rPr>
        <w:t xml:space="preserve">х </w:t>
      </w:r>
      <w:r w:rsidRPr="00D6636F">
        <w:rPr>
          <w:sz w:val="28"/>
          <w:szCs w:val="28"/>
        </w:rPr>
        <w:t xml:space="preserve">= 63,84% </w:t>
      </w:r>
    </w:p>
    <w:p w:rsidR="00D6636F" w:rsidRPr="00D6636F" w:rsidRDefault="00D6636F" w:rsidP="00D6636F">
      <w:pPr>
        <w:pStyle w:val="Default"/>
        <w:rPr>
          <w:sz w:val="28"/>
          <w:szCs w:val="28"/>
        </w:rPr>
      </w:pPr>
      <w:r w:rsidRPr="00D6636F">
        <w:rPr>
          <w:sz w:val="28"/>
          <w:szCs w:val="28"/>
        </w:rPr>
        <w:t>ω(Са(OH)2) = 100%·22,2</w:t>
      </w:r>
      <w:r w:rsidRPr="00D6636F">
        <w:rPr>
          <w:i/>
          <w:iCs/>
          <w:sz w:val="28"/>
          <w:szCs w:val="28"/>
        </w:rPr>
        <w:t>х</w:t>
      </w:r>
      <w:r w:rsidRPr="00D6636F">
        <w:rPr>
          <w:sz w:val="28"/>
          <w:szCs w:val="28"/>
        </w:rPr>
        <w:t>/61,4</w:t>
      </w:r>
      <w:r w:rsidRPr="00D6636F">
        <w:rPr>
          <w:i/>
          <w:iCs/>
          <w:sz w:val="28"/>
          <w:szCs w:val="28"/>
        </w:rPr>
        <w:t xml:space="preserve">х </w:t>
      </w:r>
      <w:r w:rsidRPr="00D6636F">
        <w:rPr>
          <w:sz w:val="28"/>
          <w:szCs w:val="28"/>
        </w:rPr>
        <w:t xml:space="preserve">= 36,16% </w:t>
      </w:r>
    </w:p>
    <w:p w:rsidR="00D6636F" w:rsidRPr="00D6636F" w:rsidRDefault="00D6636F" w:rsidP="00D6636F">
      <w:pPr>
        <w:pStyle w:val="Default"/>
        <w:rPr>
          <w:sz w:val="28"/>
          <w:szCs w:val="28"/>
        </w:rPr>
      </w:pPr>
      <w:r w:rsidRPr="00D6636F">
        <w:rPr>
          <w:sz w:val="28"/>
          <w:szCs w:val="28"/>
        </w:rPr>
        <w:t xml:space="preserve">Те же результаты можно получить, предположив, что исходная смесь содержит 1 моль оксида кальция, т.е. </w:t>
      </w:r>
      <w:proofErr w:type="spellStart"/>
      <w:r w:rsidRPr="00D6636F">
        <w:rPr>
          <w:i/>
          <w:iCs/>
          <w:sz w:val="28"/>
          <w:szCs w:val="28"/>
        </w:rPr>
        <w:t>х</w:t>
      </w:r>
      <w:proofErr w:type="spellEnd"/>
      <w:r w:rsidRPr="00D6636F">
        <w:rPr>
          <w:i/>
          <w:iCs/>
          <w:sz w:val="28"/>
          <w:szCs w:val="28"/>
        </w:rPr>
        <w:t xml:space="preserve"> </w:t>
      </w:r>
      <w:r w:rsidRPr="00D6636F">
        <w:rPr>
          <w:sz w:val="28"/>
          <w:szCs w:val="28"/>
        </w:rPr>
        <w:t xml:space="preserve">= 1. </w:t>
      </w:r>
    </w:p>
    <w:p w:rsidR="00D6636F" w:rsidRPr="00D6636F" w:rsidRDefault="00D6636F" w:rsidP="00D6636F">
      <w:pPr>
        <w:pStyle w:val="Default"/>
        <w:rPr>
          <w:sz w:val="28"/>
          <w:szCs w:val="28"/>
        </w:rPr>
      </w:pPr>
      <w:r w:rsidRPr="00D6636F">
        <w:rPr>
          <w:sz w:val="28"/>
          <w:szCs w:val="28"/>
        </w:rPr>
        <w:t>Ответ: ω(Са</w:t>
      </w:r>
      <w:proofErr w:type="gramStart"/>
      <w:r w:rsidRPr="00D6636F">
        <w:rPr>
          <w:sz w:val="28"/>
          <w:szCs w:val="28"/>
        </w:rPr>
        <w:t>O</w:t>
      </w:r>
      <w:proofErr w:type="gramEnd"/>
      <w:r w:rsidRPr="00D6636F">
        <w:rPr>
          <w:sz w:val="28"/>
          <w:szCs w:val="28"/>
        </w:rPr>
        <w:t xml:space="preserve">) = 63,84% ω(Са(OH)2) = 36,16% </w:t>
      </w:r>
    </w:p>
    <w:tbl>
      <w:tblPr>
        <w:tblW w:w="0" w:type="auto"/>
        <w:tblBorders>
          <w:top w:val="nil"/>
          <w:left w:val="nil"/>
          <w:bottom w:val="nil"/>
          <w:right w:val="nil"/>
        </w:tblBorders>
        <w:tblLayout w:type="fixed"/>
        <w:tblLook w:val="0000"/>
      </w:tblPr>
      <w:tblGrid>
        <w:gridCol w:w="3062"/>
        <w:gridCol w:w="1532"/>
        <w:gridCol w:w="1530"/>
        <w:gridCol w:w="3064"/>
      </w:tblGrid>
      <w:tr w:rsidR="00D6636F" w:rsidRPr="00D6636F">
        <w:trPr>
          <w:trHeight w:val="109"/>
        </w:trPr>
        <w:tc>
          <w:tcPr>
            <w:tcW w:w="3062" w:type="dxa"/>
          </w:tcPr>
          <w:p w:rsidR="00D6636F" w:rsidRPr="00D6636F" w:rsidRDefault="00D6636F">
            <w:pPr>
              <w:pStyle w:val="Default"/>
              <w:rPr>
                <w:sz w:val="28"/>
                <w:szCs w:val="28"/>
              </w:rPr>
            </w:pPr>
            <w:r w:rsidRPr="00D6636F">
              <w:rPr>
                <w:b/>
                <w:bCs/>
                <w:i/>
                <w:iCs/>
                <w:sz w:val="28"/>
                <w:szCs w:val="28"/>
              </w:rPr>
              <w:t xml:space="preserve">Система оценивания: </w:t>
            </w:r>
            <w:r w:rsidRPr="00D6636F">
              <w:rPr>
                <w:sz w:val="28"/>
                <w:szCs w:val="28"/>
              </w:rPr>
              <w:t xml:space="preserve">1 </w:t>
            </w:r>
          </w:p>
        </w:tc>
        <w:tc>
          <w:tcPr>
            <w:tcW w:w="3062" w:type="dxa"/>
            <w:gridSpan w:val="2"/>
          </w:tcPr>
          <w:p w:rsidR="00D6636F" w:rsidRPr="00D6636F" w:rsidRDefault="00D6636F">
            <w:pPr>
              <w:pStyle w:val="Default"/>
              <w:rPr>
                <w:sz w:val="28"/>
                <w:szCs w:val="28"/>
              </w:rPr>
            </w:pPr>
            <w:r w:rsidRPr="00D6636F">
              <w:rPr>
                <w:sz w:val="28"/>
                <w:szCs w:val="28"/>
              </w:rPr>
              <w:t xml:space="preserve">Уравнение химической реакции </w:t>
            </w:r>
          </w:p>
        </w:tc>
        <w:tc>
          <w:tcPr>
            <w:tcW w:w="3062" w:type="dxa"/>
          </w:tcPr>
          <w:p w:rsidR="00D6636F" w:rsidRPr="00D6636F" w:rsidRDefault="00D6636F">
            <w:pPr>
              <w:pStyle w:val="Default"/>
              <w:rPr>
                <w:sz w:val="28"/>
                <w:szCs w:val="28"/>
              </w:rPr>
            </w:pPr>
            <w:r w:rsidRPr="00D6636F">
              <w:rPr>
                <w:sz w:val="28"/>
                <w:szCs w:val="28"/>
              </w:rPr>
              <w:t xml:space="preserve">2 балла </w:t>
            </w:r>
          </w:p>
        </w:tc>
      </w:tr>
      <w:tr w:rsidR="00D6636F" w:rsidRPr="00D6636F">
        <w:trPr>
          <w:trHeight w:val="109"/>
        </w:trPr>
        <w:tc>
          <w:tcPr>
            <w:tcW w:w="3062" w:type="dxa"/>
          </w:tcPr>
          <w:p w:rsidR="00D6636F" w:rsidRPr="00D6636F" w:rsidRDefault="00D6636F">
            <w:pPr>
              <w:pStyle w:val="Default"/>
              <w:rPr>
                <w:sz w:val="28"/>
                <w:szCs w:val="28"/>
              </w:rPr>
            </w:pPr>
            <w:r w:rsidRPr="00D6636F">
              <w:rPr>
                <w:sz w:val="28"/>
                <w:szCs w:val="28"/>
              </w:rPr>
              <w:t xml:space="preserve">2 </w:t>
            </w:r>
          </w:p>
        </w:tc>
        <w:tc>
          <w:tcPr>
            <w:tcW w:w="3062" w:type="dxa"/>
            <w:gridSpan w:val="2"/>
          </w:tcPr>
          <w:p w:rsidR="00D6636F" w:rsidRPr="00D6636F" w:rsidRDefault="00D6636F">
            <w:pPr>
              <w:pStyle w:val="Default"/>
              <w:rPr>
                <w:sz w:val="28"/>
                <w:szCs w:val="28"/>
              </w:rPr>
            </w:pPr>
            <w:r w:rsidRPr="00D6636F">
              <w:rPr>
                <w:sz w:val="28"/>
                <w:szCs w:val="28"/>
              </w:rPr>
              <w:t xml:space="preserve">Обоснованный вывод о том, что вода прореагировала полностью </w:t>
            </w:r>
          </w:p>
        </w:tc>
        <w:tc>
          <w:tcPr>
            <w:tcW w:w="3062" w:type="dxa"/>
          </w:tcPr>
          <w:p w:rsidR="00D6636F" w:rsidRPr="00D6636F" w:rsidRDefault="00D6636F">
            <w:pPr>
              <w:pStyle w:val="Default"/>
              <w:rPr>
                <w:sz w:val="28"/>
                <w:szCs w:val="28"/>
              </w:rPr>
            </w:pPr>
            <w:r w:rsidRPr="00D6636F">
              <w:rPr>
                <w:sz w:val="28"/>
                <w:szCs w:val="28"/>
              </w:rPr>
              <w:t xml:space="preserve">1 балл </w:t>
            </w:r>
          </w:p>
        </w:tc>
      </w:tr>
      <w:tr w:rsidR="00D6636F" w:rsidRPr="00D6636F">
        <w:trPr>
          <w:trHeight w:val="109"/>
        </w:trPr>
        <w:tc>
          <w:tcPr>
            <w:tcW w:w="3062" w:type="dxa"/>
          </w:tcPr>
          <w:p w:rsidR="00D6636F" w:rsidRPr="00D6636F" w:rsidRDefault="00D6636F">
            <w:pPr>
              <w:pStyle w:val="Default"/>
              <w:rPr>
                <w:sz w:val="28"/>
                <w:szCs w:val="28"/>
              </w:rPr>
            </w:pPr>
            <w:r w:rsidRPr="00D6636F">
              <w:rPr>
                <w:sz w:val="28"/>
                <w:szCs w:val="28"/>
              </w:rPr>
              <w:t xml:space="preserve">3 </w:t>
            </w:r>
          </w:p>
        </w:tc>
        <w:tc>
          <w:tcPr>
            <w:tcW w:w="3062" w:type="dxa"/>
            <w:gridSpan w:val="2"/>
          </w:tcPr>
          <w:p w:rsidR="00D6636F" w:rsidRPr="00D6636F" w:rsidRDefault="00D6636F">
            <w:pPr>
              <w:pStyle w:val="Default"/>
              <w:rPr>
                <w:sz w:val="28"/>
                <w:szCs w:val="28"/>
              </w:rPr>
            </w:pPr>
            <w:r w:rsidRPr="00D6636F">
              <w:rPr>
                <w:sz w:val="28"/>
                <w:szCs w:val="28"/>
              </w:rPr>
              <w:t xml:space="preserve">Обоснованный вывод о том, что представляет собой полученная смесь </w:t>
            </w:r>
          </w:p>
        </w:tc>
        <w:tc>
          <w:tcPr>
            <w:tcW w:w="3062" w:type="dxa"/>
          </w:tcPr>
          <w:p w:rsidR="00D6636F" w:rsidRPr="00D6636F" w:rsidRDefault="00D6636F">
            <w:pPr>
              <w:pStyle w:val="Default"/>
              <w:rPr>
                <w:sz w:val="28"/>
                <w:szCs w:val="28"/>
              </w:rPr>
            </w:pPr>
            <w:r w:rsidRPr="00D6636F">
              <w:rPr>
                <w:sz w:val="28"/>
                <w:szCs w:val="28"/>
              </w:rPr>
              <w:t xml:space="preserve">2 балла </w:t>
            </w:r>
          </w:p>
        </w:tc>
      </w:tr>
      <w:tr w:rsidR="00D6636F" w:rsidRPr="00D6636F">
        <w:trPr>
          <w:trHeight w:val="109"/>
        </w:trPr>
        <w:tc>
          <w:tcPr>
            <w:tcW w:w="3062" w:type="dxa"/>
          </w:tcPr>
          <w:p w:rsidR="00D6636F" w:rsidRPr="00D6636F" w:rsidRDefault="00D6636F">
            <w:pPr>
              <w:pStyle w:val="Default"/>
              <w:rPr>
                <w:sz w:val="28"/>
                <w:szCs w:val="28"/>
              </w:rPr>
            </w:pPr>
            <w:r w:rsidRPr="00D6636F">
              <w:rPr>
                <w:sz w:val="28"/>
                <w:szCs w:val="28"/>
              </w:rPr>
              <w:t xml:space="preserve">4 </w:t>
            </w:r>
          </w:p>
        </w:tc>
        <w:tc>
          <w:tcPr>
            <w:tcW w:w="3062" w:type="dxa"/>
            <w:gridSpan w:val="2"/>
          </w:tcPr>
          <w:p w:rsidR="00D6636F" w:rsidRPr="00D6636F" w:rsidRDefault="00D6636F">
            <w:pPr>
              <w:pStyle w:val="Default"/>
              <w:rPr>
                <w:sz w:val="28"/>
                <w:szCs w:val="28"/>
              </w:rPr>
            </w:pPr>
            <w:r w:rsidRPr="00D6636F">
              <w:rPr>
                <w:sz w:val="28"/>
                <w:szCs w:val="28"/>
              </w:rPr>
              <w:t xml:space="preserve">Расчет массы </w:t>
            </w:r>
            <w:proofErr w:type="spellStart"/>
            <w:r w:rsidRPr="00D6636F">
              <w:rPr>
                <w:sz w:val="28"/>
                <w:szCs w:val="28"/>
              </w:rPr>
              <w:t>СаО</w:t>
            </w:r>
            <w:proofErr w:type="spellEnd"/>
            <w:r w:rsidRPr="00D6636F">
              <w:rPr>
                <w:sz w:val="28"/>
                <w:szCs w:val="28"/>
              </w:rPr>
              <w:t xml:space="preserve"> в полученной смеси </w:t>
            </w:r>
          </w:p>
        </w:tc>
        <w:tc>
          <w:tcPr>
            <w:tcW w:w="3062" w:type="dxa"/>
          </w:tcPr>
          <w:p w:rsidR="00D6636F" w:rsidRPr="00D6636F" w:rsidRDefault="00D6636F">
            <w:pPr>
              <w:pStyle w:val="Default"/>
              <w:rPr>
                <w:sz w:val="28"/>
                <w:szCs w:val="28"/>
              </w:rPr>
            </w:pPr>
            <w:r w:rsidRPr="00D6636F">
              <w:rPr>
                <w:sz w:val="28"/>
                <w:szCs w:val="28"/>
              </w:rPr>
              <w:t xml:space="preserve">2 балла </w:t>
            </w:r>
          </w:p>
        </w:tc>
      </w:tr>
      <w:tr w:rsidR="00D6636F" w:rsidRPr="00D6636F">
        <w:trPr>
          <w:trHeight w:val="116"/>
        </w:trPr>
        <w:tc>
          <w:tcPr>
            <w:tcW w:w="3062" w:type="dxa"/>
          </w:tcPr>
          <w:p w:rsidR="00D6636F" w:rsidRPr="00D6636F" w:rsidRDefault="00D6636F">
            <w:pPr>
              <w:pStyle w:val="Default"/>
              <w:rPr>
                <w:sz w:val="28"/>
                <w:szCs w:val="28"/>
              </w:rPr>
            </w:pPr>
            <w:r w:rsidRPr="00D6636F">
              <w:rPr>
                <w:sz w:val="28"/>
                <w:szCs w:val="28"/>
              </w:rPr>
              <w:t xml:space="preserve">5 </w:t>
            </w:r>
          </w:p>
        </w:tc>
        <w:tc>
          <w:tcPr>
            <w:tcW w:w="3062" w:type="dxa"/>
            <w:gridSpan w:val="2"/>
          </w:tcPr>
          <w:p w:rsidR="00D6636F" w:rsidRPr="00D6636F" w:rsidRDefault="00D6636F">
            <w:pPr>
              <w:pStyle w:val="Default"/>
              <w:rPr>
                <w:sz w:val="28"/>
                <w:szCs w:val="28"/>
              </w:rPr>
            </w:pPr>
            <w:r w:rsidRPr="00D6636F">
              <w:rPr>
                <w:sz w:val="28"/>
                <w:szCs w:val="28"/>
              </w:rPr>
              <w:t xml:space="preserve">Расчет массы </w:t>
            </w:r>
            <w:proofErr w:type="spellStart"/>
            <w:r w:rsidRPr="00D6636F">
              <w:rPr>
                <w:sz w:val="28"/>
                <w:szCs w:val="28"/>
              </w:rPr>
              <w:t>С</w:t>
            </w:r>
            <w:proofErr w:type="gramStart"/>
            <w:r w:rsidRPr="00D6636F">
              <w:rPr>
                <w:sz w:val="28"/>
                <w:szCs w:val="28"/>
              </w:rPr>
              <w:t>а</w:t>
            </w:r>
            <w:proofErr w:type="spellEnd"/>
            <w:r w:rsidRPr="00D6636F">
              <w:rPr>
                <w:sz w:val="28"/>
                <w:szCs w:val="28"/>
              </w:rPr>
              <w:t>(</w:t>
            </w:r>
            <w:proofErr w:type="gramEnd"/>
            <w:r w:rsidRPr="00D6636F">
              <w:rPr>
                <w:sz w:val="28"/>
                <w:szCs w:val="28"/>
              </w:rPr>
              <w:t xml:space="preserve">ОН)2 в полученной смеси </w:t>
            </w:r>
          </w:p>
        </w:tc>
        <w:tc>
          <w:tcPr>
            <w:tcW w:w="3062" w:type="dxa"/>
          </w:tcPr>
          <w:p w:rsidR="00D6636F" w:rsidRPr="00D6636F" w:rsidRDefault="00D6636F">
            <w:pPr>
              <w:pStyle w:val="Default"/>
              <w:rPr>
                <w:sz w:val="28"/>
                <w:szCs w:val="28"/>
              </w:rPr>
            </w:pPr>
            <w:r w:rsidRPr="00D6636F">
              <w:rPr>
                <w:sz w:val="28"/>
                <w:szCs w:val="28"/>
              </w:rPr>
              <w:t xml:space="preserve">1 балл </w:t>
            </w:r>
          </w:p>
        </w:tc>
      </w:tr>
      <w:tr w:rsidR="00D6636F" w:rsidRPr="00D6636F">
        <w:trPr>
          <w:trHeight w:val="109"/>
        </w:trPr>
        <w:tc>
          <w:tcPr>
            <w:tcW w:w="3062" w:type="dxa"/>
          </w:tcPr>
          <w:p w:rsidR="00D6636F" w:rsidRPr="00D6636F" w:rsidRDefault="00D6636F">
            <w:pPr>
              <w:pStyle w:val="Default"/>
              <w:rPr>
                <w:sz w:val="28"/>
                <w:szCs w:val="28"/>
              </w:rPr>
            </w:pPr>
            <w:r w:rsidRPr="00D6636F">
              <w:rPr>
                <w:sz w:val="28"/>
                <w:szCs w:val="28"/>
              </w:rPr>
              <w:t xml:space="preserve">6 </w:t>
            </w:r>
          </w:p>
        </w:tc>
        <w:tc>
          <w:tcPr>
            <w:tcW w:w="3062" w:type="dxa"/>
            <w:gridSpan w:val="2"/>
          </w:tcPr>
          <w:p w:rsidR="00D6636F" w:rsidRPr="00D6636F" w:rsidRDefault="00D6636F">
            <w:pPr>
              <w:pStyle w:val="Default"/>
              <w:rPr>
                <w:sz w:val="28"/>
                <w:szCs w:val="28"/>
              </w:rPr>
            </w:pPr>
            <w:r w:rsidRPr="00D6636F">
              <w:rPr>
                <w:sz w:val="28"/>
                <w:szCs w:val="28"/>
              </w:rPr>
              <w:t xml:space="preserve">Расчет массы полученной смеси </w:t>
            </w:r>
          </w:p>
        </w:tc>
        <w:tc>
          <w:tcPr>
            <w:tcW w:w="3062" w:type="dxa"/>
          </w:tcPr>
          <w:p w:rsidR="00D6636F" w:rsidRPr="00D6636F" w:rsidRDefault="00D6636F">
            <w:pPr>
              <w:pStyle w:val="Default"/>
              <w:rPr>
                <w:sz w:val="28"/>
                <w:szCs w:val="28"/>
              </w:rPr>
            </w:pPr>
            <w:r w:rsidRPr="00D6636F">
              <w:rPr>
                <w:sz w:val="28"/>
                <w:szCs w:val="28"/>
              </w:rPr>
              <w:t xml:space="preserve">1 балл </w:t>
            </w:r>
          </w:p>
        </w:tc>
      </w:tr>
      <w:tr w:rsidR="00D6636F" w:rsidRPr="00D6636F">
        <w:trPr>
          <w:trHeight w:val="109"/>
        </w:trPr>
        <w:tc>
          <w:tcPr>
            <w:tcW w:w="3062" w:type="dxa"/>
          </w:tcPr>
          <w:p w:rsidR="00D6636F" w:rsidRPr="00D6636F" w:rsidRDefault="00D6636F">
            <w:pPr>
              <w:pStyle w:val="Default"/>
              <w:rPr>
                <w:sz w:val="28"/>
                <w:szCs w:val="28"/>
              </w:rPr>
            </w:pPr>
            <w:r w:rsidRPr="00D6636F">
              <w:rPr>
                <w:sz w:val="28"/>
                <w:szCs w:val="28"/>
              </w:rPr>
              <w:t xml:space="preserve">7 </w:t>
            </w:r>
          </w:p>
        </w:tc>
        <w:tc>
          <w:tcPr>
            <w:tcW w:w="3062" w:type="dxa"/>
            <w:gridSpan w:val="2"/>
          </w:tcPr>
          <w:p w:rsidR="00D6636F" w:rsidRPr="00D6636F" w:rsidRDefault="00D6636F">
            <w:pPr>
              <w:pStyle w:val="Default"/>
              <w:rPr>
                <w:sz w:val="28"/>
                <w:szCs w:val="28"/>
              </w:rPr>
            </w:pPr>
            <w:r w:rsidRPr="00D6636F">
              <w:rPr>
                <w:sz w:val="28"/>
                <w:szCs w:val="28"/>
              </w:rPr>
              <w:t xml:space="preserve">Расчет </w:t>
            </w:r>
            <w:proofErr w:type="spellStart"/>
            <w:r w:rsidRPr="00D6636F">
              <w:rPr>
                <w:sz w:val="28"/>
                <w:szCs w:val="28"/>
              </w:rPr>
              <w:t>w</w:t>
            </w:r>
            <w:proofErr w:type="spellEnd"/>
            <w:r w:rsidRPr="00D6636F">
              <w:rPr>
                <w:sz w:val="28"/>
                <w:szCs w:val="28"/>
              </w:rPr>
              <w:t>(</w:t>
            </w:r>
            <w:proofErr w:type="spellStart"/>
            <w:r w:rsidRPr="00D6636F">
              <w:rPr>
                <w:sz w:val="28"/>
                <w:szCs w:val="28"/>
              </w:rPr>
              <w:t>Са</w:t>
            </w:r>
            <w:proofErr w:type="gramStart"/>
            <w:r w:rsidRPr="00D6636F">
              <w:rPr>
                <w:sz w:val="28"/>
                <w:szCs w:val="28"/>
              </w:rPr>
              <w:t>O</w:t>
            </w:r>
            <w:proofErr w:type="spellEnd"/>
            <w:proofErr w:type="gramEnd"/>
            <w:r w:rsidRPr="00D6636F">
              <w:rPr>
                <w:sz w:val="28"/>
                <w:szCs w:val="28"/>
              </w:rPr>
              <w:t xml:space="preserve">) </w:t>
            </w:r>
          </w:p>
        </w:tc>
        <w:tc>
          <w:tcPr>
            <w:tcW w:w="3062" w:type="dxa"/>
          </w:tcPr>
          <w:p w:rsidR="00D6636F" w:rsidRPr="00D6636F" w:rsidRDefault="00D6636F">
            <w:pPr>
              <w:pStyle w:val="Default"/>
              <w:rPr>
                <w:sz w:val="28"/>
                <w:szCs w:val="28"/>
              </w:rPr>
            </w:pPr>
            <w:r w:rsidRPr="00D6636F">
              <w:rPr>
                <w:sz w:val="28"/>
                <w:szCs w:val="28"/>
              </w:rPr>
              <w:t xml:space="preserve">1 балл </w:t>
            </w:r>
          </w:p>
        </w:tc>
      </w:tr>
      <w:tr w:rsidR="00D6636F" w:rsidRPr="00D6636F">
        <w:trPr>
          <w:trHeight w:val="116"/>
        </w:trPr>
        <w:tc>
          <w:tcPr>
            <w:tcW w:w="3062" w:type="dxa"/>
          </w:tcPr>
          <w:p w:rsidR="00D6636F" w:rsidRPr="00D6636F" w:rsidRDefault="00D6636F">
            <w:pPr>
              <w:pStyle w:val="Default"/>
              <w:rPr>
                <w:sz w:val="28"/>
                <w:szCs w:val="28"/>
              </w:rPr>
            </w:pPr>
            <w:r w:rsidRPr="00D6636F">
              <w:rPr>
                <w:sz w:val="28"/>
                <w:szCs w:val="28"/>
              </w:rPr>
              <w:t xml:space="preserve">8 </w:t>
            </w:r>
          </w:p>
        </w:tc>
        <w:tc>
          <w:tcPr>
            <w:tcW w:w="3062" w:type="dxa"/>
            <w:gridSpan w:val="2"/>
          </w:tcPr>
          <w:p w:rsidR="00D6636F" w:rsidRPr="00D6636F" w:rsidRDefault="00D6636F">
            <w:pPr>
              <w:pStyle w:val="Default"/>
              <w:rPr>
                <w:sz w:val="28"/>
                <w:szCs w:val="28"/>
              </w:rPr>
            </w:pPr>
            <w:r w:rsidRPr="00D6636F">
              <w:rPr>
                <w:sz w:val="28"/>
                <w:szCs w:val="28"/>
              </w:rPr>
              <w:t xml:space="preserve">Расчет </w:t>
            </w:r>
            <w:proofErr w:type="spellStart"/>
            <w:r w:rsidRPr="00D6636F">
              <w:rPr>
                <w:sz w:val="28"/>
                <w:szCs w:val="28"/>
              </w:rPr>
              <w:t>w</w:t>
            </w:r>
            <w:proofErr w:type="spellEnd"/>
            <w:r w:rsidRPr="00D6636F">
              <w:rPr>
                <w:sz w:val="28"/>
                <w:szCs w:val="28"/>
              </w:rPr>
              <w:t>(</w:t>
            </w:r>
            <w:proofErr w:type="spellStart"/>
            <w:r w:rsidRPr="00D6636F">
              <w:rPr>
                <w:sz w:val="28"/>
                <w:szCs w:val="28"/>
              </w:rPr>
              <w:t>Са</w:t>
            </w:r>
            <w:proofErr w:type="spellEnd"/>
            <w:r w:rsidRPr="00D6636F">
              <w:rPr>
                <w:sz w:val="28"/>
                <w:szCs w:val="28"/>
              </w:rPr>
              <w:t xml:space="preserve">(OH)2) </w:t>
            </w:r>
          </w:p>
        </w:tc>
        <w:tc>
          <w:tcPr>
            <w:tcW w:w="3062" w:type="dxa"/>
          </w:tcPr>
          <w:p w:rsidR="00D6636F" w:rsidRPr="00D6636F" w:rsidRDefault="00D6636F">
            <w:pPr>
              <w:pStyle w:val="Default"/>
              <w:rPr>
                <w:sz w:val="28"/>
                <w:szCs w:val="28"/>
              </w:rPr>
            </w:pPr>
            <w:r w:rsidRPr="00D6636F">
              <w:rPr>
                <w:sz w:val="28"/>
                <w:szCs w:val="28"/>
              </w:rPr>
              <w:t xml:space="preserve">1 балл </w:t>
            </w:r>
          </w:p>
        </w:tc>
      </w:tr>
      <w:tr w:rsidR="00D6636F" w:rsidRPr="00D6636F">
        <w:trPr>
          <w:trHeight w:val="109"/>
        </w:trPr>
        <w:tc>
          <w:tcPr>
            <w:tcW w:w="4594" w:type="dxa"/>
            <w:gridSpan w:val="2"/>
          </w:tcPr>
          <w:p w:rsidR="00D6636F" w:rsidRPr="00D6636F" w:rsidRDefault="00D6636F">
            <w:pPr>
              <w:pStyle w:val="Default"/>
              <w:rPr>
                <w:sz w:val="28"/>
                <w:szCs w:val="28"/>
              </w:rPr>
            </w:pPr>
            <w:r w:rsidRPr="00D6636F">
              <w:rPr>
                <w:sz w:val="28"/>
                <w:szCs w:val="28"/>
              </w:rPr>
              <w:t xml:space="preserve">ИТОГО: </w:t>
            </w:r>
          </w:p>
        </w:tc>
        <w:tc>
          <w:tcPr>
            <w:tcW w:w="4594" w:type="dxa"/>
            <w:gridSpan w:val="2"/>
          </w:tcPr>
          <w:p w:rsidR="00D6636F" w:rsidRPr="00D6636F" w:rsidRDefault="00D6636F">
            <w:pPr>
              <w:pStyle w:val="Default"/>
              <w:rPr>
                <w:sz w:val="28"/>
                <w:szCs w:val="28"/>
              </w:rPr>
            </w:pPr>
            <w:r w:rsidRPr="00D6636F">
              <w:rPr>
                <w:sz w:val="28"/>
                <w:szCs w:val="28"/>
              </w:rPr>
              <w:t xml:space="preserve">10 баллов </w:t>
            </w:r>
          </w:p>
        </w:tc>
      </w:tr>
    </w:tbl>
    <w:p w:rsidR="000357F4" w:rsidRPr="00D6636F" w:rsidRDefault="00D6636F" w:rsidP="00D6636F">
      <w:pPr>
        <w:pStyle w:val="Default"/>
        <w:rPr>
          <w:color w:val="auto"/>
          <w:sz w:val="28"/>
          <w:szCs w:val="28"/>
        </w:rPr>
      </w:pPr>
      <w:r>
        <w:rPr>
          <w:color w:val="auto"/>
          <w:sz w:val="28"/>
          <w:szCs w:val="28"/>
        </w:rPr>
        <w:t xml:space="preserve">       </w:t>
      </w:r>
      <w:r w:rsidR="000357F4" w:rsidRPr="00D6636F">
        <w:rPr>
          <w:color w:val="auto"/>
          <w:sz w:val="28"/>
          <w:szCs w:val="28"/>
        </w:rPr>
        <w:t xml:space="preserve">В </w:t>
      </w:r>
      <w:r w:rsidR="000357F4" w:rsidRPr="00D6636F">
        <w:rPr>
          <w:b/>
          <w:bCs/>
          <w:i/>
          <w:iCs/>
          <w:color w:val="auto"/>
          <w:sz w:val="28"/>
          <w:szCs w:val="28"/>
        </w:rPr>
        <w:t xml:space="preserve">качественных задачах </w:t>
      </w:r>
      <w:r w:rsidR="000357F4" w:rsidRPr="00D6636F">
        <w:rPr>
          <w:color w:val="auto"/>
          <w:sz w:val="28"/>
          <w:szCs w:val="28"/>
        </w:rPr>
        <w:t xml:space="preserve">может потребоваться: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11520B" w:rsidRPr="0011520B" w:rsidRDefault="0011520B" w:rsidP="0011520B">
      <w:pPr>
        <w:autoSpaceDE w:val="0"/>
        <w:autoSpaceDN w:val="0"/>
        <w:adjustRightInd w:val="0"/>
        <w:spacing w:after="0" w:line="240" w:lineRule="auto"/>
        <w:jc w:val="center"/>
        <w:rPr>
          <w:rFonts w:ascii="Cambria" w:hAnsi="Cambria" w:cs="Cambria"/>
          <w:color w:val="000000"/>
          <w:sz w:val="23"/>
          <w:szCs w:val="23"/>
        </w:rPr>
      </w:pPr>
      <w:r w:rsidRPr="0011520B">
        <w:rPr>
          <w:rFonts w:ascii="Cambria" w:hAnsi="Cambria" w:cs="Cambria"/>
          <w:b/>
          <w:bCs/>
          <w:i/>
          <w:iCs/>
          <w:color w:val="000000"/>
          <w:sz w:val="23"/>
          <w:szCs w:val="23"/>
        </w:rPr>
        <w:t xml:space="preserve">Список литературы, </w:t>
      </w:r>
      <w:proofErr w:type="spellStart"/>
      <w:r w:rsidRPr="0011520B">
        <w:rPr>
          <w:rFonts w:ascii="Cambria" w:hAnsi="Cambria" w:cs="Cambria"/>
          <w:b/>
          <w:bCs/>
          <w:i/>
          <w:iCs/>
          <w:color w:val="000000"/>
          <w:sz w:val="23"/>
          <w:szCs w:val="23"/>
        </w:rPr>
        <w:t>интернет-ресурсов</w:t>
      </w:r>
      <w:proofErr w:type="spellEnd"/>
      <w:r w:rsidRPr="0011520B">
        <w:rPr>
          <w:rFonts w:ascii="Cambria" w:hAnsi="Cambria" w:cs="Cambria"/>
          <w:b/>
          <w:bCs/>
          <w:i/>
          <w:iCs/>
          <w:color w:val="000000"/>
          <w:sz w:val="23"/>
          <w:szCs w:val="23"/>
        </w:rPr>
        <w:t xml:space="preserve"> и других источников для использования при составлении заданий муниципального этапа</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 Чуранов С.С., </w:t>
      </w:r>
      <w:proofErr w:type="spellStart"/>
      <w:r w:rsidRPr="0011520B">
        <w:rPr>
          <w:rFonts w:ascii="Times New Roman" w:hAnsi="Times New Roman" w:cs="Times New Roman"/>
          <w:color w:val="000000"/>
          <w:sz w:val="28"/>
          <w:szCs w:val="28"/>
        </w:rPr>
        <w:t>Демьянович</w:t>
      </w:r>
      <w:proofErr w:type="spellEnd"/>
      <w:r w:rsidRPr="0011520B">
        <w:rPr>
          <w:rFonts w:ascii="Times New Roman" w:hAnsi="Times New Roman" w:cs="Times New Roman"/>
          <w:color w:val="000000"/>
          <w:sz w:val="28"/>
          <w:szCs w:val="28"/>
        </w:rPr>
        <w:t xml:space="preserve"> В.М. Химические олимпиады школьников. – М.: Знание, 1979.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2. Белых З.Д. Проводим химическую олимпиаду. – Пермь: Книжный мир, 2001.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3. Лунин В., </w:t>
      </w:r>
      <w:proofErr w:type="spellStart"/>
      <w:r w:rsidRPr="0011520B">
        <w:rPr>
          <w:rFonts w:ascii="Times New Roman" w:hAnsi="Times New Roman" w:cs="Times New Roman"/>
          <w:color w:val="000000"/>
          <w:sz w:val="28"/>
          <w:szCs w:val="28"/>
        </w:rPr>
        <w:t>Тюльков</w:t>
      </w:r>
      <w:proofErr w:type="spellEnd"/>
      <w:r w:rsidRPr="0011520B">
        <w:rPr>
          <w:rFonts w:ascii="Times New Roman" w:hAnsi="Times New Roman" w:cs="Times New Roman"/>
          <w:color w:val="000000"/>
          <w:sz w:val="28"/>
          <w:szCs w:val="28"/>
        </w:rPr>
        <w:t xml:space="preserve"> И., Архангельская О. Химия. Всероссийские олимпиады. Выпуск 1. (Пять колец) / Под ред. акад. Лунина В. В. — Просвещение Москва, 2010.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lastRenderedPageBreak/>
        <w:t xml:space="preserve">4. Лунин В., </w:t>
      </w:r>
      <w:proofErr w:type="spellStart"/>
      <w:r w:rsidRPr="0011520B">
        <w:rPr>
          <w:rFonts w:ascii="Times New Roman" w:hAnsi="Times New Roman" w:cs="Times New Roman"/>
          <w:color w:val="000000"/>
          <w:sz w:val="28"/>
          <w:szCs w:val="28"/>
        </w:rPr>
        <w:t>Тюльков</w:t>
      </w:r>
      <w:proofErr w:type="spellEnd"/>
      <w:r w:rsidRPr="0011520B">
        <w:rPr>
          <w:rFonts w:ascii="Times New Roman" w:hAnsi="Times New Roman" w:cs="Times New Roman"/>
          <w:color w:val="000000"/>
          <w:sz w:val="28"/>
          <w:szCs w:val="28"/>
        </w:rPr>
        <w:t xml:space="preserve"> И., Архангельская О. Химия. Всероссийские олимпиады. Выпуск 2. (Пять колец) / Под ред. акад. Лунина В. В. — Просвещение Москва, 2012.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5. Задачи Всероссийской олимпиады школьников по химии</w:t>
      </w:r>
      <w:proofErr w:type="gramStart"/>
      <w:r w:rsidRPr="0011520B">
        <w:rPr>
          <w:rFonts w:ascii="Times New Roman" w:hAnsi="Times New Roman" w:cs="Times New Roman"/>
          <w:color w:val="000000"/>
          <w:sz w:val="28"/>
          <w:szCs w:val="28"/>
        </w:rPr>
        <w:t>/ П</w:t>
      </w:r>
      <w:proofErr w:type="gramEnd"/>
      <w:r w:rsidRPr="0011520B">
        <w:rPr>
          <w:rFonts w:ascii="Times New Roman" w:hAnsi="Times New Roman" w:cs="Times New Roman"/>
          <w:color w:val="000000"/>
          <w:sz w:val="28"/>
          <w:szCs w:val="28"/>
        </w:rPr>
        <w:t xml:space="preserve">од общей редакцией академика РАН, профессора В.В.Лунина / О. Архангельская, И. </w:t>
      </w:r>
      <w:proofErr w:type="spellStart"/>
      <w:r w:rsidRPr="0011520B">
        <w:rPr>
          <w:rFonts w:ascii="Times New Roman" w:hAnsi="Times New Roman" w:cs="Times New Roman"/>
          <w:color w:val="000000"/>
          <w:sz w:val="28"/>
          <w:szCs w:val="28"/>
        </w:rPr>
        <w:t>Тюльков</w:t>
      </w:r>
      <w:proofErr w:type="spellEnd"/>
      <w:r w:rsidRPr="0011520B">
        <w:rPr>
          <w:rFonts w:ascii="Times New Roman" w:hAnsi="Times New Roman" w:cs="Times New Roman"/>
          <w:color w:val="000000"/>
          <w:sz w:val="28"/>
          <w:szCs w:val="28"/>
        </w:rPr>
        <w:t xml:space="preserve">, А. Жиров и др. — Экзамен Москва, 2003.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6. Вступительные экзамены и олимпиады по химии: опыт Московского университета. Учебное пособие / Н. </w:t>
      </w:r>
      <w:proofErr w:type="spellStart"/>
      <w:r w:rsidRPr="0011520B">
        <w:rPr>
          <w:rFonts w:ascii="Times New Roman" w:hAnsi="Times New Roman" w:cs="Times New Roman"/>
          <w:color w:val="000000"/>
          <w:sz w:val="28"/>
          <w:szCs w:val="28"/>
        </w:rPr>
        <w:t>Кузьменко</w:t>
      </w:r>
      <w:proofErr w:type="spellEnd"/>
      <w:r w:rsidRPr="0011520B">
        <w:rPr>
          <w:rFonts w:ascii="Times New Roman" w:hAnsi="Times New Roman" w:cs="Times New Roman"/>
          <w:color w:val="000000"/>
          <w:sz w:val="28"/>
          <w:szCs w:val="28"/>
        </w:rPr>
        <w:t xml:space="preserve">, В. </w:t>
      </w:r>
      <w:proofErr w:type="spellStart"/>
      <w:r w:rsidRPr="0011520B">
        <w:rPr>
          <w:rFonts w:ascii="Times New Roman" w:hAnsi="Times New Roman" w:cs="Times New Roman"/>
          <w:color w:val="000000"/>
          <w:sz w:val="28"/>
          <w:szCs w:val="28"/>
        </w:rPr>
        <w:t>Теренин</w:t>
      </w:r>
      <w:proofErr w:type="spellEnd"/>
      <w:r w:rsidRPr="0011520B">
        <w:rPr>
          <w:rFonts w:ascii="Times New Roman" w:hAnsi="Times New Roman" w:cs="Times New Roman"/>
          <w:color w:val="000000"/>
          <w:sz w:val="28"/>
          <w:szCs w:val="28"/>
        </w:rPr>
        <w:t xml:space="preserve">, О. Рыжова и др. — Издательство Московского Университета Москва, 2011.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7. "Химия в школе" - научно-методический журнал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8. Энциклопедия для детей, </w:t>
      </w:r>
      <w:proofErr w:type="spellStart"/>
      <w:r w:rsidRPr="0011520B">
        <w:rPr>
          <w:rFonts w:ascii="Times New Roman" w:hAnsi="Times New Roman" w:cs="Times New Roman"/>
          <w:color w:val="000000"/>
          <w:sz w:val="28"/>
          <w:szCs w:val="28"/>
        </w:rPr>
        <w:t>Аванта+</w:t>
      </w:r>
      <w:proofErr w:type="spellEnd"/>
      <w:r w:rsidRPr="0011520B">
        <w:rPr>
          <w:rFonts w:ascii="Times New Roman" w:hAnsi="Times New Roman" w:cs="Times New Roman"/>
          <w:color w:val="000000"/>
          <w:sz w:val="28"/>
          <w:szCs w:val="28"/>
        </w:rPr>
        <w:t>, Химия, т.17, М: «</w:t>
      </w:r>
      <w:proofErr w:type="spellStart"/>
      <w:r w:rsidRPr="0011520B">
        <w:rPr>
          <w:rFonts w:ascii="Times New Roman" w:hAnsi="Times New Roman" w:cs="Times New Roman"/>
          <w:color w:val="000000"/>
          <w:sz w:val="28"/>
          <w:szCs w:val="28"/>
        </w:rPr>
        <w:t>Аванта+</w:t>
      </w:r>
      <w:proofErr w:type="spellEnd"/>
      <w:r w:rsidRPr="0011520B">
        <w:rPr>
          <w:rFonts w:ascii="Times New Roman" w:hAnsi="Times New Roman" w:cs="Times New Roman"/>
          <w:color w:val="000000"/>
          <w:sz w:val="28"/>
          <w:szCs w:val="28"/>
        </w:rPr>
        <w:t xml:space="preserve">», 2003.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9. </w:t>
      </w:r>
      <w:proofErr w:type="spellStart"/>
      <w:r w:rsidRPr="0011520B">
        <w:rPr>
          <w:rFonts w:ascii="Times New Roman" w:hAnsi="Times New Roman" w:cs="Times New Roman"/>
          <w:color w:val="000000"/>
          <w:sz w:val="28"/>
          <w:szCs w:val="28"/>
        </w:rPr>
        <w:t>Леенсон</w:t>
      </w:r>
      <w:proofErr w:type="spellEnd"/>
      <w:r w:rsidRPr="0011520B">
        <w:rPr>
          <w:rFonts w:ascii="Times New Roman" w:hAnsi="Times New Roman" w:cs="Times New Roman"/>
          <w:color w:val="000000"/>
          <w:sz w:val="28"/>
          <w:szCs w:val="28"/>
        </w:rPr>
        <w:t xml:space="preserve"> </w:t>
      </w:r>
      <w:proofErr w:type="gramStart"/>
      <w:r w:rsidRPr="0011520B">
        <w:rPr>
          <w:rFonts w:ascii="Times New Roman" w:hAnsi="Times New Roman" w:cs="Times New Roman"/>
          <w:color w:val="000000"/>
          <w:sz w:val="28"/>
          <w:szCs w:val="28"/>
        </w:rPr>
        <w:t>И.</w:t>
      </w:r>
      <w:proofErr w:type="gramEnd"/>
      <w:r w:rsidRPr="0011520B">
        <w:rPr>
          <w:rFonts w:ascii="Times New Roman" w:hAnsi="Times New Roman" w:cs="Times New Roman"/>
          <w:color w:val="000000"/>
          <w:sz w:val="28"/>
          <w:szCs w:val="28"/>
        </w:rPr>
        <w:t xml:space="preserve"> Как и почему происходят химические реакции. Элементы химической термодинамики и кинетики. — ИД Интеллект Москва, 2010.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10. </w:t>
      </w:r>
      <w:proofErr w:type="spellStart"/>
      <w:r w:rsidRPr="0011520B">
        <w:rPr>
          <w:rFonts w:ascii="Times New Roman" w:hAnsi="Times New Roman" w:cs="Times New Roman"/>
          <w:color w:val="000000"/>
          <w:sz w:val="28"/>
          <w:szCs w:val="28"/>
        </w:rPr>
        <w:t>Хаусткрофт</w:t>
      </w:r>
      <w:proofErr w:type="spellEnd"/>
      <w:r w:rsidRPr="0011520B">
        <w:rPr>
          <w:rFonts w:ascii="Times New Roman" w:hAnsi="Times New Roman" w:cs="Times New Roman"/>
          <w:color w:val="000000"/>
          <w:sz w:val="28"/>
          <w:szCs w:val="28"/>
        </w:rPr>
        <w:t xml:space="preserve"> К., Констебл Э. Современный курс общей химии. В 2-х томах. Пер. с англ.– М.: Мир, 2002.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11. Потапов В.М., </w:t>
      </w:r>
      <w:proofErr w:type="spellStart"/>
      <w:r w:rsidRPr="0011520B">
        <w:rPr>
          <w:rFonts w:ascii="Times New Roman" w:hAnsi="Times New Roman" w:cs="Times New Roman"/>
          <w:color w:val="000000"/>
          <w:sz w:val="28"/>
          <w:szCs w:val="28"/>
        </w:rPr>
        <w:t>Татаринчик</w:t>
      </w:r>
      <w:proofErr w:type="spellEnd"/>
      <w:r w:rsidRPr="0011520B">
        <w:rPr>
          <w:rFonts w:ascii="Times New Roman" w:hAnsi="Times New Roman" w:cs="Times New Roman"/>
          <w:color w:val="000000"/>
          <w:sz w:val="28"/>
          <w:szCs w:val="28"/>
        </w:rPr>
        <w:t xml:space="preserve"> С.Н. «Органическая химия», М.: «Химия», 1989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12. Органическая химия / под ред. Н.А. </w:t>
      </w:r>
      <w:proofErr w:type="spellStart"/>
      <w:r w:rsidRPr="0011520B">
        <w:rPr>
          <w:rFonts w:ascii="Times New Roman" w:hAnsi="Times New Roman" w:cs="Times New Roman"/>
          <w:color w:val="000000"/>
          <w:sz w:val="28"/>
          <w:szCs w:val="28"/>
        </w:rPr>
        <w:t>Тюкавкиной</w:t>
      </w:r>
      <w:proofErr w:type="spellEnd"/>
      <w:r w:rsidRPr="0011520B">
        <w:rPr>
          <w:rFonts w:ascii="Times New Roman" w:hAnsi="Times New Roman" w:cs="Times New Roman"/>
          <w:color w:val="000000"/>
          <w:sz w:val="28"/>
          <w:szCs w:val="28"/>
        </w:rPr>
        <w:t xml:space="preserve"> в двух томах, М.: «Дрофа», 2008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13. </w:t>
      </w:r>
      <w:proofErr w:type="spellStart"/>
      <w:r w:rsidRPr="0011520B">
        <w:rPr>
          <w:rFonts w:ascii="Times New Roman" w:hAnsi="Times New Roman" w:cs="Times New Roman"/>
          <w:color w:val="000000"/>
          <w:sz w:val="28"/>
          <w:szCs w:val="28"/>
        </w:rPr>
        <w:t>Кузьменко</w:t>
      </w:r>
      <w:proofErr w:type="spellEnd"/>
      <w:r w:rsidRPr="0011520B">
        <w:rPr>
          <w:rFonts w:ascii="Times New Roman" w:hAnsi="Times New Roman" w:cs="Times New Roman"/>
          <w:color w:val="000000"/>
          <w:sz w:val="28"/>
          <w:szCs w:val="28"/>
        </w:rPr>
        <w:t xml:space="preserve"> Н.Е., Еремин В.В., Попков В.А. Начала химии для поступающих в вузы 16-е изд., дополненное и переработанное М.</w:t>
      </w:r>
      <w:proofErr w:type="gramStart"/>
      <w:r w:rsidRPr="0011520B">
        <w:rPr>
          <w:rFonts w:ascii="Times New Roman" w:hAnsi="Times New Roman" w:cs="Times New Roman"/>
          <w:color w:val="000000"/>
          <w:sz w:val="28"/>
          <w:szCs w:val="28"/>
        </w:rPr>
        <w:t xml:space="preserve"> :</w:t>
      </w:r>
      <w:proofErr w:type="gramEnd"/>
      <w:r w:rsidRPr="0011520B">
        <w:rPr>
          <w:rFonts w:ascii="Times New Roman" w:hAnsi="Times New Roman" w:cs="Times New Roman"/>
          <w:color w:val="000000"/>
          <w:sz w:val="28"/>
          <w:szCs w:val="28"/>
        </w:rPr>
        <w:t xml:space="preserve"> Лаборатория знаний, 2016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14. МГУ - школе. Варианты экзаменационных и олимпиадных заданий по химии: 2015</w:t>
      </w:r>
      <w:proofErr w:type="gramStart"/>
      <w:r w:rsidRPr="0011520B">
        <w:rPr>
          <w:rFonts w:ascii="Times New Roman" w:hAnsi="Times New Roman" w:cs="Times New Roman"/>
          <w:color w:val="000000"/>
          <w:sz w:val="28"/>
          <w:szCs w:val="28"/>
        </w:rPr>
        <w:t>/П</w:t>
      </w:r>
      <w:proofErr w:type="gramEnd"/>
      <w:r w:rsidRPr="0011520B">
        <w:rPr>
          <w:rFonts w:ascii="Times New Roman" w:hAnsi="Times New Roman" w:cs="Times New Roman"/>
          <w:color w:val="000000"/>
          <w:sz w:val="28"/>
          <w:szCs w:val="28"/>
        </w:rPr>
        <w:t xml:space="preserve">од редакцией проф. Н. </w:t>
      </w:r>
      <w:proofErr w:type="spellStart"/>
      <w:r w:rsidRPr="0011520B">
        <w:rPr>
          <w:rFonts w:ascii="Times New Roman" w:hAnsi="Times New Roman" w:cs="Times New Roman"/>
          <w:color w:val="000000"/>
          <w:sz w:val="28"/>
          <w:szCs w:val="28"/>
        </w:rPr>
        <w:t>Е.Кузьменко</w:t>
      </w:r>
      <w:proofErr w:type="spellEnd"/>
      <w:r w:rsidRPr="0011520B">
        <w:rPr>
          <w:rFonts w:ascii="Times New Roman" w:hAnsi="Times New Roman" w:cs="Times New Roman"/>
          <w:color w:val="000000"/>
          <w:sz w:val="28"/>
          <w:szCs w:val="28"/>
        </w:rPr>
        <w:t xml:space="preserve">. М.: Химический ф-т МГУ, 2015 (ежегодное издание, </w:t>
      </w:r>
      <w:proofErr w:type="gramStart"/>
      <w:r w:rsidRPr="0011520B">
        <w:rPr>
          <w:rFonts w:ascii="Times New Roman" w:hAnsi="Times New Roman" w:cs="Times New Roman"/>
          <w:color w:val="000000"/>
          <w:sz w:val="28"/>
          <w:szCs w:val="28"/>
        </w:rPr>
        <w:t>см</w:t>
      </w:r>
      <w:proofErr w:type="gramEnd"/>
      <w:r w:rsidRPr="0011520B">
        <w:rPr>
          <w:rFonts w:ascii="Times New Roman" w:hAnsi="Times New Roman" w:cs="Times New Roman"/>
          <w:color w:val="000000"/>
          <w:sz w:val="28"/>
          <w:szCs w:val="28"/>
        </w:rPr>
        <w:t xml:space="preserve">. предыдущие годы)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15. Еремин В. В. Теоретическая и математическая химия для школьников. Изд. 2-е, дополненное. М.: МЦНМО, 2014 </w:t>
      </w:r>
    </w:p>
    <w:p w:rsidR="0011520B" w:rsidRPr="0011520B" w:rsidRDefault="0011520B" w:rsidP="0011520B">
      <w:pPr>
        <w:autoSpaceDE w:val="0"/>
        <w:autoSpaceDN w:val="0"/>
        <w:adjustRightInd w:val="0"/>
        <w:spacing w:after="164"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16. Еремина Е. А., Рыжова О. Н. Химия: Справочник школьника. Учебное пособие. М.: Издательство Московского университета. 2014 </w:t>
      </w:r>
    </w:p>
    <w:p w:rsidR="0011520B" w:rsidRPr="0011520B" w:rsidRDefault="0011520B" w:rsidP="0011520B">
      <w:pPr>
        <w:autoSpaceDE w:val="0"/>
        <w:autoSpaceDN w:val="0"/>
        <w:adjustRightInd w:val="0"/>
        <w:spacing w:after="0" w:line="240" w:lineRule="auto"/>
        <w:rPr>
          <w:rFonts w:ascii="Times New Roman" w:hAnsi="Times New Roman" w:cs="Times New Roman"/>
          <w:color w:val="000000"/>
          <w:sz w:val="28"/>
          <w:szCs w:val="28"/>
        </w:rPr>
      </w:pPr>
      <w:r w:rsidRPr="0011520B">
        <w:rPr>
          <w:rFonts w:ascii="Times New Roman" w:hAnsi="Times New Roman" w:cs="Times New Roman"/>
          <w:color w:val="000000"/>
          <w:sz w:val="28"/>
          <w:szCs w:val="28"/>
        </w:rPr>
        <w:t xml:space="preserve">17. Лисицын А.З., </w:t>
      </w:r>
      <w:proofErr w:type="spellStart"/>
      <w:r w:rsidRPr="0011520B">
        <w:rPr>
          <w:rFonts w:ascii="Times New Roman" w:hAnsi="Times New Roman" w:cs="Times New Roman"/>
          <w:color w:val="000000"/>
          <w:sz w:val="28"/>
          <w:szCs w:val="28"/>
        </w:rPr>
        <w:t>Зейфман</w:t>
      </w:r>
      <w:proofErr w:type="spellEnd"/>
      <w:r w:rsidRPr="0011520B">
        <w:rPr>
          <w:rFonts w:ascii="Times New Roman" w:hAnsi="Times New Roman" w:cs="Times New Roman"/>
          <w:color w:val="000000"/>
          <w:sz w:val="28"/>
          <w:szCs w:val="28"/>
        </w:rPr>
        <w:t xml:space="preserve"> А.А. Очень нестандартные задачи по химии. Под ред. профессора В.В. Ерѐмина. М.: МЦНМО, 2015 </w:t>
      </w:r>
    </w:p>
    <w:p w:rsidR="0011520B" w:rsidRPr="005F6A15" w:rsidRDefault="0011520B" w:rsidP="0011520B">
      <w:pPr>
        <w:pStyle w:val="Default"/>
        <w:rPr>
          <w:sz w:val="28"/>
          <w:szCs w:val="28"/>
        </w:rPr>
      </w:pPr>
    </w:p>
    <w:p w:rsidR="0011520B" w:rsidRPr="005F6A15" w:rsidRDefault="0011520B" w:rsidP="0011520B">
      <w:pPr>
        <w:pStyle w:val="Default"/>
        <w:spacing w:after="165"/>
        <w:rPr>
          <w:sz w:val="28"/>
          <w:szCs w:val="28"/>
        </w:rPr>
      </w:pPr>
      <w:r w:rsidRPr="005F6A15">
        <w:rPr>
          <w:sz w:val="28"/>
          <w:szCs w:val="28"/>
        </w:rPr>
        <w:t xml:space="preserve">18. Вопросы и задачи по общей и неорганической химии / С. Ф. Дунаев, Г. П. </w:t>
      </w:r>
      <w:proofErr w:type="spellStart"/>
      <w:r w:rsidRPr="005F6A15">
        <w:rPr>
          <w:sz w:val="28"/>
          <w:szCs w:val="28"/>
        </w:rPr>
        <w:t>Жмурко</w:t>
      </w:r>
      <w:proofErr w:type="spellEnd"/>
      <w:r w:rsidRPr="005F6A15">
        <w:rPr>
          <w:sz w:val="28"/>
          <w:szCs w:val="28"/>
        </w:rPr>
        <w:t xml:space="preserve">, Е. Г. Кабанова и др. — Книжный дом "Университет" Москва, 2016 </w:t>
      </w:r>
    </w:p>
    <w:p w:rsidR="0011520B" w:rsidRPr="005F6A15" w:rsidRDefault="0011520B" w:rsidP="0011520B">
      <w:pPr>
        <w:pStyle w:val="Default"/>
        <w:rPr>
          <w:sz w:val="28"/>
          <w:szCs w:val="28"/>
        </w:rPr>
      </w:pPr>
      <w:r w:rsidRPr="005F6A15">
        <w:rPr>
          <w:sz w:val="28"/>
          <w:szCs w:val="28"/>
        </w:rPr>
        <w:t xml:space="preserve">19. </w:t>
      </w:r>
      <w:proofErr w:type="spellStart"/>
      <w:r w:rsidRPr="005F6A15">
        <w:rPr>
          <w:sz w:val="28"/>
          <w:szCs w:val="28"/>
        </w:rPr>
        <w:t>Свитанько</w:t>
      </w:r>
      <w:proofErr w:type="spellEnd"/>
      <w:r w:rsidRPr="005F6A15">
        <w:rPr>
          <w:sz w:val="28"/>
          <w:szCs w:val="28"/>
        </w:rPr>
        <w:t xml:space="preserve"> И.В., </w:t>
      </w:r>
      <w:proofErr w:type="spellStart"/>
      <w:r w:rsidRPr="005F6A15">
        <w:rPr>
          <w:sz w:val="28"/>
          <w:szCs w:val="28"/>
        </w:rPr>
        <w:t>Кисин</w:t>
      </w:r>
      <w:proofErr w:type="spellEnd"/>
      <w:r w:rsidRPr="005F6A15">
        <w:rPr>
          <w:sz w:val="28"/>
          <w:szCs w:val="28"/>
        </w:rPr>
        <w:t xml:space="preserve"> В.В., Чуранов С.С. Стандартные алгоритмы решения нестандартных химических задач: Учебное пособие для подготовки к олимпиадам школьников по химии. М., Химический факультет МГУ им. М. В. Ломоносова; М., Высший химический колледж РАН; М., Издательство </w:t>
      </w:r>
      <w:r w:rsidRPr="005F6A15">
        <w:rPr>
          <w:sz w:val="28"/>
          <w:szCs w:val="28"/>
        </w:rPr>
        <w:lastRenderedPageBreak/>
        <w:t xml:space="preserve">физико-математической литературы (ФИЗМАТЛИТ). 2012 (http://www.chem.msu.su/rus/school/svitanko-2012/fulltext.pdf) </w:t>
      </w:r>
    </w:p>
    <w:p w:rsidR="0011520B" w:rsidRPr="005F6A15" w:rsidRDefault="0011520B" w:rsidP="0011520B">
      <w:pPr>
        <w:pStyle w:val="Default"/>
        <w:rPr>
          <w:sz w:val="28"/>
          <w:szCs w:val="28"/>
        </w:rPr>
      </w:pPr>
      <w:r w:rsidRPr="005F6A15">
        <w:rPr>
          <w:sz w:val="28"/>
          <w:szCs w:val="28"/>
        </w:rPr>
        <w:t xml:space="preserve">                                          ИНТЕРНЕТ-РЕСУРСЫ: </w:t>
      </w:r>
    </w:p>
    <w:p w:rsidR="0011520B" w:rsidRPr="005F6A15" w:rsidRDefault="0011520B" w:rsidP="0011520B">
      <w:pPr>
        <w:pStyle w:val="Default"/>
        <w:spacing w:after="164"/>
        <w:rPr>
          <w:sz w:val="28"/>
          <w:szCs w:val="28"/>
        </w:rPr>
      </w:pPr>
      <w:r w:rsidRPr="005F6A15">
        <w:rPr>
          <w:sz w:val="28"/>
          <w:szCs w:val="28"/>
        </w:rPr>
        <w:t xml:space="preserve">1. Методический сайт Всероссийской олимпиады школьников http://vserosolymp.rudn.ru/mm/mpp/him.php; </w:t>
      </w:r>
    </w:p>
    <w:p w:rsidR="0011520B" w:rsidRPr="005F6A15" w:rsidRDefault="0011520B" w:rsidP="0011520B">
      <w:pPr>
        <w:pStyle w:val="Default"/>
        <w:spacing w:after="164"/>
        <w:rPr>
          <w:sz w:val="28"/>
          <w:szCs w:val="28"/>
        </w:rPr>
      </w:pPr>
      <w:r w:rsidRPr="005F6A15">
        <w:rPr>
          <w:sz w:val="28"/>
          <w:szCs w:val="28"/>
        </w:rPr>
        <w:t>2. Раздел «Школьные олимпиады по химии» портала ―</w:t>
      </w:r>
      <w:proofErr w:type="spellStart"/>
      <w:r w:rsidRPr="005F6A15">
        <w:rPr>
          <w:sz w:val="28"/>
          <w:szCs w:val="28"/>
        </w:rPr>
        <w:t>ChemNet</w:t>
      </w:r>
      <w:proofErr w:type="spellEnd"/>
      <w:r w:rsidRPr="005F6A15">
        <w:rPr>
          <w:sz w:val="28"/>
          <w:szCs w:val="28"/>
        </w:rPr>
        <w:t xml:space="preserve">‖ – http://www.chem.msu.ru/rus/olimp/; </w:t>
      </w:r>
    </w:p>
    <w:p w:rsidR="0011520B" w:rsidRPr="005F6A15" w:rsidRDefault="0011520B" w:rsidP="0011520B">
      <w:pPr>
        <w:pStyle w:val="Default"/>
        <w:spacing w:after="164"/>
        <w:rPr>
          <w:sz w:val="28"/>
          <w:szCs w:val="28"/>
        </w:rPr>
      </w:pPr>
      <w:r w:rsidRPr="005F6A15">
        <w:rPr>
          <w:sz w:val="28"/>
          <w:szCs w:val="28"/>
        </w:rPr>
        <w:t>3. Электронная библиотека учебных материалов по химии портала ―</w:t>
      </w:r>
      <w:proofErr w:type="spellStart"/>
      <w:r w:rsidRPr="005F6A15">
        <w:rPr>
          <w:sz w:val="28"/>
          <w:szCs w:val="28"/>
        </w:rPr>
        <w:t>ChemNet</w:t>
      </w:r>
      <w:proofErr w:type="spellEnd"/>
      <w:r w:rsidRPr="005F6A15">
        <w:rPr>
          <w:sz w:val="28"/>
          <w:szCs w:val="28"/>
        </w:rPr>
        <w:t xml:space="preserve">‖ http://www.chem.msu.ru/rus/elibrary/; </w:t>
      </w:r>
    </w:p>
    <w:p w:rsidR="0011520B" w:rsidRPr="005F6A15" w:rsidRDefault="0011520B" w:rsidP="0011520B">
      <w:pPr>
        <w:pStyle w:val="Default"/>
        <w:spacing w:after="164"/>
        <w:rPr>
          <w:sz w:val="28"/>
          <w:szCs w:val="28"/>
        </w:rPr>
      </w:pPr>
      <w:r w:rsidRPr="005F6A15">
        <w:rPr>
          <w:sz w:val="28"/>
          <w:szCs w:val="28"/>
        </w:rPr>
        <w:t xml:space="preserve">4. Архив задач на портале «Олимпиады для школьников» – https://info.olimpiada.ru/tasks; </w:t>
      </w:r>
    </w:p>
    <w:p w:rsidR="0011520B" w:rsidRDefault="0011520B" w:rsidP="0011520B">
      <w:pPr>
        <w:pStyle w:val="Default"/>
        <w:rPr>
          <w:sz w:val="28"/>
          <w:szCs w:val="28"/>
        </w:rPr>
      </w:pPr>
      <w:r w:rsidRPr="005F6A15">
        <w:rPr>
          <w:sz w:val="28"/>
          <w:szCs w:val="28"/>
        </w:rPr>
        <w:t xml:space="preserve">5. Сайт «Всероссийская олимпиада школьников в </w:t>
      </w:r>
      <w:proofErr w:type="gramStart"/>
      <w:r w:rsidRPr="005F6A15">
        <w:rPr>
          <w:sz w:val="28"/>
          <w:szCs w:val="28"/>
        </w:rPr>
        <w:t>г</w:t>
      </w:r>
      <w:proofErr w:type="gramEnd"/>
      <w:r w:rsidRPr="005F6A15">
        <w:rPr>
          <w:sz w:val="28"/>
          <w:szCs w:val="28"/>
        </w:rPr>
        <w:t xml:space="preserve">. Москве» </w:t>
      </w:r>
      <w:hyperlink r:id="rId53" w:history="1">
        <w:r w:rsidR="00FE1C19" w:rsidRPr="00EE02DE">
          <w:rPr>
            <w:rStyle w:val="a5"/>
            <w:sz w:val="28"/>
            <w:szCs w:val="28"/>
          </w:rPr>
          <w:t>http://vos.olimpiada.ru/</w:t>
        </w:r>
      </w:hyperlink>
      <w:r w:rsidRPr="005F6A15">
        <w:rPr>
          <w:sz w:val="28"/>
          <w:szCs w:val="28"/>
        </w:rPr>
        <w:t xml:space="preserve">. </w:t>
      </w:r>
    </w:p>
    <w:p w:rsidR="00FE1C19" w:rsidRPr="005F6A15" w:rsidRDefault="002E4E50" w:rsidP="0011520B">
      <w:pPr>
        <w:pStyle w:val="Default"/>
        <w:rPr>
          <w:sz w:val="28"/>
          <w:szCs w:val="28"/>
        </w:rPr>
      </w:pPr>
      <w:r>
        <w:rPr>
          <w:sz w:val="28"/>
          <w:szCs w:val="28"/>
        </w:rPr>
        <w:t>6.</w:t>
      </w:r>
      <w:r w:rsidR="00F24614">
        <w:rPr>
          <w:sz w:val="28"/>
          <w:szCs w:val="28"/>
        </w:rPr>
        <w:t xml:space="preserve"> </w:t>
      </w:r>
      <w:proofErr w:type="gramStart"/>
      <w:r w:rsidR="00F24614">
        <w:rPr>
          <w:sz w:val="28"/>
          <w:szCs w:val="28"/>
        </w:rPr>
        <w:t xml:space="preserve">Сайт ХФ МГУ «Отдел  химии» </w:t>
      </w:r>
      <w:r w:rsidR="00FE1C19" w:rsidRPr="00FE1C19">
        <w:rPr>
          <w:sz w:val="28"/>
          <w:szCs w:val="28"/>
        </w:rPr>
        <w:t>https://yandex.ru/images/search?text=%D1%85%D1%84%20%D0%BC%D0%B3%D1%83%20%D0%BE%D1%82%D0%B4%D0%B5%D0%BB%20%D1%85%D0%B8%D0%BC%D0%B8%D0%B8%20%D0%BF%D0%BE%D0%B4%D0%B3%D0%BE%D1%82%D0%BE%D0</w:t>
      </w:r>
      <w:proofErr w:type="gramEnd"/>
      <w:r w:rsidR="00FE1C19" w:rsidRPr="00FE1C19">
        <w:rPr>
          <w:sz w:val="28"/>
          <w:szCs w:val="28"/>
        </w:rPr>
        <w:t>%B2%D0%BA%D0%B0%20%D0%BA%20%D0%BE%D0%BB%D0%B8%D0%BC%D0%BF%D0%B8%D0%B0%D0%B4%D0%B5&amp;lr=2</w:t>
      </w:r>
    </w:p>
    <w:p w:rsidR="003C42C9" w:rsidRDefault="002E4E50" w:rsidP="003C42C9">
      <w:pPr>
        <w:pBdr>
          <w:top w:val="nil"/>
          <w:left w:val="nil"/>
          <w:bottom w:val="nil"/>
          <w:right w:val="nil"/>
          <w:between w:val="nil"/>
        </w:pBdr>
      </w:pPr>
      <w:r>
        <w:rPr>
          <w:rFonts w:eastAsia="Times New Roman"/>
          <w:color w:val="000000"/>
          <w:sz w:val="28"/>
          <w:szCs w:val="28"/>
        </w:rPr>
        <w:t xml:space="preserve">7. </w:t>
      </w:r>
      <w:r w:rsidR="00F24614">
        <w:rPr>
          <w:rFonts w:eastAsia="Times New Roman"/>
          <w:color w:val="000000"/>
          <w:sz w:val="28"/>
          <w:szCs w:val="28"/>
        </w:rPr>
        <w:t>Центр педагогического мастерства</w:t>
      </w:r>
      <w:proofErr w:type="gramStart"/>
      <w:r w:rsidR="00F24614">
        <w:rPr>
          <w:rFonts w:eastAsia="Times New Roman"/>
          <w:color w:val="000000"/>
          <w:sz w:val="28"/>
          <w:szCs w:val="28"/>
        </w:rPr>
        <w:t xml:space="preserve"> ,</w:t>
      </w:r>
      <w:proofErr w:type="gramEnd"/>
      <w:r w:rsidR="00F24614">
        <w:rPr>
          <w:rFonts w:eastAsia="Times New Roman"/>
          <w:color w:val="000000"/>
          <w:sz w:val="28"/>
          <w:szCs w:val="28"/>
        </w:rPr>
        <w:t xml:space="preserve"> г. Москва </w:t>
      </w:r>
      <w:hyperlink r:id="rId54" w:history="1">
        <w:r w:rsidRPr="00EE02DE">
          <w:rPr>
            <w:rStyle w:val="a5"/>
            <w:rFonts w:eastAsia="Times New Roman"/>
            <w:sz w:val="28"/>
            <w:szCs w:val="28"/>
          </w:rPr>
          <w:t>https://portalobrazovaniya.ru/?yclid=5627679170956649020</w:t>
        </w:r>
      </w:hyperlink>
    </w:p>
    <w:p w:rsidR="002E4E50" w:rsidRDefault="002E4E50"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5F6A15" w:rsidRDefault="005F6A15" w:rsidP="003C42C9">
      <w:pPr>
        <w:pBdr>
          <w:top w:val="nil"/>
          <w:left w:val="nil"/>
          <w:bottom w:val="nil"/>
          <w:right w:val="nil"/>
          <w:between w:val="nil"/>
        </w:pBdr>
        <w:rPr>
          <w:rFonts w:eastAsia="Times New Roman"/>
          <w:color w:val="000000"/>
          <w:sz w:val="28"/>
          <w:szCs w:val="28"/>
        </w:rPr>
      </w:pPr>
    </w:p>
    <w:p w:rsidR="00EE273B" w:rsidRPr="005F6A15" w:rsidRDefault="00EE273B">
      <w:pPr>
        <w:rPr>
          <w:rFonts w:ascii="Times New Roman" w:eastAsia="Times New Roman" w:hAnsi="Times New Roman"/>
          <w:b/>
          <w:sz w:val="28"/>
          <w:szCs w:val="28"/>
          <w:lang w:eastAsia="ru-RU"/>
        </w:rPr>
      </w:pPr>
    </w:p>
    <w:p w:rsidR="003023C0" w:rsidRDefault="003023C0" w:rsidP="003023C0">
      <w:pPr>
        <w:pStyle w:val="a3"/>
        <w:spacing w:line="360" w:lineRule="auto"/>
        <w:jc w:val="center"/>
        <w:rPr>
          <w:rFonts w:ascii="Times New Roman" w:hAnsi="Times New Roman" w:cs="Times New Roman"/>
          <w:b/>
          <w:sz w:val="28"/>
          <w:szCs w:val="28"/>
        </w:rPr>
      </w:pPr>
      <w:r w:rsidRPr="005F6A15">
        <w:rPr>
          <w:rFonts w:ascii="Times New Roman" w:hAnsi="Times New Roman" w:cs="Times New Roman"/>
          <w:b/>
          <w:sz w:val="28"/>
          <w:szCs w:val="28"/>
        </w:rPr>
        <w:lastRenderedPageBreak/>
        <w:t>Рекомендации к аттестации на первую и высшую</w:t>
      </w:r>
      <w:r w:rsidRPr="0009645A">
        <w:rPr>
          <w:rFonts w:ascii="Times New Roman" w:hAnsi="Times New Roman" w:cs="Times New Roman"/>
          <w:b/>
          <w:sz w:val="28"/>
          <w:szCs w:val="28"/>
        </w:rPr>
        <w:t xml:space="preserve"> квалификационные категории (для учителей химии всех типов ОУ Ленинградской области)</w:t>
      </w:r>
    </w:p>
    <w:p w:rsidR="003023C0" w:rsidRPr="00EB71C0" w:rsidRDefault="003023C0" w:rsidP="003023C0">
      <w:pPr>
        <w:spacing w:after="0" w:line="240" w:lineRule="auto"/>
        <w:rPr>
          <w:rFonts w:ascii="Times New Roman" w:hAnsi="Times New Roman" w:cs="Times New Roman"/>
          <w:b/>
          <w:sz w:val="24"/>
          <w:szCs w:val="24"/>
        </w:rPr>
      </w:pPr>
    </w:p>
    <w:p w:rsidR="003023C0" w:rsidRDefault="003023C0" w:rsidP="003023C0">
      <w:pPr>
        <w:spacing w:after="0" w:line="240" w:lineRule="auto"/>
        <w:ind w:firstLine="567"/>
        <w:jc w:val="both"/>
        <w:rPr>
          <w:rFonts w:ascii="Times New Roman" w:hAnsi="Times New Roman" w:cs="Times New Roman"/>
          <w:sz w:val="24"/>
          <w:szCs w:val="24"/>
        </w:rPr>
      </w:pPr>
      <w:r w:rsidRPr="00EB71C0">
        <w:rPr>
          <w:rFonts w:ascii="Times New Roman" w:hAnsi="Times New Roman" w:cs="Times New Roman"/>
          <w:sz w:val="24"/>
          <w:szCs w:val="24"/>
        </w:rPr>
        <w:t>Учителям химии всех типов образовательных учреждений при подготовке документации к аттестации можно использовать</w:t>
      </w:r>
    </w:p>
    <w:tbl>
      <w:tblPr>
        <w:tblStyle w:val="a4"/>
        <w:tblW w:w="0" w:type="auto"/>
        <w:tblLook w:val="04A0"/>
      </w:tblPr>
      <w:tblGrid>
        <w:gridCol w:w="9571"/>
      </w:tblGrid>
      <w:tr w:rsidR="003023C0" w:rsidTr="005F6A15">
        <w:tc>
          <w:tcPr>
            <w:tcW w:w="9571" w:type="dxa"/>
          </w:tcPr>
          <w:p w:rsidR="003023C0" w:rsidRDefault="003023C0" w:rsidP="005F6A15">
            <w:pPr>
              <w:jc w:val="both"/>
              <w:rPr>
                <w:rFonts w:ascii="Times New Roman" w:hAnsi="Times New Roman" w:cs="Times New Roman"/>
                <w:sz w:val="24"/>
                <w:szCs w:val="24"/>
              </w:rPr>
            </w:pPr>
          </w:p>
          <w:p w:rsidR="003023C0" w:rsidRDefault="003023C0" w:rsidP="005F6A15">
            <w:pPr>
              <w:ind w:firstLine="567"/>
              <w:jc w:val="center"/>
              <w:rPr>
                <w:rFonts w:ascii="Times New Roman" w:hAnsi="Times New Roman" w:cs="Times New Roman"/>
                <w:b/>
                <w:sz w:val="24"/>
                <w:szCs w:val="24"/>
              </w:rPr>
            </w:pPr>
            <w:r w:rsidRPr="00EB71C0">
              <w:rPr>
                <w:rFonts w:ascii="Times New Roman" w:hAnsi="Times New Roman" w:cs="Times New Roman"/>
                <w:b/>
                <w:sz w:val="24"/>
                <w:szCs w:val="24"/>
              </w:rPr>
              <w:t xml:space="preserve">«Рекомендации для подготовки </w:t>
            </w:r>
            <w:proofErr w:type="spellStart"/>
            <w:r w:rsidRPr="00EB71C0">
              <w:rPr>
                <w:rFonts w:ascii="Times New Roman" w:hAnsi="Times New Roman" w:cs="Times New Roman"/>
                <w:b/>
                <w:sz w:val="24"/>
                <w:szCs w:val="24"/>
              </w:rPr>
              <w:t>портфолио</w:t>
            </w:r>
            <w:proofErr w:type="spellEnd"/>
            <w:r w:rsidRPr="00EB71C0">
              <w:rPr>
                <w:rFonts w:ascii="Times New Roman" w:hAnsi="Times New Roman" w:cs="Times New Roman"/>
                <w:b/>
                <w:sz w:val="24"/>
                <w:szCs w:val="24"/>
              </w:rPr>
              <w:t xml:space="preserve"> к аттестации учителей химии на первую и высшую квалификационные категории»</w:t>
            </w:r>
          </w:p>
          <w:p w:rsidR="003023C0" w:rsidRDefault="003023C0" w:rsidP="005F6A15">
            <w:pPr>
              <w:ind w:firstLine="567"/>
              <w:jc w:val="center"/>
              <w:rPr>
                <w:rFonts w:ascii="Times New Roman" w:hAnsi="Times New Roman" w:cs="Times New Roman"/>
                <w:b/>
                <w:sz w:val="24"/>
                <w:szCs w:val="24"/>
              </w:rPr>
            </w:pPr>
          </w:p>
          <w:p w:rsidR="003023C0" w:rsidRPr="00EB71C0" w:rsidRDefault="003023C0" w:rsidP="005F6A15">
            <w:pPr>
              <w:rPr>
                <w:rFonts w:ascii="Times New Roman" w:hAnsi="Times New Roman" w:cs="Times New Roman"/>
                <w:b/>
                <w:sz w:val="24"/>
                <w:szCs w:val="24"/>
              </w:rPr>
            </w:pP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Введенская А.Г.</w:t>
            </w: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методист кафедры естественно-</w:t>
            </w: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географического образования</w:t>
            </w: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Цурикова С.В.</w:t>
            </w: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ст. преподаватель кафедры</w:t>
            </w:r>
          </w:p>
          <w:p w:rsidR="003023C0" w:rsidRPr="00EB71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естественно - географического</w:t>
            </w:r>
          </w:p>
          <w:p w:rsidR="003023C0" w:rsidRDefault="003023C0" w:rsidP="005F6A15">
            <w:pPr>
              <w:ind w:firstLine="5529"/>
              <w:jc w:val="both"/>
              <w:rPr>
                <w:rFonts w:ascii="Times New Roman" w:hAnsi="Times New Roman" w:cs="Times New Roman"/>
                <w:sz w:val="24"/>
                <w:szCs w:val="24"/>
              </w:rPr>
            </w:pPr>
            <w:r w:rsidRPr="00EB71C0">
              <w:rPr>
                <w:rFonts w:ascii="Times New Roman" w:hAnsi="Times New Roman" w:cs="Times New Roman"/>
                <w:sz w:val="24"/>
                <w:szCs w:val="24"/>
              </w:rPr>
              <w:t>образования</w:t>
            </w:r>
          </w:p>
          <w:p w:rsidR="003023C0" w:rsidRDefault="003023C0" w:rsidP="005F6A15">
            <w:pPr>
              <w:rPr>
                <w:rFonts w:ascii="Times New Roman" w:hAnsi="Times New Roman" w:cs="Times New Roman"/>
                <w:sz w:val="24"/>
                <w:szCs w:val="24"/>
              </w:rPr>
            </w:pPr>
          </w:p>
          <w:p w:rsidR="003023C0" w:rsidRDefault="003023C0" w:rsidP="005F6A15">
            <w:pPr>
              <w:rPr>
                <w:rFonts w:ascii="Times New Roman" w:hAnsi="Times New Roman" w:cs="Times New Roman"/>
                <w:sz w:val="24"/>
                <w:szCs w:val="24"/>
              </w:rPr>
            </w:pPr>
          </w:p>
          <w:p w:rsidR="003023C0" w:rsidRDefault="003023C0" w:rsidP="005F6A15">
            <w:pPr>
              <w:jc w:val="center"/>
              <w:rPr>
                <w:rFonts w:ascii="Times New Roman" w:hAnsi="Times New Roman" w:cs="Times New Roman"/>
                <w:sz w:val="24"/>
                <w:szCs w:val="24"/>
              </w:rPr>
            </w:pPr>
            <w:r w:rsidRPr="00EB71C0">
              <w:rPr>
                <w:rFonts w:ascii="Times New Roman" w:hAnsi="Times New Roman" w:cs="Times New Roman"/>
                <w:sz w:val="24"/>
                <w:szCs w:val="24"/>
              </w:rPr>
              <w:t>201</w:t>
            </w:r>
            <w:r>
              <w:rPr>
                <w:rFonts w:ascii="Times New Roman" w:hAnsi="Times New Roman" w:cs="Times New Roman"/>
                <w:sz w:val="24"/>
                <w:szCs w:val="24"/>
              </w:rPr>
              <w:t>6</w:t>
            </w:r>
          </w:p>
          <w:p w:rsidR="003023C0" w:rsidRDefault="003023C0" w:rsidP="005F6A15">
            <w:pPr>
              <w:jc w:val="center"/>
              <w:rPr>
                <w:rFonts w:ascii="Times New Roman" w:hAnsi="Times New Roman" w:cs="Times New Roman"/>
                <w:sz w:val="24"/>
                <w:szCs w:val="24"/>
              </w:rPr>
            </w:pPr>
          </w:p>
        </w:tc>
      </w:tr>
    </w:tbl>
    <w:p w:rsidR="003023C0" w:rsidRPr="00EB71C0" w:rsidRDefault="003023C0" w:rsidP="003023C0">
      <w:pPr>
        <w:spacing w:after="0" w:line="240" w:lineRule="auto"/>
        <w:rPr>
          <w:rFonts w:ascii="Times New Roman" w:hAnsi="Times New Roman" w:cs="Times New Roman"/>
          <w:sz w:val="24"/>
          <w:szCs w:val="24"/>
        </w:rPr>
      </w:pPr>
    </w:p>
    <w:p w:rsidR="003023C0" w:rsidRPr="00EB71C0" w:rsidRDefault="003023C0" w:rsidP="003023C0">
      <w:p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 xml:space="preserve">В данных рекомендациях </w:t>
      </w:r>
      <w:proofErr w:type="gramStart"/>
      <w:r w:rsidRPr="00EB71C0">
        <w:rPr>
          <w:rFonts w:ascii="Times New Roman" w:hAnsi="Times New Roman" w:cs="Times New Roman"/>
          <w:sz w:val="24"/>
          <w:szCs w:val="24"/>
        </w:rPr>
        <w:t>приведены</w:t>
      </w:r>
      <w:proofErr w:type="gramEnd"/>
      <w:r w:rsidRPr="00EB71C0">
        <w:rPr>
          <w:rFonts w:ascii="Times New Roman" w:hAnsi="Times New Roman" w:cs="Times New Roman"/>
          <w:sz w:val="24"/>
          <w:szCs w:val="24"/>
        </w:rPr>
        <w:t>:</w:t>
      </w:r>
    </w:p>
    <w:p w:rsidR="003023C0" w:rsidRPr="00EB71C0" w:rsidRDefault="003023C0" w:rsidP="003023C0">
      <w:pPr>
        <w:pStyle w:val="a3"/>
        <w:numPr>
          <w:ilvl w:val="0"/>
          <w:numId w:val="35"/>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Таблицы и схемы, соответствующие положениям «Экспертного заключения…»</w:t>
      </w:r>
    </w:p>
    <w:p w:rsidR="003023C0" w:rsidRPr="00EB71C0" w:rsidRDefault="003023C0" w:rsidP="003023C0">
      <w:pPr>
        <w:pStyle w:val="a3"/>
        <w:numPr>
          <w:ilvl w:val="0"/>
          <w:numId w:val="35"/>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Приложения, содержащие информацию:</w:t>
      </w:r>
    </w:p>
    <w:p w:rsidR="003023C0" w:rsidRPr="00EB71C0" w:rsidRDefault="003023C0" w:rsidP="003023C0">
      <w:pPr>
        <w:pStyle w:val="a3"/>
        <w:numPr>
          <w:ilvl w:val="0"/>
          <w:numId w:val="36"/>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О возможных источниках публикации учебно-методических материалов учителями химии</w:t>
      </w:r>
    </w:p>
    <w:p w:rsidR="003023C0" w:rsidRPr="00EB71C0" w:rsidRDefault="003023C0" w:rsidP="003023C0">
      <w:pPr>
        <w:pStyle w:val="a3"/>
        <w:numPr>
          <w:ilvl w:val="0"/>
          <w:numId w:val="36"/>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Об олимпиадах по химии, имеющих (и не имеющих) официальный статус</w:t>
      </w:r>
    </w:p>
    <w:p w:rsidR="003023C0" w:rsidRPr="00EB71C0" w:rsidRDefault="003023C0" w:rsidP="003023C0">
      <w:pPr>
        <w:pStyle w:val="a3"/>
        <w:numPr>
          <w:ilvl w:val="0"/>
          <w:numId w:val="36"/>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О конкурсах разных  уровней научных работ учащихся по химии</w:t>
      </w:r>
    </w:p>
    <w:p w:rsidR="003023C0" w:rsidRPr="00EB71C0" w:rsidRDefault="003023C0" w:rsidP="003023C0">
      <w:pPr>
        <w:pStyle w:val="a3"/>
        <w:numPr>
          <w:ilvl w:val="0"/>
          <w:numId w:val="36"/>
        </w:numPr>
        <w:spacing w:after="0" w:line="240" w:lineRule="auto"/>
        <w:rPr>
          <w:rFonts w:ascii="Times New Roman" w:hAnsi="Times New Roman" w:cs="Times New Roman"/>
          <w:sz w:val="24"/>
          <w:szCs w:val="24"/>
        </w:rPr>
      </w:pPr>
      <w:r w:rsidRPr="00EB71C0">
        <w:rPr>
          <w:rFonts w:ascii="Times New Roman" w:hAnsi="Times New Roman" w:cs="Times New Roman"/>
          <w:sz w:val="24"/>
          <w:szCs w:val="24"/>
        </w:rPr>
        <w:t>О конкурсах для учителей химии</w:t>
      </w:r>
    </w:p>
    <w:p w:rsidR="003023C0" w:rsidRDefault="003023C0" w:rsidP="003023C0">
      <w:pPr>
        <w:pStyle w:val="a3"/>
        <w:numPr>
          <w:ilvl w:val="0"/>
          <w:numId w:val="37"/>
        </w:numPr>
        <w:spacing w:after="0" w:line="240" w:lineRule="auto"/>
        <w:ind w:left="567" w:hanging="141"/>
        <w:rPr>
          <w:rFonts w:ascii="Times New Roman" w:hAnsi="Times New Roman" w:cs="Times New Roman"/>
          <w:sz w:val="24"/>
          <w:szCs w:val="24"/>
        </w:rPr>
      </w:pPr>
      <w:r w:rsidRPr="00EB71C0">
        <w:rPr>
          <w:rFonts w:ascii="Times New Roman" w:hAnsi="Times New Roman" w:cs="Times New Roman"/>
          <w:sz w:val="24"/>
          <w:szCs w:val="24"/>
        </w:rPr>
        <w:t xml:space="preserve"> Рекомендации по оформлению плана-конспекта открытого урок</w:t>
      </w:r>
      <w:r>
        <w:rPr>
          <w:rFonts w:ascii="Times New Roman" w:hAnsi="Times New Roman" w:cs="Times New Roman"/>
          <w:sz w:val="24"/>
          <w:szCs w:val="24"/>
        </w:rPr>
        <w:t>а</w:t>
      </w:r>
    </w:p>
    <w:p w:rsidR="003023C0" w:rsidRPr="00A36734" w:rsidRDefault="003023C0" w:rsidP="003023C0">
      <w:pPr>
        <w:pStyle w:val="a3"/>
        <w:numPr>
          <w:ilvl w:val="0"/>
          <w:numId w:val="37"/>
        </w:numPr>
        <w:spacing w:after="0" w:line="240" w:lineRule="auto"/>
        <w:ind w:left="567" w:hanging="141"/>
        <w:rPr>
          <w:rFonts w:ascii="Times New Roman" w:hAnsi="Times New Roman" w:cs="Times New Roman"/>
          <w:sz w:val="24"/>
          <w:szCs w:val="24"/>
        </w:rPr>
      </w:pPr>
    </w:p>
    <w:p w:rsidR="003023C0" w:rsidRPr="00A36734" w:rsidRDefault="003023C0" w:rsidP="003023C0">
      <w:pPr>
        <w:pStyle w:val="a3"/>
        <w:spacing w:after="0" w:line="240" w:lineRule="auto"/>
        <w:ind w:left="567"/>
        <w:rPr>
          <w:rFonts w:ascii="Monotype Corsiva" w:hAnsi="Monotype Corsiva" w:cs="Times New Roman"/>
          <w:b/>
          <w:sz w:val="24"/>
          <w:szCs w:val="24"/>
        </w:rPr>
      </w:pPr>
      <w:r w:rsidRPr="00A36734">
        <w:rPr>
          <w:rFonts w:ascii="Monotype Corsiva" w:hAnsi="Monotype Corsiva" w:cs="Times New Roman"/>
          <w:b/>
          <w:sz w:val="24"/>
          <w:szCs w:val="24"/>
        </w:rPr>
        <w:t>Данные материалы размещены на Региональном образовательном портале ХОР.</w:t>
      </w:r>
    </w:p>
    <w:p w:rsidR="003023C0" w:rsidRPr="00A36734" w:rsidRDefault="003023C0" w:rsidP="003023C0">
      <w:pPr>
        <w:pStyle w:val="a3"/>
        <w:spacing w:after="0" w:line="240" w:lineRule="auto"/>
        <w:ind w:left="0"/>
        <w:rPr>
          <w:rFonts w:ascii="Monotype Corsiva" w:hAnsi="Monotype Corsiva" w:cs="Times New Roman"/>
          <w:b/>
          <w:sz w:val="24"/>
          <w:szCs w:val="24"/>
        </w:rPr>
      </w:pPr>
      <w:r w:rsidRPr="00A36734">
        <w:rPr>
          <w:rFonts w:ascii="Monotype Corsiva" w:hAnsi="Monotype Corsiva" w:cs="Times New Roman"/>
          <w:b/>
          <w:sz w:val="24"/>
          <w:szCs w:val="24"/>
        </w:rPr>
        <w:t>Как выйти на ХОР:</w:t>
      </w:r>
    </w:p>
    <w:p w:rsidR="003023C0" w:rsidRPr="00A36734" w:rsidRDefault="003023C0" w:rsidP="003023C0">
      <w:pPr>
        <w:pStyle w:val="a3"/>
        <w:spacing w:after="0" w:line="240" w:lineRule="auto"/>
        <w:ind w:left="567" w:hanging="567"/>
        <w:rPr>
          <w:rFonts w:ascii="Monotype Corsiva" w:hAnsi="Monotype Corsiva" w:cs="Times New Roman"/>
          <w:b/>
          <w:sz w:val="24"/>
          <w:szCs w:val="24"/>
        </w:rPr>
      </w:pPr>
      <w:r w:rsidRPr="00A36734">
        <w:rPr>
          <w:rFonts w:ascii="Monotype Corsiva" w:hAnsi="Monotype Corsiva" w:cs="Times New Roman"/>
          <w:b/>
          <w:sz w:val="24"/>
          <w:szCs w:val="24"/>
        </w:rPr>
        <w:t>Сайт ЛОИРО</w:t>
      </w:r>
      <w:r w:rsidRPr="00A36734">
        <w:rPr>
          <w:rFonts w:ascii="Monotype Corsiva" w:hAnsi="Monotype Corsiva" w:cs="Arial"/>
          <w:b/>
          <w:color w:val="000000"/>
          <w:sz w:val="24"/>
          <w:szCs w:val="24"/>
          <w:shd w:val="clear" w:color="auto" w:fill="F9F9F9"/>
        </w:rPr>
        <w:t xml:space="preserve"> </w:t>
      </w:r>
      <w:r w:rsidRPr="00A36734">
        <w:rPr>
          <w:rFonts w:ascii="Monotype Corsiva" w:hAnsi="Monotype Corsiva" w:cs="Times New Roman"/>
          <w:b/>
          <w:sz w:val="24"/>
          <w:szCs w:val="24"/>
        </w:rPr>
        <w:t xml:space="preserve">→ «Педагогический ХОР» →Региональный образовательный портал ХОР → </w:t>
      </w:r>
      <w:proofErr w:type="spellStart"/>
      <w:r w:rsidRPr="00A36734">
        <w:rPr>
          <w:rFonts w:ascii="Monotype Corsiva" w:hAnsi="Monotype Corsiva" w:cs="Times New Roman"/>
          <w:b/>
          <w:sz w:val="24"/>
          <w:szCs w:val="24"/>
        </w:rPr>
        <w:t>Инфотека</w:t>
      </w:r>
      <w:proofErr w:type="spellEnd"/>
      <w:r w:rsidRPr="00A36734">
        <w:rPr>
          <w:rFonts w:ascii="Monotype Corsiva" w:hAnsi="Monotype Corsiva" w:cs="Times New Roman"/>
          <w:b/>
          <w:sz w:val="24"/>
          <w:szCs w:val="24"/>
        </w:rPr>
        <w:t xml:space="preserve"> → Химия</w:t>
      </w:r>
    </w:p>
    <w:p w:rsidR="003023C0" w:rsidRPr="00A36734" w:rsidRDefault="003023C0" w:rsidP="003023C0">
      <w:pPr>
        <w:spacing w:after="0" w:line="240" w:lineRule="auto"/>
        <w:rPr>
          <w:rFonts w:ascii="Times New Roman" w:hAnsi="Times New Roman" w:cs="Times New Roman"/>
          <w:sz w:val="24"/>
          <w:szCs w:val="24"/>
        </w:rPr>
      </w:pPr>
    </w:p>
    <w:p w:rsidR="003023C0" w:rsidRPr="005852F0" w:rsidRDefault="003023C0" w:rsidP="003023C0">
      <w:pPr>
        <w:jc w:val="center"/>
        <w:rPr>
          <w:rFonts w:ascii="Times New Roman" w:eastAsia="Times New Roman" w:hAnsi="Times New Roman" w:cs="Times New Roman"/>
          <w:sz w:val="28"/>
          <w:szCs w:val="28"/>
          <w:lang w:eastAsia="ru-RU"/>
        </w:rPr>
      </w:pPr>
      <w:r w:rsidRPr="005852F0">
        <w:rPr>
          <w:rFonts w:ascii="Times New Roman" w:eastAsia="Times New Roman" w:hAnsi="Times New Roman" w:cs="Times New Roman"/>
          <w:sz w:val="28"/>
          <w:szCs w:val="28"/>
          <w:lang w:eastAsia="ru-RU"/>
        </w:rPr>
        <w:t>«</w:t>
      </w:r>
      <w:r w:rsidRPr="005852F0">
        <w:rPr>
          <w:rFonts w:ascii="Times New Roman" w:eastAsia="Times New Roman" w:hAnsi="Times New Roman" w:cs="Times New Roman"/>
          <w:b/>
          <w:bCs/>
          <w:sz w:val="28"/>
          <w:szCs w:val="28"/>
          <w:lang w:eastAsia="ru-RU"/>
        </w:rPr>
        <w:t>О модели аттестации учителя на основе применения ЕФОМ (единых федеральных оценочных материалов)»</w:t>
      </w:r>
      <w:r w:rsidRPr="005852F0">
        <w:rPr>
          <w:rFonts w:ascii="Times New Roman" w:eastAsia="Times New Roman" w:hAnsi="Times New Roman" w:cs="Times New Roman"/>
          <w:sz w:val="28"/>
          <w:szCs w:val="28"/>
          <w:lang w:eastAsia="ru-RU"/>
        </w:rPr>
        <w:t>.</w:t>
      </w:r>
    </w:p>
    <w:p w:rsidR="003023C0" w:rsidRPr="00A36734" w:rsidRDefault="003023C0" w:rsidP="003023C0">
      <w:pPr>
        <w:spacing w:after="0" w:line="240" w:lineRule="auto"/>
        <w:rPr>
          <w:rFonts w:ascii="Times New Roman" w:eastAsia="Times New Roman" w:hAnsi="Times New Roman" w:cs="Times New Roman"/>
          <w:sz w:val="24"/>
          <w:szCs w:val="24"/>
          <w:lang w:eastAsia="ru-RU"/>
        </w:rPr>
      </w:pPr>
      <w:r w:rsidRPr="00A36734">
        <w:rPr>
          <w:rFonts w:ascii="Times New Roman" w:eastAsia="Times New Roman" w:hAnsi="Times New Roman" w:cs="Times New Roman"/>
          <w:sz w:val="24"/>
          <w:szCs w:val="24"/>
          <w:lang w:eastAsia="ru-RU"/>
        </w:rPr>
        <w:t xml:space="preserve">2018 год согласно утверждённой дорожной карте формирования и введения НСУР  является годом доработки новой модели аттестации учителей. </w:t>
      </w:r>
    </w:p>
    <w:p w:rsidR="003023C0" w:rsidRPr="00A36734" w:rsidRDefault="003023C0" w:rsidP="003023C0">
      <w:pPr>
        <w:spacing w:after="0" w:line="240" w:lineRule="auto"/>
        <w:rPr>
          <w:rFonts w:ascii="Times New Roman" w:eastAsia="Times New Roman" w:hAnsi="Times New Roman" w:cs="Times New Roman"/>
          <w:sz w:val="24"/>
          <w:szCs w:val="24"/>
          <w:lang w:eastAsia="ru-RU"/>
        </w:rPr>
      </w:pPr>
    </w:p>
    <w:p w:rsidR="003023C0" w:rsidRPr="00A36734" w:rsidRDefault="003023C0" w:rsidP="003023C0">
      <w:pPr>
        <w:spacing w:after="0" w:line="240" w:lineRule="auto"/>
        <w:rPr>
          <w:rFonts w:ascii="Times New Roman" w:eastAsia="Times New Roman" w:hAnsi="Times New Roman" w:cs="Times New Roman"/>
          <w:sz w:val="24"/>
          <w:szCs w:val="24"/>
          <w:lang w:eastAsia="ru-RU"/>
        </w:rPr>
      </w:pPr>
      <w:r w:rsidRPr="00A36734">
        <w:rPr>
          <w:rFonts w:ascii="Times New Roman" w:eastAsia="Times New Roman" w:hAnsi="Times New Roman" w:cs="Times New Roman"/>
          <w:sz w:val="24"/>
          <w:szCs w:val="24"/>
          <w:lang w:eastAsia="ru-RU"/>
        </w:rPr>
        <w:t>Завершилась апробация модели аттестации учителя на основе применения единых федеральных оценочных материалов (ЕФОМ), в которой принимали участие учителя русского языка и математики. </w:t>
      </w:r>
    </w:p>
    <w:p w:rsidR="003023C0" w:rsidRPr="003023C0" w:rsidRDefault="003023C0" w:rsidP="003023C0">
      <w:pPr>
        <w:spacing w:line="360" w:lineRule="auto"/>
        <w:rPr>
          <w:rFonts w:ascii="Times New Roman" w:hAnsi="Times New Roman" w:cs="Times New Roman"/>
          <w:b/>
          <w:sz w:val="28"/>
          <w:szCs w:val="28"/>
        </w:rPr>
      </w:pPr>
      <w:r w:rsidRPr="003023C0">
        <w:rPr>
          <w:rFonts w:ascii="Times New Roman" w:eastAsia="Times New Roman" w:hAnsi="Times New Roman" w:cs="Times New Roman"/>
          <w:sz w:val="24"/>
          <w:szCs w:val="24"/>
          <w:lang w:eastAsia="ru-RU"/>
        </w:rPr>
        <w:t>В 2019 году пройдёт разработка и апробация ЕФОМ по всем предметам.</w:t>
      </w:r>
    </w:p>
    <w:sectPr w:rsidR="003023C0" w:rsidRPr="003023C0" w:rsidSect="003C42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43" w:rsidRDefault="00DA2243" w:rsidP="003C42C9">
      <w:pPr>
        <w:spacing w:after="0" w:line="240" w:lineRule="auto"/>
      </w:pPr>
      <w:r>
        <w:separator/>
      </w:r>
    </w:p>
  </w:endnote>
  <w:endnote w:type="continuationSeparator" w:id="0">
    <w:p w:rsidR="00DA2243" w:rsidRDefault="00DA2243" w:rsidP="003C4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empus Sans ITC">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BoldItalic">
    <w:altName w:val="Times New Roman"/>
    <w:panose1 w:val="00000000000000000000"/>
    <w:charset w:val="CC"/>
    <w:family w:val="auto"/>
    <w:notTrueType/>
    <w:pitch w:val="default"/>
    <w:sig w:usb0="00000203" w:usb1="00000000" w:usb2="00000000" w:usb3="00000000" w:csb0="00000005"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43" w:rsidRDefault="00DA2243" w:rsidP="003C42C9">
      <w:pPr>
        <w:spacing w:after="0" w:line="240" w:lineRule="auto"/>
      </w:pPr>
      <w:r>
        <w:separator/>
      </w:r>
    </w:p>
  </w:footnote>
  <w:footnote w:type="continuationSeparator" w:id="0">
    <w:p w:rsidR="00DA2243" w:rsidRDefault="00DA2243" w:rsidP="003C42C9">
      <w:pPr>
        <w:spacing w:after="0" w:line="240" w:lineRule="auto"/>
      </w:pPr>
      <w:r>
        <w:continuationSeparator/>
      </w:r>
    </w:p>
  </w:footnote>
  <w:footnote w:id="1">
    <w:p w:rsidR="005F6A15" w:rsidRPr="005E0053" w:rsidRDefault="005F6A15" w:rsidP="003C42C9">
      <w:pPr>
        <w:pStyle w:val="a6"/>
        <w:rPr>
          <w:rFonts w:ascii="Times New Roman" w:hAnsi="Times New Roman"/>
        </w:rPr>
      </w:pPr>
      <w:r>
        <w:rPr>
          <w:rStyle w:val="a8"/>
        </w:rPr>
        <w:footnoteRef/>
      </w:r>
      <w:r>
        <w:t xml:space="preserve"> </w:t>
      </w:r>
      <w:r w:rsidRPr="005E0053">
        <w:rPr>
          <w:rFonts w:ascii="Times New Roman" w:hAnsi="Times New Roman"/>
        </w:rPr>
        <w:t>% - Процент от общего числа участников по предмету</w:t>
      </w:r>
    </w:p>
  </w:footnote>
  <w:footnote w:id="2">
    <w:p w:rsidR="005F6A15" w:rsidRPr="00903AC5" w:rsidRDefault="005F6A15" w:rsidP="003C42C9">
      <w:pPr>
        <w:pStyle w:val="a6"/>
        <w:rPr>
          <w:rFonts w:ascii="Times New Roman" w:hAnsi="Times New Roman"/>
        </w:rPr>
      </w:pPr>
      <w:r>
        <w:rPr>
          <w:rStyle w:val="a8"/>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5F6A15" w:rsidRPr="00600034" w:rsidRDefault="005F6A15" w:rsidP="003C42C9">
      <w:pPr>
        <w:pStyle w:val="a6"/>
        <w:rPr>
          <w:rFonts w:ascii="Times New Roman" w:hAnsi="Times New Roman"/>
        </w:rPr>
      </w:pPr>
      <w:r>
        <w:rPr>
          <w:rStyle w:val="a8"/>
        </w:rPr>
        <w:footnoteRef/>
      </w:r>
      <w:r>
        <w:t xml:space="preserve"> </w:t>
      </w:r>
      <w:r w:rsidRPr="00600034">
        <w:rPr>
          <w:rFonts w:ascii="Times New Roman" w:hAnsi="Times New Roman"/>
        </w:rPr>
        <w:t xml:space="preserve">Для </w:t>
      </w:r>
      <w:proofErr w:type="spellStart"/>
      <w:r w:rsidRPr="00600034">
        <w:rPr>
          <w:rFonts w:ascii="Times New Roman" w:hAnsi="Times New Roman"/>
        </w:rPr>
        <w:t>политомических</w:t>
      </w:r>
      <w:proofErr w:type="spellEnd"/>
      <w:r w:rsidRPr="00600034">
        <w:rPr>
          <w:rFonts w:ascii="Times New Roman" w:hAnsi="Times New Roman"/>
        </w:rPr>
        <w:t xml:space="preserve">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4">
    <w:p w:rsidR="005F6A15" w:rsidRPr="00600034" w:rsidRDefault="005F6A15" w:rsidP="003C42C9">
      <w:pPr>
        <w:pStyle w:val="a6"/>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907F1"/>
    <w:multiLevelType w:val="hybridMultilevel"/>
    <w:tmpl w:val="C71D48C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260513"/>
    <w:multiLevelType w:val="hybridMultilevel"/>
    <w:tmpl w:val="E4FC4624"/>
    <w:lvl w:ilvl="0" w:tplc="A3F44D40">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7">
    <w:nsid w:val="27B74696"/>
    <w:multiLevelType w:val="hybridMultilevel"/>
    <w:tmpl w:val="4A889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960C22"/>
    <w:multiLevelType w:val="multilevel"/>
    <w:tmpl w:val="5F7C758A"/>
    <w:lvl w:ilvl="0">
      <w:start w:val="1"/>
      <w:numFmt w:val="bullet"/>
      <w:lvlText w:val="−"/>
      <w:lvlJc w:val="left"/>
      <w:pPr>
        <w:ind w:left="1260" w:hanging="360"/>
      </w:pPr>
      <w:rPr>
        <w:rFonts w:ascii="Arial" w:eastAsia="Arial" w:hAnsi="Arial" w:cs="Arial"/>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3">
    <w:nsid w:val="3AF215C7"/>
    <w:multiLevelType w:val="hybridMultilevel"/>
    <w:tmpl w:val="51466F2A"/>
    <w:lvl w:ilvl="0" w:tplc="A3F44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607754"/>
    <w:multiLevelType w:val="hybridMultilevel"/>
    <w:tmpl w:val="6C240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BA4496"/>
    <w:multiLevelType w:val="hybridMultilevel"/>
    <w:tmpl w:val="E73453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1E7797"/>
    <w:multiLevelType w:val="hybridMultilevel"/>
    <w:tmpl w:val="641CFD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4F69E2"/>
    <w:multiLevelType w:val="hybridMultilevel"/>
    <w:tmpl w:val="93360C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C0C32"/>
    <w:multiLevelType w:val="hybridMultilevel"/>
    <w:tmpl w:val="F1F0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F489D"/>
    <w:multiLevelType w:val="hybridMultilevel"/>
    <w:tmpl w:val="034A8F8A"/>
    <w:lvl w:ilvl="0" w:tplc="A3F44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0F7D"/>
    <w:multiLevelType w:val="hybridMultilevel"/>
    <w:tmpl w:val="9E909E0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CC13CA"/>
    <w:multiLevelType w:val="hybridMultilevel"/>
    <w:tmpl w:val="B93CA2AC"/>
    <w:lvl w:ilvl="0" w:tplc="A3F44D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17"/>
  </w:num>
  <w:num w:numId="3">
    <w:abstractNumId w:val="33"/>
  </w:num>
  <w:num w:numId="4">
    <w:abstractNumId w:val="29"/>
  </w:num>
  <w:num w:numId="5">
    <w:abstractNumId w:val="1"/>
  </w:num>
  <w:num w:numId="6">
    <w:abstractNumId w:val="30"/>
  </w:num>
  <w:num w:numId="7">
    <w:abstractNumId w:val="22"/>
  </w:num>
  <w:num w:numId="8">
    <w:abstractNumId w:val="11"/>
  </w:num>
  <w:num w:numId="9">
    <w:abstractNumId w:val="14"/>
  </w:num>
  <w:num w:numId="10">
    <w:abstractNumId w:val="6"/>
  </w:num>
  <w:num w:numId="11">
    <w:abstractNumId w:val="3"/>
  </w:num>
  <w:num w:numId="12">
    <w:abstractNumId w:val="26"/>
  </w:num>
  <w:num w:numId="13">
    <w:abstractNumId w:val="8"/>
  </w:num>
  <w:num w:numId="14">
    <w:abstractNumId w:val="2"/>
  </w:num>
  <w:num w:numId="15">
    <w:abstractNumId w:val="25"/>
  </w:num>
  <w:num w:numId="16">
    <w:abstractNumId w:val="4"/>
  </w:num>
  <w:num w:numId="17">
    <w:abstractNumId w:val="36"/>
  </w:num>
  <w:num w:numId="18">
    <w:abstractNumId w:val="23"/>
  </w:num>
  <w:num w:numId="19">
    <w:abstractNumId w:val="31"/>
  </w:num>
  <w:num w:numId="20">
    <w:abstractNumId w:val="27"/>
  </w:num>
  <w:num w:numId="21">
    <w:abstractNumId w:val="9"/>
  </w:num>
  <w:num w:numId="22">
    <w:abstractNumId w:val="15"/>
  </w:num>
  <w:num w:numId="23">
    <w:abstractNumId w:val="32"/>
  </w:num>
  <w:num w:numId="24">
    <w:abstractNumId w:val="10"/>
  </w:num>
  <w:num w:numId="25">
    <w:abstractNumId w:val="34"/>
  </w:num>
  <w:num w:numId="26">
    <w:abstractNumId w:val="21"/>
  </w:num>
  <w:num w:numId="27">
    <w:abstractNumId w:val="16"/>
  </w:num>
  <w:num w:numId="28">
    <w:abstractNumId w:val="12"/>
  </w:num>
  <w:num w:numId="29">
    <w:abstractNumId w:val="19"/>
  </w:num>
  <w:num w:numId="30">
    <w:abstractNumId w:val="35"/>
  </w:num>
  <w:num w:numId="31">
    <w:abstractNumId w:val="20"/>
  </w:num>
  <w:num w:numId="32">
    <w:abstractNumId w:val="37"/>
  </w:num>
  <w:num w:numId="33">
    <w:abstractNumId w:val="0"/>
  </w:num>
  <w:num w:numId="34">
    <w:abstractNumId w:val="18"/>
  </w:num>
  <w:num w:numId="35">
    <w:abstractNumId w:val="13"/>
  </w:num>
  <w:num w:numId="36">
    <w:abstractNumId w:val="24"/>
  </w:num>
  <w:num w:numId="37">
    <w:abstractNumId w:val="5"/>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2A5F"/>
    <w:rsid w:val="000357F4"/>
    <w:rsid w:val="00044BD6"/>
    <w:rsid w:val="00087292"/>
    <w:rsid w:val="0011520B"/>
    <w:rsid w:val="00156BF8"/>
    <w:rsid w:val="001949D1"/>
    <w:rsid w:val="001C7F0C"/>
    <w:rsid w:val="00235D9E"/>
    <w:rsid w:val="002D0319"/>
    <w:rsid w:val="002E4E50"/>
    <w:rsid w:val="003023C0"/>
    <w:rsid w:val="00362A5F"/>
    <w:rsid w:val="003C42C9"/>
    <w:rsid w:val="004551A8"/>
    <w:rsid w:val="004F2A6F"/>
    <w:rsid w:val="005F6A15"/>
    <w:rsid w:val="0062654D"/>
    <w:rsid w:val="00771D79"/>
    <w:rsid w:val="007C092B"/>
    <w:rsid w:val="007C1739"/>
    <w:rsid w:val="007C343F"/>
    <w:rsid w:val="008838AC"/>
    <w:rsid w:val="008B6027"/>
    <w:rsid w:val="008E4463"/>
    <w:rsid w:val="00A961B2"/>
    <w:rsid w:val="00BA5E94"/>
    <w:rsid w:val="00BD1B88"/>
    <w:rsid w:val="00CF7C41"/>
    <w:rsid w:val="00D6636F"/>
    <w:rsid w:val="00DA2243"/>
    <w:rsid w:val="00DC3755"/>
    <w:rsid w:val="00EE273B"/>
    <w:rsid w:val="00F24614"/>
    <w:rsid w:val="00F37554"/>
    <w:rsid w:val="00F72E2A"/>
    <w:rsid w:val="00FE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5F"/>
  </w:style>
  <w:style w:type="paragraph" w:styleId="1">
    <w:name w:val="heading 1"/>
    <w:basedOn w:val="a"/>
    <w:next w:val="a"/>
    <w:link w:val="10"/>
    <w:qFormat/>
    <w:rsid w:val="003C42C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rsid w:val="005F6A15"/>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unhideWhenUsed/>
    <w:qFormat/>
    <w:rsid w:val="003C42C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rsid w:val="005F6A15"/>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5F6A15"/>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5F6A15"/>
    <w:pPr>
      <w:keepNext/>
      <w:keepLines/>
      <w:spacing w:before="200" w:after="40" w:line="240"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2C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3C42C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362A5F"/>
    <w:pPr>
      <w:ind w:left="720"/>
      <w:contextualSpacing/>
    </w:pPr>
  </w:style>
  <w:style w:type="table" w:styleId="a4">
    <w:name w:val="Table Grid"/>
    <w:basedOn w:val="a1"/>
    <w:uiPriority w:val="99"/>
    <w:rsid w:val="0036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62A5F"/>
    <w:rPr>
      <w:color w:val="0000FF" w:themeColor="hyperlink"/>
      <w:u w:val="single"/>
    </w:rPr>
  </w:style>
  <w:style w:type="character" w:customStyle="1" w:styleId="fontstyle01">
    <w:name w:val="fontstyle01"/>
    <w:basedOn w:val="a0"/>
    <w:rsid w:val="00362A5F"/>
    <w:rPr>
      <w:rFonts w:ascii="TimesNewRoman" w:hAnsi="TimesNewRoman" w:hint="default"/>
      <w:b w:val="0"/>
      <w:bCs w:val="0"/>
      <w:i w:val="0"/>
      <w:iCs w:val="0"/>
      <w:color w:val="000000"/>
      <w:sz w:val="28"/>
      <w:szCs w:val="28"/>
    </w:rPr>
  </w:style>
  <w:style w:type="character" w:customStyle="1" w:styleId="fontstyle21">
    <w:name w:val="fontstyle21"/>
    <w:basedOn w:val="a0"/>
    <w:rsid w:val="00362A5F"/>
    <w:rPr>
      <w:rFonts w:ascii="TimesNewRoman" w:hAnsi="TimesNewRoman" w:hint="default"/>
      <w:b w:val="0"/>
      <w:bCs w:val="0"/>
      <w:i/>
      <w:iCs/>
      <w:color w:val="000000"/>
      <w:sz w:val="28"/>
      <w:szCs w:val="28"/>
    </w:rPr>
  </w:style>
  <w:style w:type="character" w:customStyle="1" w:styleId="fontstyle31">
    <w:name w:val="fontstyle31"/>
    <w:basedOn w:val="a0"/>
    <w:rsid w:val="00362A5F"/>
    <w:rPr>
      <w:rFonts w:ascii="TimesNewRoman" w:hAnsi="TimesNewRoman" w:hint="default"/>
      <w:b w:val="0"/>
      <w:bCs w:val="0"/>
      <w:i w:val="0"/>
      <w:iCs w:val="0"/>
      <w:color w:val="000000"/>
      <w:sz w:val="28"/>
      <w:szCs w:val="28"/>
    </w:rPr>
  </w:style>
  <w:style w:type="paragraph" w:styleId="a6">
    <w:name w:val="footnote text"/>
    <w:basedOn w:val="a"/>
    <w:link w:val="a7"/>
    <w:uiPriority w:val="99"/>
    <w:unhideWhenUsed/>
    <w:rsid w:val="003C42C9"/>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3C42C9"/>
    <w:rPr>
      <w:rFonts w:ascii="Calibri" w:eastAsia="Calibri" w:hAnsi="Calibri" w:cs="Times New Roman"/>
      <w:sz w:val="20"/>
      <w:szCs w:val="20"/>
    </w:rPr>
  </w:style>
  <w:style w:type="character" w:styleId="a8">
    <w:name w:val="footnote reference"/>
    <w:uiPriority w:val="99"/>
    <w:semiHidden/>
    <w:unhideWhenUsed/>
    <w:rsid w:val="003C42C9"/>
    <w:rPr>
      <w:vertAlign w:val="superscript"/>
    </w:rPr>
  </w:style>
  <w:style w:type="paragraph" w:styleId="a9">
    <w:name w:val="Title"/>
    <w:basedOn w:val="a"/>
    <w:next w:val="a"/>
    <w:link w:val="aa"/>
    <w:qFormat/>
    <w:rsid w:val="003C42C9"/>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a">
    <w:name w:val="Название Знак"/>
    <w:basedOn w:val="a0"/>
    <w:link w:val="a9"/>
    <w:uiPriority w:val="10"/>
    <w:rsid w:val="003C42C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3C42C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C42C9"/>
    <w:rPr>
      <w:rFonts w:ascii="Calibri" w:eastAsia="Calibri" w:hAnsi="Calibri" w:cs="Times New Roman"/>
    </w:rPr>
  </w:style>
  <w:style w:type="paragraph" w:styleId="ad">
    <w:name w:val="Balloon Text"/>
    <w:basedOn w:val="a"/>
    <w:link w:val="ae"/>
    <w:uiPriority w:val="99"/>
    <w:semiHidden/>
    <w:unhideWhenUsed/>
    <w:rsid w:val="003C42C9"/>
    <w:pPr>
      <w:spacing w:after="0" w:line="240" w:lineRule="auto"/>
    </w:pPr>
    <w:rPr>
      <w:rFonts w:ascii="Tahoma" w:hAnsi="Tahoma" w:cs="Tahoma"/>
      <w:sz w:val="16"/>
      <w:szCs w:val="16"/>
      <w:lang w:eastAsia="ru-RU"/>
    </w:rPr>
  </w:style>
  <w:style w:type="character" w:customStyle="1" w:styleId="ae">
    <w:name w:val="Текст выноски Знак"/>
    <w:basedOn w:val="a0"/>
    <w:link w:val="ad"/>
    <w:uiPriority w:val="99"/>
    <w:semiHidden/>
    <w:rsid w:val="003C42C9"/>
    <w:rPr>
      <w:rFonts w:ascii="Tahoma" w:hAnsi="Tahoma" w:cs="Tahoma"/>
      <w:sz w:val="16"/>
      <w:szCs w:val="16"/>
      <w:lang w:eastAsia="ru-RU"/>
    </w:rPr>
  </w:style>
  <w:style w:type="paragraph" w:styleId="af">
    <w:name w:val="header"/>
    <w:basedOn w:val="a"/>
    <w:link w:val="af0"/>
    <w:uiPriority w:val="99"/>
    <w:unhideWhenUsed/>
    <w:rsid w:val="003C42C9"/>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Верхний колонтитул Знак"/>
    <w:basedOn w:val="a0"/>
    <w:link w:val="af"/>
    <w:uiPriority w:val="99"/>
    <w:rsid w:val="003C42C9"/>
    <w:rPr>
      <w:rFonts w:ascii="Times New Roman" w:hAnsi="Times New Roman" w:cs="Times New Roman"/>
      <w:sz w:val="24"/>
      <w:szCs w:val="24"/>
      <w:lang w:eastAsia="ru-RU"/>
    </w:rPr>
  </w:style>
  <w:style w:type="paragraph" w:styleId="af1">
    <w:name w:val="annotation text"/>
    <w:basedOn w:val="a"/>
    <w:link w:val="af2"/>
    <w:uiPriority w:val="99"/>
    <w:semiHidden/>
    <w:unhideWhenUsed/>
    <w:rsid w:val="003C42C9"/>
    <w:pPr>
      <w:spacing w:after="0" w:line="240" w:lineRule="auto"/>
    </w:pPr>
    <w:rPr>
      <w:rFonts w:ascii="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3C42C9"/>
    <w:rPr>
      <w:rFonts w:ascii="Times New Roman" w:hAnsi="Times New Roman" w:cs="Times New Roman"/>
      <w:sz w:val="20"/>
      <w:szCs w:val="20"/>
      <w:lang w:eastAsia="ru-RU"/>
    </w:rPr>
  </w:style>
  <w:style w:type="character" w:customStyle="1" w:styleId="af3">
    <w:name w:val="Тема примечания Знак"/>
    <w:basedOn w:val="af2"/>
    <w:link w:val="af4"/>
    <w:uiPriority w:val="99"/>
    <w:semiHidden/>
    <w:rsid w:val="003C42C9"/>
    <w:rPr>
      <w:b/>
      <w:bCs/>
    </w:rPr>
  </w:style>
  <w:style w:type="paragraph" w:styleId="af4">
    <w:name w:val="annotation subject"/>
    <w:basedOn w:val="af1"/>
    <w:next w:val="af1"/>
    <w:link w:val="af3"/>
    <w:uiPriority w:val="99"/>
    <w:semiHidden/>
    <w:unhideWhenUsed/>
    <w:rsid w:val="003C42C9"/>
    <w:rPr>
      <w:b/>
      <w:bCs/>
    </w:rPr>
  </w:style>
  <w:style w:type="character" w:styleId="af5">
    <w:name w:val="Strong"/>
    <w:basedOn w:val="a0"/>
    <w:uiPriority w:val="22"/>
    <w:qFormat/>
    <w:rsid w:val="003C42C9"/>
    <w:rPr>
      <w:b/>
      <w:bCs/>
    </w:rPr>
  </w:style>
  <w:style w:type="paragraph" w:styleId="af6">
    <w:name w:val="No Spacing"/>
    <w:basedOn w:val="a"/>
    <w:qFormat/>
    <w:rsid w:val="003C42C9"/>
    <w:pPr>
      <w:spacing w:after="0" w:line="240" w:lineRule="auto"/>
    </w:pPr>
    <w:rPr>
      <w:rFonts w:ascii="Calibri" w:eastAsia="Times New Roman" w:hAnsi="Calibri" w:cs="Times New Roman"/>
      <w:sz w:val="24"/>
      <w:szCs w:val="32"/>
      <w:lang w:val="en-US" w:bidi="en-US"/>
    </w:rPr>
  </w:style>
  <w:style w:type="paragraph" w:styleId="af7">
    <w:name w:val="Normal (Web)"/>
    <w:basedOn w:val="a"/>
    <w:uiPriority w:val="99"/>
    <w:unhideWhenUsed/>
    <w:rsid w:val="003C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3C42C9"/>
    <w:rPr>
      <w:rFonts w:ascii="TimesNewRoman" w:hAnsi="TimesNewRoman" w:hint="default"/>
      <w:b w:val="0"/>
      <w:bCs w:val="0"/>
      <w:i w:val="0"/>
      <w:iCs w:val="0"/>
      <w:color w:val="000000"/>
      <w:sz w:val="20"/>
      <w:szCs w:val="20"/>
    </w:rPr>
  </w:style>
  <w:style w:type="paragraph" w:customStyle="1" w:styleId="Default">
    <w:name w:val="Default"/>
    <w:rsid w:val="00BD1B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5F6A15"/>
    <w:rPr>
      <w:rFonts w:ascii="Calibri" w:eastAsia="Calibri" w:hAnsi="Calibri" w:cs="Calibri"/>
      <w:b/>
      <w:sz w:val="36"/>
      <w:szCs w:val="36"/>
      <w:lang w:eastAsia="ru-RU"/>
    </w:rPr>
  </w:style>
  <w:style w:type="character" w:customStyle="1" w:styleId="40">
    <w:name w:val="Заголовок 4 Знак"/>
    <w:basedOn w:val="a0"/>
    <w:link w:val="4"/>
    <w:rsid w:val="005F6A15"/>
    <w:rPr>
      <w:rFonts w:ascii="Calibri" w:eastAsia="Calibri" w:hAnsi="Calibri" w:cs="Calibri"/>
      <w:b/>
      <w:sz w:val="24"/>
      <w:szCs w:val="24"/>
      <w:lang w:eastAsia="ru-RU"/>
    </w:rPr>
  </w:style>
  <w:style w:type="character" w:customStyle="1" w:styleId="50">
    <w:name w:val="Заголовок 5 Знак"/>
    <w:basedOn w:val="a0"/>
    <w:link w:val="5"/>
    <w:rsid w:val="005F6A15"/>
    <w:rPr>
      <w:rFonts w:ascii="Calibri" w:eastAsia="Calibri" w:hAnsi="Calibri" w:cs="Calibri"/>
      <w:b/>
      <w:lang w:eastAsia="ru-RU"/>
    </w:rPr>
  </w:style>
  <w:style w:type="character" w:customStyle="1" w:styleId="60">
    <w:name w:val="Заголовок 6 Знак"/>
    <w:basedOn w:val="a0"/>
    <w:link w:val="6"/>
    <w:rsid w:val="005F6A15"/>
    <w:rPr>
      <w:rFonts w:ascii="Calibri" w:eastAsia="Calibri" w:hAnsi="Calibri" w:cs="Calibri"/>
      <w:b/>
      <w:sz w:val="20"/>
      <w:szCs w:val="20"/>
      <w:lang w:eastAsia="ru-RU"/>
    </w:rPr>
  </w:style>
  <w:style w:type="table" w:customStyle="1" w:styleId="TableNormal">
    <w:name w:val="Table Normal"/>
    <w:rsid w:val="005F6A15"/>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f8">
    <w:name w:val="Subtitle"/>
    <w:basedOn w:val="a"/>
    <w:next w:val="a"/>
    <w:link w:val="af9"/>
    <w:rsid w:val="005F6A15"/>
    <w:pPr>
      <w:keepNext/>
      <w:keepLines/>
      <w:spacing w:before="360" w:after="80" w:line="240" w:lineRule="auto"/>
    </w:pPr>
    <w:rPr>
      <w:rFonts w:ascii="Georgia" w:eastAsia="Georgia" w:hAnsi="Georgia" w:cs="Georgia"/>
      <w:i/>
      <w:color w:val="666666"/>
      <w:sz w:val="48"/>
      <w:szCs w:val="48"/>
      <w:lang w:eastAsia="ru-RU"/>
    </w:rPr>
  </w:style>
  <w:style w:type="character" w:customStyle="1" w:styleId="af9">
    <w:name w:val="Подзаголовок Знак"/>
    <w:basedOn w:val="a0"/>
    <w:link w:val="af8"/>
    <w:rsid w:val="005F6A15"/>
    <w:rPr>
      <w:rFonts w:ascii="Georgia" w:eastAsia="Georgia" w:hAnsi="Georgia" w:cs="Georgia"/>
      <w:i/>
      <w:color w:val="666666"/>
      <w:sz w:val="48"/>
      <w:szCs w:val="48"/>
      <w:lang w:eastAsia="ru-RU"/>
    </w:rPr>
  </w:style>
  <w:style w:type="paragraph" w:styleId="afa">
    <w:name w:val="caption"/>
    <w:basedOn w:val="a"/>
    <w:next w:val="a"/>
    <w:uiPriority w:val="35"/>
    <w:unhideWhenUsed/>
    <w:qFormat/>
    <w:rsid w:val="005F6A15"/>
    <w:pPr>
      <w:spacing w:line="240" w:lineRule="auto"/>
    </w:pPr>
    <w:rPr>
      <w:rFonts w:ascii="Calibri" w:eastAsia="Calibri" w:hAnsi="Calibri" w:cs="Calibri"/>
      <w:i/>
      <w:iCs/>
      <w:color w:val="1F497D" w:themeColor="text2"/>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hyperlink" Target="https://portalobrazovaniya.ru/?yclid=5627679170956649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yperlink" Target="http://vos.olimpiada.r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theme" Target="theme/theme1.xml"/><Relationship Id="rId8" Type="http://schemas.openxmlformats.org/officeDocument/2006/relationships/hyperlink" Target="http://drofa-ventana.ru/expertise/umk-181" TargetMode="External"/><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2016</c:v>
                </c:pt>
              </c:strCache>
            </c:strRef>
          </c:tx>
          <c:cat>
            <c:strRef>
              <c:f>Лист1!$A$2:$A$6</c:f>
              <c:strCache>
                <c:ptCount val="3"/>
                <c:pt idx="2">
                  <c:v>средний балл</c:v>
                </c:pt>
              </c:strCache>
            </c:strRef>
          </c:cat>
          <c:val>
            <c:numRef>
              <c:f>Лист1!$B$2:$B$6</c:f>
              <c:numCache>
                <c:formatCode>General</c:formatCode>
                <c:ptCount val="5"/>
                <c:pt idx="2">
                  <c:v>22.01</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2017</c:v>
                </c:pt>
              </c:strCache>
            </c:strRef>
          </c:tx>
          <c:cat>
            <c:strRef>
              <c:f>Лист1!$A$2:$A$6</c:f>
              <c:strCache>
                <c:ptCount val="3"/>
                <c:pt idx="2">
                  <c:v>средний балл</c:v>
                </c:pt>
              </c:strCache>
            </c:strRef>
          </c:cat>
          <c:val>
            <c:numRef>
              <c:f>Лист1!$C$2:$C$6</c:f>
              <c:numCache>
                <c:formatCode>General</c:formatCode>
                <c:ptCount val="5"/>
                <c:pt idx="2">
                  <c:v>23.1</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2018</c:v>
                </c:pt>
              </c:strCache>
            </c:strRef>
          </c:tx>
          <c:cat>
            <c:strRef>
              <c:f>Лист1!$A$2:$A$6</c:f>
              <c:strCache>
                <c:ptCount val="3"/>
                <c:pt idx="2">
                  <c:v>средний балл</c:v>
                </c:pt>
              </c:strCache>
            </c:strRef>
          </c:cat>
          <c:val>
            <c:numRef>
              <c:f>Лист1!$D$2:$D$6</c:f>
              <c:numCache>
                <c:formatCode>General</c:formatCode>
                <c:ptCount val="5"/>
                <c:pt idx="2">
                  <c:v>22.56</c:v>
                </c:pt>
              </c:numCache>
            </c:numRef>
          </c:val>
          <c:extLst xmlns:c16r2="http://schemas.microsoft.com/office/drawing/2015/06/chart">
            <c:ext xmlns:c16="http://schemas.microsoft.com/office/drawing/2014/chart" uri="{C3380CC4-5D6E-409C-BE32-E72D297353CC}">
              <c16:uniqueId val="{00000002-53C9-4769-8B05-C9EA75506B53}"/>
            </c:ext>
          </c:extLst>
        </c:ser>
        <c:ser>
          <c:idx val="3"/>
          <c:order val="3"/>
          <c:tx>
            <c:strRef>
              <c:f>Лист1!$E$1</c:f>
              <c:strCache>
                <c:ptCount val="1"/>
                <c:pt idx="0">
                  <c:v>2019</c:v>
                </c:pt>
              </c:strCache>
            </c:strRef>
          </c:tx>
          <c:cat>
            <c:strRef>
              <c:f>Лист1!$A$2:$A$6</c:f>
              <c:strCache>
                <c:ptCount val="3"/>
                <c:pt idx="2">
                  <c:v>средний балл</c:v>
                </c:pt>
              </c:strCache>
            </c:strRef>
          </c:cat>
          <c:val>
            <c:numRef>
              <c:f>Лист1!$E$2:$E$6</c:f>
              <c:numCache>
                <c:formatCode>General</c:formatCode>
                <c:ptCount val="5"/>
                <c:pt idx="2">
                  <c:v>23.1</c:v>
                </c:pt>
              </c:numCache>
            </c:numRef>
          </c:val>
        </c:ser>
        <c:axId val="136743936"/>
        <c:axId val="136826240"/>
      </c:barChart>
      <c:catAx>
        <c:axId val="136743936"/>
        <c:scaling>
          <c:orientation val="minMax"/>
        </c:scaling>
        <c:axPos val="l"/>
        <c:numFmt formatCode="General" sourceLinked="0"/>
        <c:tickLblPos val="nextTo"/>
        <c:crossAx val="136826240"/>
        <c:crosses val="autoZero"/>
        <c:auto val="1"/>
        <c:lblAlgn val="ctr"/>
        <c:lblOffset val="100"/>
      </c:catAx>
      <c:valAx>
        <c:axId val="136826240"/>
        <c:scaling>
          <c:orientation val="minMax"/>
        </c:scaling>
        <c:axPos val="b"/>
        <c:majorGridlines/>
        <c:numFmt formatCode="General" sourceLinked="1"/>
        <c:tickLblPos val="nextTo"/>
        <c:crossAx val="13674393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2"/>
                <c:pt idx="1">
                  <c:v>Задание 6</c:v>
                </c:pt>
              </c:strCache>
            </c:strRef>
          </c:cat>
          <c:val>
            <c:numRef>
              <c:f>Лист1!$B$2:$B$5</c:f>
              <c:numCache>
                <c:formatCode>General</c:formatCode>
                <c:ptCount val="4"/>
                <c:pt idx="1">
                  <c:v>37.5</c:v>
                </c:pt>
              </c:numCache>
            </c:numRef>
          </c:val>
        </c:ser>
        <c:ser>
          <c:idx val="1"/>
          <c:order val="1"/>
          <c:tx>
            <c:strRef>
              <c:f>Лист1!$C$1</c:f>
              <c:strCache>
                <c:ptCount val="1"/>
                <c:pt idx="0">
                  <c:v>группа 3</c:v>
                </c:pt>
              </c:strCache>
            </c:strRef>
          </c:tx>
          <c:cat>
            <c:strRef>
              <c:f>Лист1!$A$2:$A$5</c:f>
              <c:strCache>
                <c:ptCount val="2"/>
                <c:pt idx="1">
                  <c:v>Задание 6</c:v>
                </c:pt>
              </c:strCache>
            </c:strRef>
          </c:cat>
          <c:val>
            <c:numRef>
              <c:f>Лист1!$C$2:$C$5</c:f>
              <c:numCache>
                <c:formatCode>General</c:formatCode>
                <c:ptCount val="4"/>
                <c:pt idx="1">
                  <c:v>79.88</c:v>
                </c:pt>
              </c:numCache>
            </c:numRef>
          </c:val>
        </c:ser>
        <c:ser>
          <c:idx val="2"/>
          <c:order val="2"/>
          <c:tx>
            <c:strRef>
              <c:f>Лист1!$D$1</c:f>
              <c:strCache>
                <c:ptCount val="1"/>
                <c:pt idx="0">
                  <c:v>группа 4</c:v>
                </c:pt>
              </c:strCache>
            </c:strRef>
          </c:tx>
          <c:cat>
            <c:strRef>
              <c:f>Лист1!$A$2:$A$5</c:f>
              <c:strCache>
                <c:ptCount val="2"/>
                <c:pt idx="1">
                  <c:v>Задание 6</c:v>
                </c:pt>
              </c:strCache>
            </c:strRef>
          </c:cat>
          <c:val>
            <c:numRef>
              <c:f>Лист1!$D$2:$D$5</c:f>
              <c:numCache>
                <c:formatCode>General</c:formatCode>
                <c:ptCount val="4"/>
                <c:pt idx="1">
                  <c:v>95.440000000000026</c:v>
                </c:pt>
              </c:numCache>
            </c:numRef>
          </c:val>
        </c:ser>
        <c:ser>
          <c:idx val="3"/>
          <c:order val="3"/>
          <c:tx>
            <c:strRef>
              <c:f>Лист1!$E$1</c:f>
              <c:strCache>
                <c:ptCount val="1"/>
                <c:pt idx="0">
                  <c:v>группа 5</c:v>
                </c:pt>
              </c:strCache>
            </c:strRef>
          </c:tx>
          <c:cat>
            <c:strRef>
              <c:f>Лист1!$A$2:$A$5</c:f>
              <c:strCache>
                <c:ptCount val="2"/>
                <c:pt idx="1">
                  <c:v>Задание 6</c:v>
                </c:pt>
              </c:strCache>
            </c:strRef>
          </c:cat>
          <c:val>
            <c:numRef>
              <c:f>Лист1!$E$2:$E$5</c:f>
              <c:numCache>
                <c:formatCode>General</c:formatCode>
                <c:ptCount val="4"/>
                <c:pt idx="1">
                  <c:v>98.740000000000023</c:v>
                </c:pt>
              </c:numCache>
            </c:numRef>
          </c:val>
        </c:ser>
        <c:ser>
          <c:idx val="4"/>
          <c:order val="4"/>
          <c:tx>
            <c:strRef>
              <c:f>Лист1!$F$1</c:f>
              <c:strCache>
                <c:ptCount val="1"/>
                <c:pt idx="0">
                  <c:v>средний</c:v>
                </c:pt>
              </c:strCache>
            </c:strRef>
          </c:tx>
          <c:cat>
            <c:strRef>
              <c:f>Лист1!$A$2:$A$5</c:f>
              <c:strCache>
                <c:ptCount val="2"/>
                <c:pt idx="1">
                  <c:v>Задание 6</c:v>
                </c:pt>
              </c:strCache>
            </c:strRef>
          </c:cat>
          <c:val>
            <c:numRef>
              <c:f>Лист1!$F$2:$F$5</c:f>
              <c:numCache>
                <c:formatCode>General</c:formatCode>
                <c:ptCount val="4"/>
                <c:pt idx="1">
                  <c:v>92.89</c:v>
                </c:pt>
              </c:numCache>
            </c:numRef>
          </c:val>
        </c:ser>
        <c:axId val="79951360"/>
        <c:axId val="79952896"/>
      </c:barChart>
      <c:catAx>
        <c:axId val="79951360"/>
        <c:scaling>
          <c:orientation val="minMax"/>
        </c:scaling>
        <c:axPos val="b"/>
        <c:tickLblPos val="nextTo"/>
        <c:crossAx val="79952896"/>
        <c:crosses val="autoZero"/>
        <c:auto val="1"/>
        <c:lblAlgn val="ctr"/>
        <c:lblOffset val="100"/>
      </c:catAx>
      <c:valAx>
        <c:axId val="79952896"/>
        <c:scaling>
          <c:orientation val="minMax"/>
          <c:max val="100"/>
        </c:scaling>
        <c:axPos val="l"/>
        <c:majorGridlines/>
        <c:numFmt formatCode="General" sourceLinked="1"/>
        <c:tickLblPos val="nextTo"/>
        <c:crossAx val="7995136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3"/>
                <c:pt idx="2">
                  <c:v>задание 6</c:v>
                </c:pt>
              </c:strCache>
            </c:strRef>
          </c:cat>
          <c:val>
            <c:numRef>
              <c:f>Лист1!$B$2:$B$6</c:f>
              <c:numCache>
                <c:formatCode>General</c:formatCode>
                <c:ptCount val="5"/>
                <c:pt idx="2">
                  <c:v>88</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3"/>
                <c:pt idx="2">
                  <c:v>задание 6</c:v>
                </c:pt>
              </c:strCache>
            </c:strRef>
          </c:cat>
          <c:val>
            <c:numRef>
              <c:f>Лист1!$C$2:$C$6</c:f>
              <c:numCache>
                <c:formatCode>General</c:formatCode>
                <c:ptCount val="5"/>
                <c:pt idx="2">
                  <c:v>57</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3"/>
                <c:pt idx="2">
                  <c:v>задание 6</c:v>
                </c:pt>
              </c:strCache>
            </c:strRef>
          </c:cat>
          <c:val>
            <c:numRef>
              <c:f>Лист1!$D$2:$D$6</c:f>
              <c:numCache>
                <c:formatCode>General</c:formatCode>
                <c:ptCount val="5"/>
                <c:pt idx="2">
                  <c:v>92.89</c:v>
                </c:pt>
              </c:numCache>
            </c:numRef>
          </c:val>
          <c:extLst xmlns:c16r2="http://schemas.microsoft.com/office/drawing/2015/06/chart">
            <c:ext xmlns:c16="http://schemas.microsoft.com/office/drawing/2014/chart" uri="{C3380CC4-5D6E-409C-BE32-E72D297353CC}">
              <c16:uniqueId val="{00000002-53C9-4769-8B05-C9EA75506B53}"/>
            </c:ext>
          </c:extLst>
        </c:ser>
        <c:axId val="75728000"/>
        <c:axId val="75729536"/>
      </c:barChart>
      <c:catAx>
        <c:axId val="75728000"/>
        <c:scaling>
          <c:orientation val="minMax"/>
        </c:scaling>
        <c:axPos val="l"/>
        <c:numFmt formatCode="General" sourceLinked="0"/>
        <c:tickLblPos val="nextTo"/>
        <c:crossAx val="75729536"/>
        <c:crosses val="autoZero"/>
        <c:auto val="1"/>
        <c:lblAlgn val="ctr"/>
        <c:lblOffset val="100"/>
      </c:catAx>
      <c:valAx>
        <c:axId val="75729536"/>
        <c:scaling>
          <c:orientation val="minMax"/>
        </c:scaling>
        <c:axPos val="b"/>
        <c:majorGridlines/>
        <c:numFmt formatCode="General" sourceLinked="1"/>
        <c:tickLblPos val="nextTo"/>
        <c:crossAx val="75728000"/>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3"/>
                <c:pt idx="1">
                  <c:v>Задание 7</c:v>
                </c:pt>
                <c:pt idx="2">
                  <c:v>Задание 8</c:v>
                </c:pt>
              </c:strCache>
            </c:strRef>
          </c:cat>
          <c:val>
            <c:numRef>
              <c:f>Лист1!$B$2:$B$5</c:f>
              <c:numCache>
                <c:formatCode>General</c:formatCode>
                <c:ptCount val="4"/>
                <c:pt idx="1">
                  <c:v>25</c:v>
                </c:pt>
                <c:pt idx="2">
                  <c:v>37.5</c:v>
                </c:pt>
              </c:numCache>
            </c:numRef>
          </c:val>
        </c:ser>
        <c:ser>
          <c:idx val="1"/>
          <c:order val="1"/>
          <c:tx>
            <c:strRef>
              <c:f>Лист1!$C$1</c:f>
              <c:strCache>
                <c:ptCount val="1"/>
                <c:pt idx="0">
                  <c:v>группа 3</c:v>
                </c:pt>
              </c:strCache>
            </c:strRef>
          </c:tx>
          <c:cat>
            <c:strRef>
              <c:f>Лист1!$A$2:$A$5</c:f>
              <c:strCache>
                <c:ptCount val="3"/>
                <c:pt idx="1">
                  <c:v>Задание 7</c:v>
                </c:pt>
                <c:pt idx="2">
                  <c:v>Задание 8</c:v>
                </c:pt>
              </c:strCache>
            </c:strRef>
          </c:cat>
          <c:val>
            <c:numRef>
              <c:f>Лист1!$C$2:$C$5</c:f>
              <c:numCache>
                <c:formatCode>General</c:formatCode>
                <c:ptCount val="4"/>
                <c:pt idx="1">
                  <c:v>41.77</c:v>
                </c:pt>
                <c:pt idx="2">
                  <c:v>42.38</c:v>
                </c:pt>
              </c:numCache>
            </c:numRef>
          </c:val>
        </c:ser>
        <c:ser>
          <c:idx val="2"/>
          <c:order val="2"/>
          <c:tx>
            <c:strRef>
              <c:f>Лист1!$D$1</c:f>
              <c:strCache>
                <c:ptCount val="1"/>
                <c:pt idx="0">
                  <c:v>группа 4</c:v>
                </c:pt>
              </c:strCache>
            </c:strRef>
          </c:tx>
          <c:cat>
            <c:strRef>
              <c:f>Лист1!$A$2:$A$5</c:f>
              <c:strCache>
                <c:ptCount val="3"/>
                <c:pt idx="1">
                  <c:v>Задание 7</c:v>
                </c:pt>
                <c:pt idx="2">
                  <c:v>Задание 8</c:v>
                </c:pt>
              </c:strCache>
            </c:strRef>
          </c:cat>
          <c:val>
            <c:numRef>
              <c:f>Лист1!$D$2:$D$5</c:f>
              <c:numCache>
                <c:formatCode>General</c:formatCode>
                <c:ptCount val="4"/>
                <c:pt idx="1">
                  <c:v>53.86</c:v>
                </c:pt>
                <c:pt idx="2">
                  <c:v>74.599999999999994</c:v>
                </c:pt>
              </c:numCache>
            </c:numRef>
          </c:val>
        </c:ser>
        <c:ser>
          <c:idx val="3"/>
          <c:order val="3"/>
          <c:tx>
            <c:strRef>
              <c:f>Лист1!$E$1</c:f>
              <c:strCache>
                <c:ptCount val="1"/>
                <c:pt idx="0">
                  <c:v>группа 5</c:v>
                </c:pt>
              </c:strCache>
            </c:strRef>
          </c:tx>
          <c:cat>
            <c:strRef>
              <c:f>Лист1!$A$2:$A$5</c:f>
              <c:strCache>
                <c:ptCount val="3"/>
                <c:pt idx="1">
                  <c:v>Задание 7</c:v>
                </c:pt>
                <c:pt idx="2">
                  <c:v>Задание 8</c:v>
                </c:pt>
              </c:strCache>
            </c:strRef>
          </c:cat>
          <c:val>
            <c:numRef>
              <c:f>Лист1!$E$2:$E$5</c:f>
              <c:numCache>
                <c:formatCode>General</c:formatCode>
                <c:ptCount val="4"/>
                <c:pt idx="1">
                  <c:v>71.45</c:v>
                </c:pt>
                <c:pt idx="2">
                  <c:v>93.179999999999978</c:v>
                </c:pt>
              </c:numCache>
            </c:numRef>
          </c:val>
        </c:ser>
        <c:ser>
          <c:idx val="4"/>
          <c:order val="4"/>
          <c:tx>
            <c:strRef>
              <c:f>Лист1!$F$1</c:f>
              <c:strCache>
                <c:ptCount val="1"/>
                <c:pt idx="0">
                  <c:v>средний</c:v>
                </c:pt>
              </c:strCache>
            </c:strRef>
          </c:tx>
          <c:cat>
            <c:strRef>
              <c:f>Лист1!$A$2:$A$5</c:f>
              <c:strCache>
                <c:ptCount val="3"/>
                <c:pt idx="1">
                  <c:v>Задание 7</c:v>
                </c:pt>
                <c:pt idx="2">
                  <c:v>Задание 8</c:v>
                </c:pt>
              </c:strCache>
            </c:strRef>
          </c:cat>
          <c:val>
            <c:numRef>
              <c:f>Лист1!$F$2:$F$5</c:f>
              <c:numCache>
                <c:formatCode>General</c:formatCode>
                <c:ptCount val="4"/>
                <c:pt idx="1">
                  <c:v>57.690000000000012</c:v>
                </c:pt>
                <c:pt idx="2">
                  <c:v>74.23</c:v>
                </c:pt>
              </c:numCache>
            </c:numRef>
          </c:val>
        </c:ser>
        <c:axId val="87520384"/>
        <c:axId val="87521920"/>
      </c:barChart>
      <c:catAx>
        <c:axId val="87520384"/>
        <c:scaling>
          <c:orientation val="minMax"/>
        </c:scaling>
        <c:axPos val="b"/>
        <c:tickLblPos val="nextTo"/>
        <c:crossAx val="87521920"/>
        <c:crosses val="autoZero"/>
        <c:auto val="1"/>
        <c:lblAlgn val="ctr"/>
        <c:lblOffset val="100"/>
      </c:catAx>
      <c:valAx>
        <c:axId val="87521920"/>
        <c:scaling>
          <c:orientation val="minMax"/>
          <c:max val="100"/>
        </c:scaling>
        <c:axPos val="l"/>
        <c:majorGridlines/>
        <c:numFmt formatCode="General" sourceLinked="1"/>
        <c:tickLblPos val="nextTo"/>
        <c:crossAx val="87520384"/>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4"/>
                <c:pt idx="2">
                  <c:v>задание8</c:v>
                </c:pt>
                <c:pt idx="3">
                  <c:v>задание7</c:v>
                </c:pt>
              </c:strCache>
            </c:strRef>
          </c:cat>
          <c:val>
            <c:numRef>
              <c:f>Лист1!$B$2:$B$6</c:f>
              <c:numCache>
                <c:formatCode>General</c:formatCode>
                <c:ptCount val="5"/>
                <c:pt idx="2">
                  <c:v>85</c:v>
                </c:pt>
                <c:pt idx="3">
                  <c:v>80</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4"/>
                <c:pt idx="2">
                  <c:v>задание8</c:v>
                </c:pt>
                <c:pt idx="3">
                  <c:v>задание7</c:v>
                </c:pt>
              </c:strCache>
            </c:strRef>
          </c:cat>
          <c:val>
            <c:numRef>
              <c:f>Лист1!$C$2:$C$6</c:f>
              <c:numCache>
                <c:formatCode>General</c:formatCode>
                <c:ptCount val="5"/>
                <c:pt idx="2">
                  <c:v>83</c:v>
                </c:pt>
                <c:pt idx="3">
                  <c:v>81</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4"/>
                <c:pt idx="2">
                  <c:v>задание8</c:v>
                </c:pt>
                <c:pt idx="3">
                  <c:v>задание7</c:v>
                </c:pt>
              </c:strCache>
            </c:strRef>
          </c:cat>
          <c:val>
            <c:numRef>
              <c:f>Лист1!$D$2:$D$6</c:f>
              <c:numCache>
                <c:formatCode>General</c:formatCode>
                <c:ptCount val="5"/>
                <c:pt idx="2">
                  <c:v>74.23</c:v>
                </c:pt>
                <c:pt idx="3">
                  <c:v>57.690000000000012</c:v>
                </c:pt>
              </c:numCache>
            </c:numRef>
          </c:val>
          <c:extLst xmlns:c16r2="http://schemas.microsoft.com/office/drawing/2015/06/chart">
            <c:ext xmlns:c16="http://schemas.microsoft.com/office/drawing/2014/chart" uri="{C3380CC4-5D6E-409C-BE32-E72D297353CC}">
              <c16:uniqueId val="{00000002-53C9-4769-8B05-C9EA75506B53}"/>
            </c:ext>
          </c:extLst>
        </c:ser>
        <c:axId val="87499520"/>
        <c:axId val="87501056"/>
      </c:barChart>
      <c:catAx>
        <c:axId val="87499520"/>
        <c:scaling>
          <c:orientation val="minMax"/>
        </c:scaling>
        <c:axPos val="l"/>
        <c:numFmt formatCode="General" sourceLinked="0"/>
        <c:tickLblPos val="nextTo"/>
        <c:crossAx val="87501056"/>
        <c:crosses val="autoZero"/>
        <c:auto val="1"/>
        <c:lblAlgn val="ctr"/>
        <c:lblOffset val="100"/>
      </c:catAx>
      <c:valAx>
        <c:axId val="87501056"/>
        <c:scaling>
          <c:orientation val="minMax"/>
        </c:scaling>
        <c:axPos val="b"/>
        <c:majorGridlines/>
        <c:numFmt formatCode="General" sourceLinked="1"/>
        <c:tickLblPos val="nextTo"/>
        <c:crossAx val="87499520"/>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Лист1!$A$2:$A$9</c:f>
              <c:strCache>
                <c:ptCount val="8"/>
                <c:pt idx="0">
                  <c:v>Задание 5</c:v>
                </c:pt>
                <c:pt idx="1">
                  <c:v>Задание 9</c:v>
                </c:pt>
                <c:pt idx="2">
                  <c:v>Задание 10</c:v>
                </c:pt>
                <c:pt idx="3">
                  <c:v>Задание 11</c:v>
                </c:pt>
                <c:pt idx="4">
                  <c:v>Задание 12</c:v>
                </c:pt>
                <c:pt idx="5">
                  <c:v>Задание 18</c:v>
                </c:pt>
                <c:pt idx="6">
                  <c:v>Задание 19</c:v>
                </c:pt>
                <c:pt idx="7">
                  <c:v>Задание 22</c:v>
                </c:pt>
              </c:strCache>
            </c:strRef>
          </c:cat>
          <c:val>
            <c:numRef>
              <c:f>Лист1!$B$2:$B$9</c:f>
              <c:numCache>
                <c:formatCode>General</c:formatCode>
                <c:ptCount val="8"/>
                <c:pt idx="0">
                  <c:v>37.5</c:v>
                </c:pt>
                <c:pt idx="1">
                  <c:v>25</c:v>
                </c:pt>
                <c:pt idx="2">
                  <c:v>12.5</c:v>
                </c:pt>
                <c:pt idx="3">
                  <c:v>0.5</c:v>
                </c:pt>
                <c:pt idx="4">
                  <c:v>25</c:v>
                </c:pt>
                <c:pt idx="5">
                  <c:v>6.3</c:v>
                </c:pt>
                <c:pt idx="6">
                  <c:v>6.3</c:v>
                </c:pt>
                <c:pt idx="7">
                  <c:v>0.5</c:v>
                </c:pt>
              </c:numCache>
            </c:numRef>
          </c:val>
        </c:ser>
        <c:ser>
          <c:idx val="1"/>
          <c:order val="1"/>
          <c:tx>
            <c:strRef>
              <c:f>Лист1!$C$1</c:f>
              <c:strCache>
                <c:ptCount val="1"/>
                <c:pt idx="0">
                  <c:v>группа 3</c:v>
                </c:pt>
              </c:strCache>
            </c:strRef>
          </c:tx>
          <c:cat>
            <c:strRef>
              <c:f>Лист1!$A$2:$A$9</c:f>
              <c:strCache>
                <c:ptCount val="8"/>
                <c:pt idx="0">
                  <c:v>Задание 5</c:v>
                </c:pt>
                <c:pt idx="1">
                  <c:v>Задание 9</c:v>
                </c:pt>
                <c:pt idx="2">
                  <c:v>Задание 10</c:v>
                </c:pt>
                <c:pt idx="3">
                  <c:v>Задание 11</c:v>
                </c:pt>
                <c:pt idx="4">
                  <c:v>Задание 12</c:v>
                </c:pt>
                <c:pt idx="5">
                  <c:v>Задание 18</c:v>
                </c:pt>
                <c:pt idx="6">
                  <c:v>Задание 19</c:v>
                </c:pt>
                <c:pt idx="7">
                  <c:v>Задание 22</c:v>
                </c:pt>
              </c:strCache>
            </c:strRef>
          </c:cat>
          <c:val>
            <c:numRef>
              <c:f>Лист1!$C$2:$C$9</c:f>
              <c:numCache>
                <c:formatCode>General</c:formatCode>
                <c:ptCount val="8"/>
                <c:pt idx="0">
                  <c:v>57.620000000000012</c:v>
                </c:pt>
                <c:pt idx="1">
                  <c:v>40.24</c:v>
                </c:pt>
                <c:pt idx="2">
                  <c:v>30.79</c:v>
                </c:pt>
                <c:pt idx="3">
                  <c:v>64.02</c:v>
                </c:pt>
                <c:pt idx="4">
                  <c:v>41.160000000000011</c:v>
                </c:pt>
                <c:pt idx="5">
                  <c:v>15.4</c:v>
                </c:pt>
                <c:pt idx="6">
                  <c:v>18.100000000000001</c:v>
                </c:pt>
                <c:pt idx="7">
                  <c:v>6.4</c:v>
                </c:pt>
              </c:numCache>
            </c:numRef>
          </c:val>
        </c:ser>
        <c:ser>
          <c:idx val="2"/>
          <c:order val="2"/>
          <c:tx>
            <c:strRef>
              <c:f>Лист1!$D$1</c:f>
              <c:strCache>
                <c:ptCount val="1"/>
                <c:pt idx="0">
                  <c:v>группа 4</c:v>
                </c:pt>
              </c:strCache>
            </c:strRef>
          </c:tx>
          <c:cat>
            <c:strRef>
              <c:f>Лист1!$A$2:$A$9</c:f>
              <c:strCache>
                <c:ptCount val="8"/>
                <c:pt idx="0">
                  <c:v>Задание 5</c:v>
                </c:pt>
                <c:pt idx="1">
                  <c:v>Задание 9</c:v>
                </c:pt>
                <c:pt idx="2">
                  <c:v>Задание 10</c:v>
                </c:pt>
                <c:pt idx="3">
                  <c:v>Задание 11</c:v>
                </c:pt>
                <c:pt idx="4">
                  <c:v>Задание 12</c:v>
                </c:pt>
                <c:pt idx="5">
                  <c:v>Задание 18</c:v>
                </c:pt>
                <c:pt idx="6">
                  <c:v>Задание 19</c:v>
                </c:pt>
                <c:pt idx="7">
                  <c:v>Задание 22</c:v>
                </c:pt>
              </c:strCache>
            </c:strRef>
          </c:cat>
          <c:val>
            <c:numRef>
              <c:f>Лист1!$D$2:$D$9</c:f>
              <c:numCache>
                <c:formatCode>General</c:formatCode>
                <c:ptCount val="8"/>
                <c:pt idx="0">
                  <c:v>84.910000000000025</c:v>
                </c:pt>
                <c:pt idx="1">
                  <c:v>62.11</c:v>
                </c:pt>
                <c:pt idx="2">
                  <c:v>48.25</c:v>
                </c:pt>
                <c:pt idx="3">
                  <c:v>79.649999999999991</c:v>
                </c:pt>
                <c:pt idx="4">
                  <c:v>73.16</c:v>
                </c:pt>
                <c:pt idx="5">
                  <c:v>38.800000000000004</c:v>
                </c:pt>
                <c:pt idx="6">
                  <c:v>39.700000000000003</c:v>
                </c:pt>
                <c:pt idx="7">
                  <c:v>38.9</c:v>
                </c:pt>
              </c:numCache>
            </c:numRef>
          </c:val>
        </c:ser>
        <c:ser>
          <c:idx val="3"/>
          <c:order val="3"/>
          <c:tx>
            <c:strRef>
              <c:f>Лист1!$E$1</c:f>
              <c:strCache>
                <c:ptCount val="1"/>
                <c:pt idx="0">
                  <c:v>группа 5</c:v>
                </c:pt>
              </c:strCache>
            </c:strRef>
          </c:tx>
          <c:cat>
            <c:strRef>
              <c:f>Лист1!$A$2:$A$9</c:f>
              <c:strCache>
                <c:ptCount val="8"/>
                <c:pt idx="0">
                  <c:v>Задание 5</c:v>
                </c:pt>
                <c:pt idx="1">
                  <c:v>Задание 9</c:v>
                </c:pt>
                <c:pt idx="2">
                  <c:v>Задание 10</c:v>
                </c:pt>
                <c:pt idx="3">
                  <c:v>Задание 11</c:v>
                </c:pt>
                <c:pt idx="4">
                  <c:v>Задание 12</c:v>
                </c:pt>
                <c:pt idx="5">
                  <c:v>Задание 18</c:v>
                </c:pt>
                <c:pt idx="6">
                  <c:v>Задание 19</c:v>
                </c:pt>
                <c:pt idx="7">
                  <c:v>Задание 22</c:v>
                </c:pt>
              </c:strCache>
            </c:strRef>
          </c:cat>
          <c:val>
            <c:numRef>
              <c:f>Лист1!$E$2:$E$9</c:f>
              <c:numCache>
                <c:formatCode>General</c:formatCode>
                <c:ptCount val="8"/>
                <c:pt idx="0">
                  <c:v>96.23</c:v>
                </c:pt>
                <c:pt idx="1">
                  <c:v>81.149999999999991</c:v>
                </c:pt>
                <c:pt idx="2">
                  <c:v>81.149999999999991</c:v>
                </c:pt>
                <c:pt idx="3">
                  <c:v>92.1</c:v>
                </c:pt>
                <c:pt idx="4">
                  <c:v>94.79</c:v>
                </c:pt>
                <c:pt idx="5">
                  <c:v>72.400000000000006</c:v>
                </c:pt>
                <c:pt idx="6">
                  <c:v>75.099999999999994</c:v>
                </c:pt>
                <c:pt idx="7">
                  <c:v>87</c:v>
                </c:pt>
              </c:numCache>
            </c:numRef>
          </c:val>
        </c:ser>
        <c:ser>
          <c:idx val="4"/>
          <c:order val="4"/>
          <c:tx>
            <c:strRef>
              <c:f>Лист1!$F$1</c:f>
              <c:strCache>
                <c:ptCount val="1"/>
                <c:pt idx="0">
                  <c:v>средний</c:v>
                </c:pt>
              </c:strCache>
            </c:strRef>
          </c:tx>
          <c:cat>
            <c:strRef>
              <c:f>Лист1!$A$2:$A$9</c:f>
              <c:strCache>
                <c:ptCount val="8"/>
                <c:pt idx="0">
                  <c:v>Задание 5</c:v>
                </c:pt>
                <c:pt idx="1">
                  <c:v>Задание 9</c:v>
                </c:pt>
                <c:pt idx="2">
                  <c:v>Задание 10</c:v>
                </c:pt>
                <c:pt idx="3">
                  <c:v>Задание 11</c:v>
                </c:pt>
                <c:pt idx="4">
                  <c:v>Задание 12</c:v>
                </c:pt>
                <c:pt idx="5">
                  <c:v>Задание 18</c:v>
                </c:pt>
                <c:pt idx="6">
                  <c:v>Задание 19</c:v>
                </c:pt>
                <c:pt idx="7">
                  <c:v>Задание 22</c:v>
                </c:pt>
              </c:strCache>
            </c:strRef>
          </c:cat>
          <c:val>
            <c:numRef>
              <c:f>Лист1!$F$2:$F$9</c:f>
              <c:numCache>
                <c:formatCode>General</c:formatCode>
                <c:ptCount val="8"/>
                <c:pt idx="0">
                  <c:v>82.84</c:v>
                </c:pt>
                <c:pt idx="1">
                  <c:v>64.25</c:v>
                </c:pt>
                <c:pt idx="2">
                  <c:v>56.660000000000011</c:v>
                </c:pt>
                <c:pt idx="3">
                  <c:v>80.45</c:v>
                </c:pt>
                <c:pt idx="4">
                  <c:v>73.959999999999994</c:v>
                </c:pt>
                <c:pt idx="5">
                  <c:v>46.17</c:v>
                </c:pt>
                <c:pt idx="6">
                  <c:v>48.190000000000012</c:v>
                </c:pt>
                <c:pt idx="7">
                  <c:v>49.690000000000012</c:v>
                </c:pt>
              </c:numCache>
            </c:numRef>
          </c:val>
        </c:ser>
        <c:axId val="136160000"/>
        <c:axId val="136161536"/>
      </c:barChart>
      <c:catAx>
        <c:axId val="136160000"/>
        <c:scaling>
          <c:orientation val="minMax"/>
        </c:scaling>
        <c:axPos val="b"/>
        <c:tickLblPos val="nextTo"/>
        <c:crossAx val="136161536"/>
        <c:crosses val="autoZero"/>
        <c:auto val="1"/>
        <c:lblAlgn val="ctr"/>
        <c:lblOffset val="100"/>
      </c:catAx>
      <c:valAx>
        <c:axId val="136161536"/>
        <c:scaling>
          <c:orientation val="minMax"/>
          <c:max val="100"/>
        </c:scaling>
        <c:axPos val="l"/>
        <c:majorGridlines/>
        <c:numFmt formatCode="General" sourceLinked="1"/>
        <c:tickLblPos val="nextTo"/>
        <c:crossAx val="136160000"/>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Лист1!$A$2:$A$10</c:f>
              <c:strCache>
                <c:ptCount val="9"/>
                <c:pt idx="1">
                  <c:v>задание 22</c:v>
                </c:pt>
                <c:pt idx="2">
                  <c:v>задание 19</c:v>
                </c:pt>
                <c:pt idx="3">
                  <c:v>задание 18</c:v>
                </c:pt>
                <c:pt idx="4">
                  <c:v>задание 12</c:v>
                </c:pt>
                <c:pt idx="5">
                  <c:v>задание11</c:v>
                </c:pt>
                <c:pt idx="6">
                  <c:v>задание 10</c:v>
                </c:pt>
                <c:pt idx="7">
                  <c:v>задание 9</c:v>
                </c:pt>
                <c:pt idx="8">
                  <c:v>задание 5</c:v>
                </c:pt>
              </c:strCache>
            </c:strRef>
          </c:cat>
          <c:val>
            <c:numRef>
              <c:f>Лист1!$B$2:$B$10</c:f>
              <c:numCache>
                <c:formatCode>General</c:formatCode>
                <c:ptCount val="9"/>
                <c:pt idx="1">
                  <c:v>40.5</c:v>
                </c:pt>
                <c:pt idx="2">
                  <c:v>52</c:v>
                </c:pt>
                <c:pt idx="3">
                  <c:v>43.5</c:v>
                </c:pt>
                <c:pt idx="4">
                  <c:v>78</c:v>
                </c:pt>
                <c:pt idx="5">
                  <c:v>73</c:v>
                </c:pt>
                <c:pt idx="6">
                  <c:v>72</c:v>
                </c:pt>
                <c:pt idx="7">
                  <c:v>77</c:v>
                </c:pt>
                <c:pt idx="8">
                  <c:v>76</c:v>
                </c:pt>
              </c:numCache>
            </c:numRef>
          </c:val>
          <c:extLst xmlns:c16r2="http://schemas.microsoft.com/office/drawing/2015/06/chart">
            <c:ext xmlns:c16="http://schemas.microsoft.com/office/drawing/2014/chart" uri="{C3380CC4-5D6E-409C-BE32-E72D297353CC}">
              <c16:uniqueId val="{00000000-F22E-4CE7-8422-93AB1961CE14}"/>
            </c:ext>
          </c:extLst>
        </c:ser>
        <c:ser>
          <c:idx val="1"/>
          <c:order val="1"/>
          <c:tx>
            <c:strRef>
              <c:f>Лист1!$C$1</c:f>
              <c:strCache>
                <c:ptCount val="1"/>
                <c:pt idx="0">
                  <c:v>2018</c:v>
                </c:pt>
              </c:strCache>
            </c:strRef>
          </c:tx>
          <c:cat>
            <c:strRef>
              <c:f>Лист1!$A$2:$A$10</c:f>
              <c:strCache>
                <c:ptCount val="9"/>
                <c:pt idx="1">
                  <c:v>задание 22</c:v>
                </c:pt>
                <c:pt idx="2">
                  <c:v>задание 19</c:v>
                </c:pt>
                <c:pt idx="3">
                  <c:v>задание 18</c:v>
                </c:pt>
                <c:pt idx="4">
                  <c:v>задание 12</c:v>
                </c:pt>
                <c:pt idx="5">
                  <c:v>задание11</c:v>
                </c:pt>
                <c:pt idx="6">
                  <c:v>задание 10</c:v>
                </c:pt>
                <c:pt idx="7">
                  <c:v>задание 9</c:v>
                </c:pt>
                <c:pt idx="8">
                  <c:v>задание 5</c:v>
                </c:pt>
              </c:strCache>
            </c:strRef>
          </c:cat>
          <c:val>
            <c:numRef>
              <c:f>Лист1!$C$2:$C$10</c:f>
              <c:numCache>
                <c:formatCode>General</c:formatCode>
                <c:ptCount val="9"/>
                <c:pt idx="1">
                  <c:v>28.8</c:v>
                </c:pt>
                <c:pt idx="2">
                  <c:v>52.5</c:v>
                </c:pt>
                <c:pt idx="3">
                  <c:v>65.5</c:v>
                </c:pt>
                <c:pt idx="4">
                  <c:v>72</c:v>
                </c:pt>
                <c:pt idx="5">
                  <c:v>70</c:v>
                </c:pt>
                <c:pt idx="6">
                  <c:v>77</c:v>
                </c:pt>
                <c:pt idx="7">
                  <c:v>66</c:v>
                </c:pt>
                <c:pt idx="8">
                  <c:v>82</c:v>
                </c:pt>
              </c:numCache>
            </c:numRef>
          </c:val>
          <c:extLst xmlns:c16r2="http://schemas.microsoft.com/office/drawing/2015/06/chart">
            <c:ext xmlns:c16="http://schemas.microsoft.com/office/drawing/2014/chart" uri="{C3380CC4-5D6E-409C-BE32-E72D297353CC}">
              <c16:uniqueId val="{00000001-F22E-4CE7-8422-93AB1961CE14}"/>
            </c:ext>
          </c:extLst>
        </c:ser>
        <c:ser>
          <c:idx val="2"/>
          <c:order val="2"/>
          <c:tx>
            <c:strRef>
              <c:f>Лист1!$D$1</c:f>
              <c:strCache>
                <c:ptCount val="1"/>
                <c:pt idx="0">
                  <c:v>2019</c:v>
                </c:pt>
              </c:strCache>
            </c:strRef>
          </c:tx>
          <c:cat>
            <c:strRef>
              <c:f>Лист1!$A$2:$A$10</c:f>
              <c:strCache>
                <c:ptCount val="9"/>
                <c:pt idx="1">
                  <c:v>задание 22</c:v>
                </c:pt>
                <c:pt idx="2">
                  <c:v>задание 19</c:v>
                </c:pt>
                <c:pt idx="3">
                  <c:v>задание 18</c:v>
                </c:pt>
                <c:pt idx="4">
                  <c:v>задание 12</c:v>
                </c:pt>
                <c:pt idx="5">
                  <c:v>задание11</c:v>
                </c:pt>
                <c:pt idx="6">
                  <c:v>задание 10</c:v>
                </c:pt>
                <c:pt idx="7">
                  <c:v>задание 9</c:v>
                </c:pt>
                <c:pt idx="8">
                  <c:v>задание 5</c:v>
                </c:pt>
              </c:strCache>
            </c:strRef>
          </c:cat>
          <c:val>
            <c:numRef>
              <c:f>Лист1!$D$2:$D$10</c:f>
              <c:numCache>
                <c:formatCode>General</c:formatCode>
                <c:ptCount val="9"/>
                <c:pt idx="1">
                  <c:v>49.690000000000012</c:v>
                </c:pt>
                <c:pt idx="2">
                  <c:v>48.190000000000012</c:v>
                </c:pt>
                <c:pt idx="3">
                  <c:v>46.17</c:v>
                </c:pt>
                <c:pt idx="4">
                  <c:v>73.959999999999994</c:v>
                </c:pt>
                <c:pt idx="5">
                  <c:v>80.45</c:v>
                </c:pt>
                <c:pt idx="6">
                  <c:v>56.660000000000011</c:v>
                </c:pt>
                <c:pt idx="7">
                  <c:v>64.25</c:v>
                </c:pt>
                <c:pt idx="8">
                  <c:v>63.84</c:v>
                </c:pt>
              </c:numCache>
            </c:numRef>
          </c:val>
          <c:extLst xmlns:c16r2="http://schemas.microsoft.com/office/drawing/2015/06/chart">
            <c:ext xmlns:c16="http://schemas.microsoft.com/office/drawing/2014/chart" uri="{C3380CC4-5D6E-409C-BE32-E72D297353CC}">
              <c16:uniqueId val="{00000002-F22E-4CE7-8422-93AB1961CE14}"/>
            </c:ext>
          </c:extLst>
        </c:ser>
        <c:axId val="78967168"/>
        <c:axId val="78968704"/>
      </c:barChart>
      <c:catAx>
        <c:axId val="78967168"/>
        <c:scaling>
          <c:orientation val="minMax"/>
        </c:scaling>
        <c:axPos val="l"/>
        <c:numFmt formatCode="General" sourceLinked="0"/>
        <c:tickLblPos val="nextTo"/>
        <c:crossAx val="78968704"/>
        <c:crosses val="autoZero"/>
        <c:auto val="1"/>
        <c:lblAlgn val="ctr"/>
        <c:lblOffset val="100"/>
      </c:catAx>
      <c:valAx>
        <c:axId val="78968704"/>
        <c:scaling>
          <c:orientation val="minMax"/>
        </c:scaling>
        <c:axPos val="b"/>
        <c:majorGridlines/>
        <c:numFmt formatCode="General" sourceLinked="1"/>
        <c:tickLblPos val="nextTo"/>
        <c:crossAx val="7896716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4"/>
                <c:pt idx="1">
                  <c:v>Задание 4</c:v>
                </c:pt>
                <c:pt idx="2">
                  <c:v>Задание 14</c:v>
                </c:pt>
                <c:pt idx="3">
                  <c:v>Задание 20</c:v>
                </c:pt>
              </c:strCache>
            </c:strRef>
          </c:cat>
          <c:val>
            <c:numRef>
              <c:f>Лист1!$B$2:$B$5</c:f>
              <c:numCache>
                <c:formatCode>General</c:formatCode>
                <c:ptCount val="4"/>
                <c:pt idx="1">
                  <c:v>50</c:v>
                </c:pt>
                <c:pt idx="2">
                  <c:v>12.5</c:v>
                </c:pt>
                <c:pt idx="3">
                  <c:v>8.3000000000000007</c:v>
                </c:pt>
              </c:numCache>
            </c:numRef>
          </c:val>
        </c:ser>
        <c:ser>
          <c:idx val="1"/>
          <c:order val="1"/>
          <c:tx>
            <c:strRef>
              <c:f>Лист1!$C$1</c:f>
              <c:strCache>
                <c:ptCount val="1"/>
                <c:pt idx="0">
                  <c:v>группа 3</c:v>
                </c:pt>
              </c:strCache>
            </c:strRef>
          </c:tx>
          <c:cat>
            <c:strRef>
              <c:f>Лист1!$A$2:$A$5</c:f>
              <c:strCache>
                <c:ptCount val="4"/>
                <c:pt idx="1">
                  <c:v>Задание 4</c:v>
                </c:pt>
                <c:pt idx="2">
                  <c:v>Задание 14</c:v>
                </c:pt>
                <c:pt idx="3">
                  <c:v>Задание 20</c:v>
                </c:pt>
              </c:strCache>
            </c:strRef>
          </c:cat>
          <c:val>
            <c:numRef>
              <c:f>Лист1!$C$2:$C$5</c:f>
              <c:numCache>
                <c:formatCode>General</c:formatCode>
                <c:ptCount val="4"/>
                <c:pt idx="1">
                  <c:v>85.98</c:v>
                </c:pt>
                <c:pt idx="2">
                  <c:v>0</c:v>
                </c:pt>
                <c:pt idx="3">
                  <c:v>47.3</c:v>
                </c:pt>
              </c:numCache>
            </c:numRef>
          </c:val>
        </c:ser>
        <c:ser>
          <c:idx val="2"/>
          <c:order val="2"/>
          <c:tx>
            <c:strRef>
              <c:f>Лист1!$D$1</c:f>
              <c:strCache>
                <c:ptCount val="1"/>
                <c:pt idx="0">
                  <c:v>группа 4</c:v>
                </c:pt>
              </c:strCache>
            </c:strRef>
          </c:tx>
          <c:cat>
            <c:strRef>
              <c:f>Лист1!$A$2:$A$5</c:f>
              <c:strCache>
                <c:ptCount val="4"/>
                <c:pt idx="1">
                  <c:v>Задание 4</c:v>
                </c:pt>
                <c:pt idx="2">
                  <c:v>Задание 14</c:v>
                </c:pt>
                <c:pt idx="3">
                  <c:v>Задание 20</c:v>
                </c:pt>
              </c:strCache>
            </c:strRef>
          </c:cat>
          <c:val>
            <c:numRef>
              <c:f>Лист1!$D$2:$D$5</c:f>
              <c:numCache>
                <c:formatCode>General</c:formatCode>
                <c:ptCount val="4"/>
                <c:pt idx="1">
                  <c:v>95.960000000000022</c:v>
                </c:pt>
                <c:pt idx="2">
                  <c:v>87.89</c:v>
                </c:pt>
                <c:pt idx="3">
                  <c:v>86.4</c:v>
                </c:pt>
              </c:numCache>
            </c:numRef>
          </c:val>
        </c:ser>
        <c:ser>
          <c:idx val="3"/>
          <c:order val="3"/>
          <c:tx>
            <c:strRef>
              <c:f>Лист1!$E$1</c:f>
              <c:strCache>
                <c:ptCount val="1"/>
                <c:pt idx="0">
                  <c:v>группа 5</c:v>
                </c:pt>
              </c:strCache>
            </c:strRef>
          </c:tx>
          <c:cat>
            <c:strRef>
              <c:f>Лист1!$A$2:$A$5</c:f>
              <c:strCache>
                <c:ptCount val="4"/>
                <c:pt idx="1">
                  <c:v>Задание 4</c:v>
                </c:pt>
                <c:pt idx="2">
                  <c:v>Задание 14</c:v>
                </c:pt>
                <c:pt idx="3">
                  <c:v>Задание 20</c:v>
                </c:pt>
              </c:strCache>
            </c:strRef>
          </c:cat>
          <c:val>
            <c:numRef>
              <c:f>Лист1!$E$2:$E$5</c:f>
              <c:numCache>
                <c:formatCode>General</c:formatCode>
                <c:ptCount val="4"/>
                <c:pt idx="1">
                  <c:v>99.460000000000022</c:v>
                </c:pt>
                <c:pt idx="2">
                  <c:v>93.36</c:v>
                </c:pt>
                <c:pt idx="3">
                  <c:v>96.5</c:v>
                </c:pt>
              </c:numCache>
            </c:numRef>
          </c:val>
        </c:ser>
        <c:ser>
          <c:idx val="4"/>
          <c:order val="4"/>
          <c:tx>
            <c:strRef>
              <c:f>Лист1!$F$1</c:f>
              <c:strCache>
                <c:ptCount val="1"/>
                <c:pt idx="0">
                  <c:v>средний</c:v>
                </c:pt>
              </c:strCache>
            </c:strRef>
          </c:tx>
          <c:cat>
            <c:strRef>
              <c:f>Лист1!$A$2:$A$5</c:f>
              <c:strCache>
                <c:ptCount val="4"/>
                <c:pt idx="1">
                  <c:v>Задание 4</c:v>
                </c:pt>
                <c:pt idx="2">
                  <c:v>Задание 14</c:v>
                </c:pt>
                <c:pt idx="3">
                  <c:v>Задание 20</c:v>
                </c:pt>
              </c:strCache>
            </c:strRef>
          </c:cat>
          <c:val>
            <c:numRef>
              <c:f>Лист1!$F$2:$F$5</c:f>
              <c:numCache>
                <c:formatCode>General</c:formatCode>
                <c:ptCount val="4"/>
                <c:pt idx="1">
                  <c:v>94.81</c:v>
                </c:pt>
                <c:pt idx="2">
                  <c:v>83.11999999999999</c:v>
                </c:pt>
                <c:pt idx="3">
                  <c:v>81.02</c:v>
                </c:pt>
              </c:numCache>
            </c:numRef>
          </c:val>
        </c:ser>
        <c:axId val="87781760"/>
        <c:axId val="87783296"/>
      </c:barChart>
      <c:catAx>
        <c:axId val="87781760"/>
        <c:scaling>
          <c:orientation val="minMax"/>
        </c:scaling>
        <c:axPos val="b"/>
        <c:tickLblPos val="nextTo"/>
        <c:crossAx val="87783296"/>
        <c:crosses val="autoZero"/>
        <c:auto val="1"/>
        <c:lblAlgn val="ctr"/>
        <c:lblOffset val="100"/>
      </c:catAx>
      <c:valAx>
        <c:axId val="87783296"/>
        <c:scaling>
          <c:orientation val="minMax"/>
          <c:max val="100"/>
        </c:scaling>
        <c:axPos val="l"/>
        <c:majorGridlines/>
        <c:numFmt formatCode="General" sourceLinked="1"/>
        <c:tickLblPos val="nextTo"/>
        <c:crossAx val="8778176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4"/>
                <c:pt idx="1">
                  <c:v>задание 20</c:v>
                </c:pt>
                <c:pt idx="2">
                  <c:v>задание 14</c:v>
                </c:pt>
                <c:pt idx="3">
                  <c:v>задание 4</c:v>
                </c:pt>
              </c:strCache>
            </c:strRef>
          </c:cat>
          <c:val>
            <c:numRef>
              <c:f>Лист1!$B$2:$B$6</c:f>
              <c:numCache>
                <c:formatCode>General</c:formatCode>
                <c:ptCount val="5"/>
                <c:pt idx="1">
                  <c:v>78</c:v>
                </c:pt>
                <c:pt idx="2">
                  <c:v>78</c:v>
                </c:pt>
                <c:pt idx="3">
                  <c:v>95</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4"/>
                <c:pt idx="1">
                  <c:v>задание 20</c:v>
                </c:pt>
                <c:pt idx="2">
                  <c:v>задание 14</c:v>
                </c:pt>
                <c:pt idx="3">
                  <c:v>задание 4</c:v>
                </c:pt>
              </c:strCache>
            </c:strRef>
          </c:cat>
          <c:val>
            <c:numRef>
              <c:f>Лист1!$C$2:$C$6</c:f>
              <c:numCache>
                <c:formatCode>General</c:formatCode>
                <c:ptCount val="5"/>
                <c:pt idx="1">
                  <c:v>76</c:v>
                </c:pt>
                <c:pt idx="2">
                  <c:v>71</c:v>
                </c:pt>
                <c:pt idx="3">
                  <c:v>82</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4"/>
                <c:pt idx="1">
                  <c:v>задание 20</c:v>
                </c:pt>
                <c:pt idx="2">
                  <c:v>задание 14</c:v>
                </c:pt>
                <c:pt idx="3">
                  <c:v>задание 4</c:v>
                </c:pt>
              </c:strCache>
            </c:strRef>
          </c:cat>
          <c:val>
            <c:numRef>
              <c:f>Лист1!$D$2:$D$6</c:f>
              <c:numCache>
                <c:formatCode>General</c:formatCode>
                <c:ptCount val="5"/>
                <c:pt idx="1">
                  <c:v>81.02</c:v>
                </c:pt>
                <c:pt idx="2">
                  <c:v>83.11999999999999</c:v>
                </c:pt>
                <c:pt idx="3">
                  <c:v>94.81</c:v>
                </c:pt>
              </c:numCache>
            </c:numRef>
          </c:val>
          <c:extLst xmlns:c16r2="http://schemas.microsoft.com/office/drawing/2015/06/chart">
            <c:ext xmlns:c16="http://schemas.microsoft.com/office/drawing/2014/chart" uri="{C3380CC4-5D6E-409C-BE32-E72D297353CC}">
              <c16:uniqueId val="{00000002-53C9-4769-8B05-C9EA75506B53}"/>
            </c:ext>
          </c:extLst>
        </c:ser>
        <c:axId val="87810048"/>
        <c:axId val="87811584"/>
      </c:barChart>
      <c:catAx>
        <c:axId val="87810048"/>
        <c:scaling>
          <c:orientation val="minMax"/>
        </c:scaling>
        <c:axPos val="l"/>
        <c:numFmt formatCode="General" sourceLinked="0"/>
        <c:tickLblPos val="nextTo"/>
        <c:crossAx val="87811584"/>
        <c:crosses val="autoZero"/>
        <c:auto val="1"/>
        <c:lblAlgn val="ctr"/>
        <c:lblOffset val="100"/>
      </c:catAx>
      <c:valAx>
        <c:axId val="87811584"/>
        <c:scaling>
          <c:orientation val="minMax"/>
        </c:scaling>
        <c:axPos val="b"/>
        <c:majorGridlines/>
        <c:numFmt formatCode="General" sourceLinked="1"/>
        <c:tickLblPos val="nextTo"/>
        <c:crossAx val="87810048"/>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2"/>
                <c:pt idx="1">
                  <c:v>Задание 13</c:v>
                </c:pt>
              </c:strCache>
            </c:strRef>
          </c:cat>
          <c:val>
            <c:numRef>
              <c:f>Лист1!$B$2:$B$5</c:f>
              <c:numCache>
                <c:formatCode>General</c:formatCode>
                <c:ptCount val="4"/>
                <c:pt idx="1">
                  <c:v>25</c:v>
                </c:pt>
              </c:numCache>
            </c:numRef>
          </c:val>
        </c:ser>
        <c:ser>
          <c:idx val="1"/>
          <c:order val="1"/>
          <c:tx>
            <c:strRef>
              <c:f>Лист1!$C$1</c:f>
              <c:strCache>
                <c:ptCount val="1"/>
                <c:pt idx="0">
                  <c:v>группа 3</c:v>
                </c:pt>
              </c:strCache>
            </c:strRef>
          </c:tx>
          <c:cat>
            <c:strRef>
              <c:f>Лист1!$A$2:$A$5</c:f>
              <c:strCache>
                <c:ptCount val="2"/>
                <c:pt idx="1">
                  <c:v>Задание 13</c:v>
                </c:pt>
              </c:strCache>
            </c:strRef>
          </c:cat>
          <c:val>
            <c:numRef>
              <c:f>Лист1!$C$2:$C$5</c:f>
              <c:numCache>
                <c:formatCode>General</c:formatCode>
                <c:ptCount val="4"/>
                <c:pt idx="1">
                  <c:v>31.1</c:v>
                </c:pt>
              </c:numCache>
            </c:numRef>
          </c:val>
        </c:ser>
        <c:ser>
          <c:idx val="2"/>
          <c:order val="2"/>
          <c:tx>
            <c:strRef>
              <c:f>Лист1!$D$1</c:f>
              <c:strCache>
                <c:ptCount val="1"/>
                <c:pt idx="0">
                  <c:v>группа 4</c:v>
                </c:pt>
              </c:strCache>
            </c:strRef>
          </c:tx>
          <c:cat>
            <c:strRef>
              <c:f>Лист1!$A$2:$A$5</c:f>
              <c:strCache>
                <c:ptCount val="2"/>
                <c:pt idx="1">
                  <c:v>Задание 13</c:v>
                </c:pt>
              </c:strCache>
            </c:strRef>
          </c:cat>
          <c:val>
            <c:numRef>
              <c:f>Лист1!$D$2:$D$5</c:f>
              <c:numCache>
                <c:formatCode>General</c:formatCode>
                <c:ptCount val="4"/>
                <c:pt idx="1">
                  <c:v>37.020000000000003</c:v>
                </c:pt>
              </c:numCache>
            </c:numRef>
          </c:val>
        </c:ser>
        <c:ser>
          <c:idx val="3"/>
          <c:order val="3"/>
          <c:tx>
            <c:strRef>
              <c:f>Лист1!$E$1</c:f>
              <c:strCache>
                <c:ptCount val="1"/>
                <c:pt idx="0">
                  <c:v>группа 5</c:v>
                </c:pt>
              </c:strCache>
            </c:strRef>
          </c:tx>
          <c:cat>
            <c:strRef>
              <c:f>Лист1!$A$2:$A$5</c:f>
              <c:strCache>
                <c:ptCount val="2"/>
                <c:pt idx="1">
                  <c:v>Задание 13</c:v>
                </c:pt>
              </c:strCache>
            </c:strRef>
          </c:cat>
          <c:val>
            <c:numRef>
              <c:f>Лист1!$E$2:$E$5</c:f>
              <c:numCache>
                <c:formatCode>General</c:formatCode>
                <c:ptCount val="4"/>
                <c:pt idx="1">
                  <c:v>53.5</c:v>
                </c:pt>
              </c:numCache>
            </c:numRef>
          </c:val>
        </c:ser>
        <c:ser>
          <c:idx val="4"/>
          <c:order val="4"/>
          <c:tx>
            <c:strRef>
              <c:f>Лист1!$F$1</c:f>
              <c:strCache>
                <c:ptCount val="1"/>
                <c:pt idx="0">
                  <c:v>средний</c:v>
                </c:pt>
              </c:strCache>
            </c:strRef>
          </c:tx>
          <c:cat>
            <c:strRef>
              <c:f>Лист1!$A$2:$A$5</c:f>
              <c:strCache>
                <c:ptCount val="2"/>
                <c:pt idx="1">
                  <c:v>Задание 13</c:v>
                </c:pt>
              </c:strCache>
            </c:strRef>
          </c:cat>
          <c:val>
            <c:numRef>
              <c:f>Лист1!$F$2:$F$5</c:f>
              <c:numCache>
                <c:formatCode>General</c:formatCode>
                <c:ptCount val="4"/>
                <c:pt idx="1">
                  <c:v>41.9</c:v>
                </c:pt>
              </c:numCache>
            </c:numRef>
          </c:val>
        </c:ser>
        <c:axId val="79962112"/>
        <c:axId val="79963648"/>
      </c:barChart>
      <c:catAx>
        <c:axId val="79962112"/>
        <c:scaling>
          <c:orientation val="minMax"/>
        </c:scaling>
        <c:axPos val="b"/>
        <c:tickLblPos val="nextTo"/>
        <c:crossAx val="79963648"/>
        <c:crosses val="autoZero"/>
        <c:auto val="1"/>
        <c:lblAlgn val="ctr"/>
        <c:lblOffset val="100"/>
      </c:catAx>
      <c:valAx>
        <c:axId val="79963648"/>
        <c:scaling>
          <c:orientation val="minMax"/>
          <c:max val="100"/>
        </c:scaling>
        <c:axPos val="l"/>
        <c:majorGridlines/>
        <c:numFmt formatCode="General" sourceLinked="1"/>
        <c:tickLblPos val="nextTo"/>
        <c:crossAx val="79962112"/>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3"/>
                <c:pt idx="2">
                  <c:v>задание 13</c:v>
                </c:pt>
              </c:strCache>
            </c:strRef>
          </c:cat>
          <c:val>
            <c:numRef>
              <c:f>Лист1!$B$2:$B$6</c:f>
              <c:numCache>
                <c:formatCode>General</c:formatCode>
                <c:ptCount val="5"/>
                <c:pt idx="2">
                  <c:v>54</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3"/>
                <c:pt idx="2">
                  <c:v>задание 13</c:v>
                </c:pt>
              </c:strCache>
            </c:strRef>
          </c:cat>
          <c:val>
            <c:numRef>
              <c:f>Лист1!$C$2:$C$6</c:f>
              <c:numCache>
                <c:formatCode>General</c:formatCode>
                <c:ptCount val="5"/>
                <c:pt idx="2">
                  <c:v>73</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3"/>
                <c:pt idx="2">
                  <c:v>задание 13</c:v>
                </c:pt>
              </c:strCache>
            </c:strRef>
          </c:cat>
          <c:val>
            <c:numRef>
              <c:f>Лист1!$D$2:$D$6</c:f>
              <c:numCache>
                <c:formatCode>General</c:formatCode>
                <c:ptCount val="5"/>
                <c:pt idx="2">
                  <c:v>41.9</c:v>
                </c:pt>
              </c:numCache>
            </c:numRef>
          </c:val>
          <c:extLst xmlns:c16r2="http://schemas.microsoft.com/office/drawing/2015/06/chart">
            <c:ext xmlns:c16="http://schemas.microsoft.com/office/drawing/2014/chart" uri="{C3380CC4-5D6E-409C-BE32-E72D297353CC}">
              <c16:uniqueId val="{00000002-53C9-4769-8B05-C9EA75506B53}"/>
            </c:ext>
          </c:extLst>
        </c:ser>
        <c:axId val="79994240"/>
        <c:axId val="87598208"/>
      </c:barChart>
      <c:catAx>
        <c:axId val="79994240"/>
        <c:scaling>
          <c:orientation val="minMax"/>
        </c:scaling>
        <c:axPos val="l"/>
        <c:numFmt formatCode="General" sourceLinked="0"/>
        <c:tickLblPos val="nextTo"/>
        <c:crossAx val="87598208"/>
        <c:crosses val="autoZero"/>
        <c:auto val="1"/>
        <c:lblAlgn val="ctr"/>
        <c:lblOffset val="100"/>
      </c:catAx>
      <c:valAx>
        <c:axId val="87598208"/>
        <c:scaling>
          <c:orientation val="minMax"/>
        </c:scaling>
        <c:axPos val="b"/>
        <c:majorGridlines/>
        <c:numFmt formatCode="General" sourceLinked="1"/>
        <c:tickLblPos val="nextTo"/>
        <c:crossAx val="79994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2016</c:v>
                </c:pt>
              </c:strCache>
            </c:strRef>
          </c:tx>
          <c:cat>
            <c:strRef>
              <c:f>Лист1!$A$2:$A$6</c:f>
              <c:strCache>
                <c:ptCount val="3"/>
                <c:pt idx="2">
                  <c:v>средняя отметка</c:v>
                </c:pt>
              </c:strCache>
            </c:strRef>
          </c:cat>
          <c:val>
            <c:numRef>
              <c:f>Лист1!$B$2:$B$6</c:f>
              <c:numCache>
                <c:formatCode>General</c:formatCode>
                <c:ptCount val="5"/>
                <c:pt idx="2">
                  <c:v>4</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2017</c:v>
                </c:pt>
              </c:strCache>
            </c:strRef>
          </c:tx>
          <c:cat>
            <c:strRef>
              <c:f>Лист1!$A$2:$A$6</c:f>
              <c:strCache>
                <c:ptCount val="3"/>
                <c:pt idx="2">
                  <c:v>средняя отметка</c:v>
                </c:pt>
              </c:strCache>
            </c:strRef>
          </c:cat>
          <c:val>
            <c:numRef>
              <c:f>Лист1!$C$2:$C$6</c:f>
              <c:numCache>
                <c:formatCode>General</c:formatCode>
                <c:ptCount val="5"/>
                <c:pt idx="2">
                  <c:v>4.1199999999999966</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2018</c:v>
                </c:pt>
              </c:strCache>
            </c:strRef>
          </c:tx>
          <c:cat>
            <c:strRef>
              <c:f>Лист1!$A$2:$A$6</c:f>
              <c:strCache>
                <c:ptCount val="3"/>
                <c:pt idx="2">
                  <c:v>средняя отметка</c:v>
                </c:pt>
              </c:strCache>
            </c:strRef>
          </c:cat>
          <c:val>
            <c:numRef>
              <c:f>Лист1!$D$2:$D$6</c:f>
              <c:numCache>
                <c:formatCode>General</c:formatCode>
                <c:ptCount val="5"/>
                <c:pt idx="2">
                  <c:v>4.07</c:v>
                </c:pt>
              </c:numCache>
            </c:numRef>
          </c:val>
          <c:extLst xmlns:c16r2="http://schemas.microsoft.com/office/drawing/2015/06/chart">
            <c:ext xmlns:c16="http://schemas.microsoft.com/office/drawing/2014/chart" uri="{C3380CC4-5D6E-409C-BE32-E72D297353CC}">
              <c16:uniqueId val="{00000002-53C9-4769-8B05-C9EA75506B53}"/>
            </c:ext>
          </c:extLst>
        </c:ser>
        <c:ser>
          <c:idx val="3"/>
          <c:order val="3"/>
          <c:tx>
            <c:strRef>
              <c:f>Лист1!$E$1</c:f>
              <c:strCache>
                <c:ptCount val="1"/>
                <c:pt idx="0">
                  <c:v>2019</c:v>
                </c:pt>
              </c:strCache>
            </c:strRef>
          </c:tx>
          <c:cat>
            <c:strRef>
              <c:f>Лист1!$A$2:$A$6</c:f>
              <c:strCache>
                <c:ptCount val="3"/>
                <c:pt idx="2">
                  <c:v>средняя отметка</c:v>
                </c:pt>
              </c:strCache>
            </c:strRef>
          </c:cat>
          <c:val>
            <c:numRef>
              <c:f>Лист1!$E$2:$E$6</c:f>
              <c:numCache>
                <c:formatCode>General</c:formatCode>
                <c:ptCount val="5"/>
                <c:pt idx="2">
                  <c:v>4.1399999999999997</c:v>
                </c:pt>
              </c:numCache>
            </c:numRef>
          </c:val>
        </c:ser>
        <c:axId val="137093504"/>
        <c:axId val="137095424"/>
      </c:barChart>
      <c:catAx>
        <c:axId val="137093504"/>
        <c:scaling>
          <c:orientation val="minMax"/>
        </c:scaling>
        <c:axPos val="l"/>
        <c:numFmt formatCode="General" sourceLinked="0"/>
        <c:tickLblPos val="nextTo"/>
        <c:crossAx val="137095424"/>
        <c:crosses val="autoZero"/>
        <c:auto val="1"/>
        <c:lblAlgn val="ctr"/>
        <c:lblOffset val="100"/>
      </c:catAx>
      <c:valAx>
        <c:axId val="137095424"/>
        <c:scaling>
          <c:orientation val="minMax"/>
        </c:scaling>
        <c:axPos val="b"/>
        <c:majorGridlines/>
        <c:numFmt formatCode="General" sourceLinked="1"/>
        <c:tickLblPos val="nextTo"/>
        <c:crossAx val="137093504"/>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3"/>
                <c:pt idx="1">
                  <c:v>Задание 15</c:v>
                </c:pt>
                <c:pt idx="2">
                  <c:v>Задание 21</c:v>
                </c:pt>
              </c:strCache>
            </c:strRef>
          </c:cat>
          <c:val>
            <c:numRef>
              <c:f>Лист1!$B$2:$B$5</c:f>
              <c:numCache>
                <c:formatCode>General</c:formatCode>
                <c:ptCount val="4"/>
                <c:pt idx="1">
                  <c:v>37.5</c:v>
                </c:pt>
                <c:pt idx="2">
                  <c:v>0.30000000000000032</c:v>
                </c:pt>
              </c:numCache>
            </c:numRef>
          </c:val>
        </c:ser>
        <c:ser>
          <c:idx val="1"/>
          <c:order val="1"/>
          <c:tx>
            <c:strRef>
              <c:f>Лист1!$C$1</c:f>
              <c:strCache>
                <c:ptCount val="1"/>
                <c:pt idx="0">
                  <c:v>группа 3</c:v>
                </c:pt>
              </c:strCache>
            </c:strRef>
          </c:tx>
          <c:cat>
            <c:strRef>
              <c:f>Лист1!$A$2:$A$5</c:f>
              <c:strCache>
                <c:ptCount val="3"/>
                <c:pt idx="1">
                  <c:v>Задание 15</c:v>
                </c:pt>
                <c:pt idx="2">
                  <c:v>Задание 21</c:v>
                </c:pt>
              </c:strCache>
            </c:strRef>
          </c:cat>
          <c:val>
            <c:numRef>
              <c:f>Лист1!$C$2:$C$5</c:f>
              <c:numCache>
                <c:formatCode>General</c:formatCode>
                <c:ptCount val="4"/>
                <c:pt idx="1">
                  <c:v>71.649999999999991</c:v>
                </c:pt>
                <c:pt idx="2">
                  <c:v>15.9</c:v>
                </c:pt>
              </c:numCache>
            </c:numRef>
          </c:val>
        </c:ser>
        <c:ser>
          <c:idx val="2"/>
          <c:order val="2"/>
          <c:tx>
            <c:strRef>
              <c:f>Лист1!$D$1</c:f>
              <c:strCache>
                <c:ptCount val="1"/>
                <c:pt idx="0">
                  <c:v>группа 4</c:v>
                </c:pt>
              </c:strCache>
            </c:strRef>
          </c:tx>
          <c:cat>
            <c:strRef>
              <c:f>Лист1!$A$2:$A$5</c:f>
              <c:strCache>
                <c:ptCount val="3"/>
                <c:pt idx="1">
                  <c:v>Задание 15</c:v>
                </c:pt>
                <c:pt idx="2">
                  <c:v>Задание 21</c:v>
                </c:pt>
              </c:strCache>
            </c:strRef>
          </c:cat>
          <c:val>
            <c:numRef>
              <c:f>Лист1!$D$2:$D$5</c:f>
              <c:numCache>
                <c:formatCode>General</c:formatCode>
                <c:ptCount val="4"/>
                <c:pt idx="1">
                  <c:v>92.81</c:v>
                </c:pt>
                <c:pt idx="2">
                  <c:v>70.2</c:v>
                </c:pt>
              </c:numCache>
            </c:numRef>
          </c:val>
        </c:ser>
        <c:ser>
          <c:idx val="3"/>
          <c:order val="3"/>
          <c:tx>
            <c:strRef>
              <c:f>Лист1!$E$1</c:f>
              <c:strCache>
                <c:ptCount val="1"/>
                <c:pt idx="0">
                  <c:v>группа 5</c:v>
                </c:pt>
              </c:strCache>
            </c:strRef>
          </c:tx>
          <c:cat>
            <c:strRef>
              <c:f>Лист1!$A$2:$A$5</c:f>
              <c:strCache>
                <c:ptCount val="3"/>
                <c:pt idx="1">
                  <c:v>Задание 15</c:v>
                </c:pt>
                <c:pt idx="2">
                  <c:v>Задание 21</c:v>
                </c:pt>
              </c:strCache>
            </c:strRef>
          </c:cat>
          <c:val>
            <c:numRef>
              <c:f>Лист1!$E$2:$E$5</c:f>
              <c:numCache>
                <c:formatCode>General</c:formatCode>
                <c:ptCount val="4"/>
                <c:pt idx="1">
                  <c:v>97.490000000000023</c:v>
                </c:pt>
                <c:pt idx="2">
                  <c:v>95.5</c:v>
                </c:pt>
              </c:numCache>
            </c:numRef>
          </c:val>
        </c:ser>
        <c:ser>
          <c:idx val="4"/>
          <c:order val="4"/>
          <c:tx>
            <c:strRef>
              <c:f>Лист1!$F$1</c:f>
              <c:strCache>
                <c:ptCount val="1"/>
                <c:pt idx="0">
                  <c:v>средний</c:v>
                </c:pt>
              </c:strCache>
            </c:strRef>
          </c:tx>
          <c:cat>
            <c:strRef>
              <c:f>Лист1!$A$2:$A$5</c:f>
              <c:strCache>
                <c:ptCount val="3"/>
                <c:pt idx="1">
                  <c:v>Задание 15</c:v>
                </c:pt>
                <c:pt idx="2">
                  <c:v>Задание 21</c:v>
                </c:pt>
              </c:strCache>
            </c:strRef>
          </c:cat>
          <c:val>
            <c:numRef>
              <c:f>Лист1!$F$2:$F$5</c:f>
              <c:numCache>
                <c:formatCode>General</c:formatCode>
                <c:ptCount val="4"/>
                <c:pt idx="1">
                  <c:v>89.54</c:v>
                </c:pt>
                <c:pt idx="2">
                  <c:v>67.239999999999995</c:v>
                </c:pt>
              </c:numCache>
            </c:numRef>
          </c:val>
        </c:ser>
        <c:axId val="87563648"/>
        <c:axId val="87573632"/>
      </c:barChart>
      <c:catAx>
        <c:axId val="87563648"/>
        <c:scaling>
          <c:orientation val="minMax"/>
        </c:scaling>
        <c:axPos val="b"/>
        <c:tickLblPos val="nextTo"/>
        <c:crossAx val="87573632"/>
        <c:crosses val="autoZero"/>
        <c:auto val="1"/>
        <c:lblAlgn val="ctr"/>
        <c:lblOffset val="100"/>
      </c:catAx>
      <c:valAx>
        <c:axId val="87573632"/>
        <c:scaling>
          <c:orientation val="minMax"/>
          <c:max val="100"/>
        </c:scaling>
        <c:axPos val="l"/>
        <c:majorGridlines/>
        <c:numFmt formatCode="General" sourceLinked="1"/>
        <c:tickLblPos val="nextTo"/>
        <c:crossAx val="87563648"/>
        <c:crosses val="autoZero"/>
        <c:crossBetween val="between"/>
      </c:val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4"/>
                <c:pt idx="2">
                  <c:v>задание21</c:v>
                </c:pt>
                <c:pt idx="3">
                  <c:v>задание15</c:v>
                </c:pt>
              </c:strCache>
            </c:strRef>
          </c:cat>
          <c:val>
            <c:numRef>
              <c:f>Лист1!$B$2:$B$6</c:f>
              <c:numCache>
                <c:formatCode>General</c:formatCode>
                <c:ptCount val="5"/>
                <c:pt idx="2">
                  <c:v>64.669999999999987</c:v>
                </c:pt>
                <c:pt idx="3">
                  <c:v>89</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4"/>
                <c:pt idx="2">
                  <c:v>задание21</c:v>
                </c:pt>
                <c:pt idx="3">
                  <c:v>задание15</c:v>
                </c:pt>
              </c:strCache>
            </c:strRef>
          </c:cat>
          <c:val>
            <c:numRef>
              <c:f>Лист1!$C$2:$C$6</c:f>
              <c:numCache>
                <c:formatCode>General</c:formatCode>
                <c:ptCount val="5"/>
                <c:pt idx="2">
                  <c:v>64.669999999999987</c:v>
                </c:pt>
                <c:pt idx="3">
                  <c:v>92</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4"/>
                <c:pt idx="2">
                  <c:v>задание21</c:v>
                </c:pt>
                <c:pt idx="3">
                  <c:v>задание15</c:v>
                </c:pt>
              </c:strCache>
            </c:strRef>
          </c:cat>
          <c:val>
            <c:numRef>
              <c:f>Лист1!$D$2:$D$6</c:f>
              <c:numCache>
                <c:formatCode>General</c:formatCode>
                <c:ptCount val="5"/>
                <c:pt idx="2">
                  <c:v>67.239999999999995</c:v>
                </c:pt>
                <c:pt idx="3">
                  <c:v>89.54</c:v>
                </c:pt>
              </c:numCache>
            </c:numRef>
          </c:val>
          <c:extLst xmlns:c16r2="http://schemas.microsoft.com/office/drawing/2015/06/chart">
            <c:ext xmlns:c16="http://schemas.microsoft.com/office/drawing/2014/chart" uri="{C3380CC4-5D6E-409C-BE32-E72D297353CC}">
              <c16:uniqueId val="{00000002-53C9-4769-8B05-C9EA75506B53}"/>
            </c:ext>
          </c:extLst>
        </c:ser>
        <c:axId val="87698432"/>
        <c:axId val="87700224"/>
      </c:barChart>
      <c:catAx>
        <c:axId val="87698432"/>
        <c:scaling>
          <c:orientation val="minMax"/>
        </c:scaling>
        <c:axPos val="l"/>
        <c:numFmt formatCode="General" sourceLinked="0"/>
        <c:tickLblPos val="nextTo"/>
        <c:crossAx val="87700224"/>
        <c:crosses val="autoZero"/>
        <c:auto val="1"/>
        <c:lblAlgn val="ctr"/>
        <c:lblOffset val="100"/>
      </c:catAx>
      <c:valAx>
        <c:axId val="87700224"/>
        <c:scaling>
          <c:orientation val="minMax"/>
        </c:scaling>
        <c:axPos val="b"/>
        <c:majorGridlines/>
        <c:numFmt formatCode="General" sourceLinked="1"/>
        <c:tickLblPos val="nextTo"/>
        <c:crossAx val="87698432"/>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2"/>
                <c:pt idx="1">
                  <c:v>Задание 17</c:v>
                </c:pt>
              </c:strCache>
            </c:strRef>
          </c:cat>
          <c:val>
            <c:numRef>
              <c:f>Лист1!$B$2:$B$5</c:f>
              <c:numCache>
                <c:formatCode>General</c:formatCode>
                <c:ptCount val="4"/>
                <c:pt idx="1">
                  <c:v>6.3</c:v>
                </c:pt>
              </c:numCache>
            </c:numRef>
          </c:val>
        </c:ser>
        <c:ser>
          <c:idx val="1"/>
          <c:order val="1"/>
          <c:tx>
            <c:strRef>
              <c:f>Лист1!$C$1</c:f>
              <c:strCache>
                <c:ptCount val="1"/>
                <c:pt idx="0">
                  <c:v>группа 3</c:v>
                </c:pt>
              </c:strCache>
            </c:strRef>
          </c:tx>
          <c:cat>
            <c:strRef>
              <c:f>Лист1!$A$2:$A$5</c:f>
              <c:strCache>
                <c:ptCount val="2"/>
                <c:pt idx="1">
                  <c:v>Задание 17</c:v>
                </c:pt>
              </c:strCache>
            </c:strRef>
          </c:cat>
          <c:val>
            <c:numRef>
              <c:f>Лист1!$C$2:$C$5</c:f>
              <c:numCache>
                <c:formatCode>General</c:formatCode>
                <c:ptCount val="4"/>
                <c:pt idx="1">
                  <c:v>45</c:v>
                </c:pt>
              </c:numCache>
            </c:numRef>
          </c:val>
        </c:ser>
        <c:ser>
          <c:idx val="2"/>
          <c:order val="2"/>
          <c:tx>
            <c:strRef>
              <c:f>Лист1!$D$1</c:f>
              <c:strCache>
                <c:ptCount val="1"/>
                <c:pt idx="0">
                  <c:v>группа 4</c:v>
                </c:pt>
              </c:strCache>
            </c:strRef>
          </c:tx>
          <c:cat>
            <c:strRef>
              <c:f>Лист1!$A$2:$A$5</c:f>
              <c:strCache>
                <c:ptCount val="2"/>
                <c:pt idx="1">
                  <c:v>Задание 17</c:v>
                </c:pt>
              </c:strCache>
            </c:strRef>
          </c:cat>
          <c:val>
            <c:numRef>
              <c:f>Лист1!$D$2:$D$5</c:f>
              <c:numCache>
                <c:formatCode>General</c:formatCode>
                <c:ptCount val="4"/>
                <c:pt idx="1">
                  <c:v>51.2</c:v>
                </c:pt>
              </c:numCache>
            </c:numRef>
          </c:val>
        </c:ser>
        <c:ser>
          <c:idx val="3"/>
          <c:order val="3"/>
          <c:tx>
            <c:strRef>
              <c:f>Лист1!$E$1</c:f>
              <c:strCache>
                <c:ptCount val="1"/>
                <c:pt idx="0">
                  <c:v>группа 5</c:v>
                </c:pt>
              </c:strCache>
            </c:strRef>
          </c:tx>
          <c:cat>
            <c:strRef>
              <c:f>Лист1!$A$2:$A$5</c:f>
              <c:strCache>
                <c:ptCount val="2"/>
                <c:pt idx="1">
                  <c:v>Задание 17</c:v>
                </c:pt>
              </c:strCache>
            </c:strRef>
          </c:cat>
          <c:val>
            <c:numRef>
              <c:f>Лист1!$E$2:$E$5</c:f>
              <c:numCache>
                <c:formatCode>General</c:formatCode>
                <c:ptCount val="4"/>
                <c:pt idx="1">
                  <c:v>74.5</c:v>
                </c:pt>
              </c:numCache>
            </c:numRef>
          </c:val>
        </c:ser>
        <c:ser>
          <c:idx val="4"/>
          <c:order val="4"/>
          <c:tx>
            <c:strRef>
              <c:f>Лист1!$F$1</c:f>
              <c:strCache>
                <c:ptCount val="1"/>
                <c:pt idx="0">
                  <c:v>средний</c:v>
                </c:pt>
              </c:strCache>
            </c:strRef>
          </c:tx>
          <c:cat>
            <c:strRef>
              <c:f>Лист1!$A$2:$A$5</c:f>
              <c:strCache>
                <c:ptCount val="2"/>
                <c:pt idx="1">
                  <c:v>Задание 17</c:v>
                </c:pt>
              </c:strCache>
            </c:strRef>
          </c:cat>
          <c:val>
            <c:numRef>
              <c:f>Лист1!$F$2:$F$5</c:f>
              <c:numCache>
                <c:formatCode>General</c:formatCode>
                <c:ptCount val="4"/>
                <c:pt idx="1">
                  <c:v>58.44</c:v>
                </c:pt>
              </c:numCache>
            </c:numRef>
          </c:val>
        </c:ser>
        <c:axId val="87927808"/>
        <c:axId val="87933696"/>
      </c:barChart>
      <c:catAx>
        <c:axId val="87927808"/>
        <c:scaling>
          <c:orientation val="minMax"/>
        </c:scaling>
        <c:axPos val="b"/>
        <c:tickLblPos val="nextTo"/>
        <c:crossAx val="87933696"/>
        <c:crosses val="autoZero"/>
        <c:auto val="1"/>
        <c:lblAlgn val="ctr"/>
        <c:lblOffset val="100"/>
      </c:catAx>
      <c:valAx>
        <c:axId val="87933696"/>
        <c:scaling>
          <c:orientation val="minMax"/>
          <c:max val="100"/>
        </c:scaling>
        <c:axPos val="l"/>
        <c:majorGridlines/>
        <c:numFmt formatCode="General" sourceLinked="1"/>
        <c:tickLblPos val="nextTo"/>
        <c:crossAx val="87927808"/>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3"/>
                <c:pt idx="2">
                  <c:v>задание 17</c:v>
                </c:pt>
              </c:strCache>
            </c:strRef>
          </c:cat>
          <c:val>
            <c:numRef>
              <c:f>Лист1!$B$2:$B$6</c:f>
              <c:numCache>
                <c:formatCode>General</c:formatCode>
                <c:ptCount val="5"/>
                <c:pt idx="2">
                  <c:v>61</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3"/>
                <c:pt idx="2">
                  <c:v>задание 17</c:v>
                </c:pt>
              </c:strCache>
            </c:strRef>
          </c:cat>
          <c:val>
            <c:numRef>
              <c:f>Лист1!$C$2:$C$6</c:f>
              <c:numCache>
                <c:formatCode>General</c:formatCode>
                <c:ptCount val="5"/>
                <c:pt idx="2">
                  <c:v>62</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3"/>
                <c:pt idx="2">
                  <c:v>задание 17</c:v>
                </c:pt>
              </c:strCache>
            </c:strRef>
          </c:cat>
          <c:val>
            <c:numRef>
              <c:f>Лист1!$D$2:$D$6</c:f>
              <c:numCache>
                <c:formatCode>General</c:formatCode>
                <c:ptCount val="5"/>
                <c:pt idx="2">
                  <c:v>58.44</c:v>
                </c:pt>
              </c:numCache>
            </c:numRef>
          </c:val>
          <c:extLst xmlns:c16r2="http://schemas.microsoft.com/office/drawing/2015/06/chart">
            <c:ext xmlns:c16="http://schemas.microsoft.com/office/drawing/2014/chart" uri="{C3380CC4-5D6E-409C-BE32-E72D297353CC}">
              <c16:uniqueId val="{00000002-53C9-4769-8B05-C9EA75506B53}"/>
            </c:ext>
          </c:extLst>
        </c:ser>
        <c:axId val="88066688"/>
        <c:axId val="87818624"/>
      </c:barChart>
      <c:catAx>
        <c:axId val="88066688"/>
        <c:scaling>
          <c:orientation val="minMax"/>
        </c:scaling>
        <c:axPos val="l"/>
        <c:numFmt formatCode="General" sourceLinked="0"/>
        <c:tickLblPos val="nextTo"/>
        <c:crossAx val="87818624"/>
        <c:crosses val="autoZero"/>
        <c:auto val="1"/>
        <c:lblAlgn val="ctr"/>
        <c:lblOffset val="100"/>
      </c:catAx>
      <c:valAx>
        <c:axId val="87818624"/>
        <c:scaling>
          <c:orientation val="minMax"/>
        </c:scaling>
        <c:axPos val="b"/>
        <c:majorGridlines/>
        <c:numFmt formatCode="General" sourceLinked="1"/>
        <c:tickLblPos val="nextTo"/>
        <c:crossAx val="88066688"/>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5"/>
                <c:pt idx="0">
                  <c:v>средн.значение</c:v>
                </c:pt>
                <c:pt idx="1">
                  <c:v>задание 4</c:v>
                </c:pt>
                <c:pt idx="2">
                  <c:v>задание 3</c:v>
                </c:pt>
                <c:pt idx="3">
                  <c:v>задание 2</c:v>
                </c:pt>
                <c:pt idx="4">
                  <c:v>задание 1</c:v>
                </c:pt>
              </c:strCache>
            </c:strRef>
          </c:cat>
          <c:val>
            <c:numRef>
              <c:f>Лист1!$B$2:$B$6</c:f>
              <c:numCache>
                <c:formatCode>General</c:formatCode>
                <c:ptCount val="5"/>
                <c:pt idx="0">
                  <c:v>71.349999999999994</c:v>
                </c:pt>
                <c:pt idx="1">
                  <c:v>38.9</c:v>
                </c:pt>
                <c:pt idx="2">
                  <c:v>81.05</c:v>
                </c:pt>
                <c:pt idx="3">
                  <c:v>85.8</c:v>
                </c:pt>
                <c:pt idx="4">
                  <c:v>79.599999999999994</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5"/>
                <c:pt idx="0">
                  <c:v>средн.значение</c:v>
                </c:pt>
                <c:pt idx="1">
                  <c:v>задание 4</c:v>
                </c:pt>
                <c:pt idx="2">
                  <c:v>задание 3</c:v>
                </c:pt>
                <c:pt idx="3">
                  <c:v>задание 2</c:v>
                </c:pt>
                <c:pt idx="4">
                  <c:v>задание 1</c:v>
                </c:pt>
              </c:strCache>
            </c:strRef>
          </c:cat>
          <c:val>
            <c:numRef>
              <c:f>Лист1!$C$2:$C$6</c:f>
              <c:numCache>
                <c:formatCode>General</c:formatCode>
                <c:ptCount val="5"/>
                <c:pt idx="0">
                  <c:v>67.2</c:v>
                </c:pt>
                <c:pt idx="1">
                  <c:v>59.1</c:v>
                </c:pt>
                <c:pt idx="2">
                  <c:v>83.42</c:v>
                </c:pt>
                <c:pt idx="3">
                  <c:v>70.63</c:v>
                </c:pt>
                <c:pt idx="4">
                  <c:v>55.68</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5"/>
                <c:pt idx="0">
                  <c:v>средн.значение</c:v>
                </c:pt>
                <c:pt idx="1">
                  <c:v>задание 4</c:v>
                </c:pt>
                <c:pt idx="2">
                  <c:v>задание 3</c:v>
                </c:pt>
                <c:pt idx="3">
                  <c:v>задание 2</c:v>
                </c:pt>
                <c:pt idx="4">
                  <c:v>задание 1</c:v>
                </c:pt>
              </c:strCache>
            </c:strRef>
          </c:cat>
          <c:val>
            <c:numRef>
              <c:f>Лист1!$D$2:$D$6</c:f>
              <c:numCache>
                <c:formatCode>General</c:formatCode>
                <c:ptCount val="5"/>
                <c:pt idx="0">
                  <c:v>77.89</c:v>
                </c:pt>
                <c:pt idx="1">
                  <c:v>59.730000000000011</c:v>
                </c:pt>
                <c:pt idx="2">
                  <c:v>83.39</c:v>
                </c:pt>
                <c:pt idx="3">
                  <c:v>84.9</c:v>
                </c:pt>
                <c:pt idx="4">
                  <c:v>83.56</c:v>
                </c:pt>
              </c:numCache>
            </c:numRef>
          </c:val>
          <c:extLst xmlns:c16r2="http://schemas.microsoft.com/office/drawing/2015/06/chart">
            <c:ext xmlns:c16="http://schemas.microsoft.com/office/drawing/2014/chart" uri="{C3380CC4-5D6E-409C-BE32-E72D297353CC}">
              <c16:uniqueId val="{00000002-53C9-4769-8B05-C9EA75506B53}"/>
            </c:ext>
          </c:extLst>
        </c:ser>
        <c:axId val="87865600"/>
        <c:axId val="87867392"/>
      </c:barChart>
      <c:catAx>
        <c:axId val="87865600"/>
        <c:scaling>
          <c:orientation val="minMax"/>
        </c:scaling>
        <c:axPos val="l"/>
        <c:numFmt formatCode="General" sourceLinked="0"/>
        <c:tickLblPos val="nextTo"/>
        <c:crossAx val="87867392"/>
        <c:crosses val="autoZero"/>
        <c:auto val="1"/>
        <c:lblAlgn val="ctr"/>
        <c:lblOffset val="100"/>
      </c:catAx>
      <c:valAx>
        <c:axId val="87867392"/>
        <c:scaling>
          <c:orientation val="minMax"/>
        </c:scaling>
        <c:axPos val="b"/>
        <c:majorGridlines/>
        <c:numFmt formatCode="General" sourceLinked="1"/>
        <c:tickLblPos val="nextTo"/>
        <c:crossAx val="87865600"/>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Лист1!$A$2:$A$6</c:f>
              <c:strCache>
                <c:ptCount val="5"/>
                <c:pt idx="0">
                  <c:v>задание 1</c:v>
                </c:pt>
                <c:pt idx="1">
                  <c:v>задание 2</c:v>
                </c:pt>
                <c:pt idx="2">
                  <c:v>задание 3</c:v>
                </c:pt>
                <c:pt idx="3">
                  <c:v>задание 4</c:v>
                </c:pt>
                <c:pt idx="4">
                  <c:v>сред.значение</c:v>
                </c:pt>
              </c:strCache>
            </c:strRef>
          </c:cat>
          <c:val>
            <c:numRef>
              <c:f>Лист1!$B$2:$B$6</c:f>
              <c:numCache>
                <c:formatCode>General</c:formatCode>
                <c:ptCount val="5"/>
                <c:pt idx="0">
                  <c:v>83.56</c:v>
                </c:pt>
                <c:pt idx="1">
                  <c:v>84.9</c:v>
                </c:pt>
                <c:pt idx="2">
                  <c:v>83.39</c:v>
                </c:pt>
                <c:pt idx="3">
                  <c:v>59.730000000000011</c:v>
                </c:pt>
                <c:pt idx="4">
                  <c:v>77.89</c:v>
                </c:pt>
              </c:numCache>
            </c:numRef>
          </c:val>
          <c:extLst xmlns:c16r2="http://schemas.microsoft.com/office/drawing/2015/06/chart">
            <c:ext xmlns:c16="http://schemas.microsoft.com/office/drawing/2014/chart" uri="{C3380CC4-5D6E-409C-BE32-E72D297353CC}">
              <c16:uniqueId val="{00000000-3205-45BB-B0EC-FAE4E3AE7446}"/>
            </c:ext>
          </c:extLst>
        </c:ser>
        <c:ser>
          <c:idx val="1"/>
          <c:order val="1"/>
          <c:tx>
            <c:strRef>
              <c:f>Лист1!$C$1</c:f>
              <c:strCache>
                <c:ptCount val="1"/>
                <c:pt idx="0">
                  <c:v>вариант 310</c:v>
                </c:pt>
              </c:strCache>
            </c:strRef>
          </c:tx>
          <c:marker>
            <c:symbol val="none"/>
          </c:marker>
          <c:cat>
            <c:strRef>
              <c:f>Лист1!$A$2:$A$6</c:f>
              <c:strCache>
                <c:ptCount val="5"/>
                <c:pt idx="0">
                  <c:v>задание 1</c:v>
                </c:pt>
                <c:pt idx="1">
                  <c:v>задание 2</c:v>
                </c:pt>
                <c:pt idx="2">
                  <c:v>задание 3</c:v>
                </c:pt>
                <c:pt idx="3">
                  <c:v>задание 4</c:v>
                </c:pt>
                <c:pt idx="4">
                  <c:v>сред.значение</c:v>
                </c:pt>
              </c:strCache>
            </c:strRef>
          </c:cat>
          <c:val>
            <c:numRef>
              <c:f>Лист1!$C$2:$C$6</c:f>
              <c:numCache>
                <c:formatCode>General</c:formatCode>
                <c:ptCount val="5"/>
                <c:pt idx="0">
                  <c:v>83.02</c:v>
                </c:pt>
                <c:pt idx="1">
                  <c:v>77.36</c:v>
                </c:pt>
                <c:pt idx="2">
                  <c:v>66.040000000000006</c:v>
                </c:pt>
                <c:pt idx="3">
                  <c:v>50.94</c:v>
                </c:pt>
                <c:pt idx="4">
                  <c:v>69.34</c:v>
                </c:pt>
              </c:numCache>
            </c:numRef>
          </c:val>
          <c:extLst xmlns:c16r2="http://schemas.microsoft.com/office/drawing/2015/06/chart">
            <c:ext xmlns:c16="http://schemas.microsoft.com/office/drawing/2014/chart" uri="{C3380CC4-5D6E-409C-BE32-E72D297353CC}">
              <c16:uniqueId val="{00000001-3205-45BB-B0EC-FAE4E3AE7446}"/>
            </c:ext>
          </c:extLst>
        </c:ser>
        <c:marker val="1"/>
        <c:axId val="87958272"/>
        <c:axId val="87959808"/>
      </c:lineChart>
      <c:catAx>
        <c:axId val="87958272"/>
        <c:scaling>
          <c:orientation val="minMax"/>
        </c:scaling>
        <c:axPos val="b"/>
        <c:numFmt formatCode="General" sourceLinked="0"/>
        <c:tickLblPos val="nextTo"/>
        <c:crossAx val="87959808"/>
        <c:crosses val="autoZero"/>
        <c:auto val="1"/>
        <c:lblAlgn val="ctr"/>
        <c:lblOffset val="100"/>
      </c:catAx>
      <c:valAx>
        <c:axId val="87959808"/>
        <c:scaling>
          <c:orientation val="minMax"/>
        </c:scaling>
        <c:axPos val="l"/>
        <c:majorGridlines/>
        <c:numFmt formatCode="General" sourceLinked="1"/>
        <c:tickLblPos val="nextTo"/>
        <c:crossAx val="87958272"/>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Лист1!$A$2:$A$5</c:f>
              <c:strCache>
                <c:ptCount val="4"/>
                <c:pt idx="0">
                  <c:v>средн.значение</c:v>
                </c:pt>
                <c:pt idx="1">
                  <c:v>задание 24</c:v>
                </c:pt>
                <c:pt idx="2">
                  <c:v>задание 20</c:v>
                </c:pt>
                <c:pt idx="3">
                  <c:v>задание 19</c:v>
                </c:pt>
              </c:strCache>
            </c:strRef>
          </c:cat>
          <c:val>
            <c:numRef>
              <c:f>Лист1!$B$2:$B$5</c:f>
              <c:numCache>
                <c:formatCode>General</c:formatCode>
                <c:ptCount val="4"/>
                <c:pt idx="0">
                  <c:v>61.7</c:v>
                </c:pt>
                <c:pt idx="1">
                  <c:v>56</c:v>
                </c:pt>
                <c:pt idx="2">
                  <c:v>64.099999999999994</c:v>
                </c:pt>
                <c:pt idx="3">
                  <c:v>65.2</c:v>
                </c:pt>
              </c:numCache>
            </c:numRef>
          </c:val>
          <c:extLst xmlns:c16r2="http://schemas.microsoft.com/office/drawing/2015/06/chart">
            <c:ext xmlns:c16="http://schemas.microsoft.com/office/drawing/2014/chart" uri="{C3380CC4-5D6E-409C-BE32-E72D297353CC}">
              <c16:uniqueId val="{00000000-9641-4818-9428-23F9543E8D14}"/>
            </c:ext>
          </c:extLst>
        </c:ser>
        <c:ser>
          <c:idx val="1"/>
          <c:order val="1"/>
          <c:tx>
            <c:strRef>
              <c:f>Лист1!$C$1</c:f>
              <c:strCache>
                <c:ptCount val="1"/>
                <c:pt idx="0">
                  <c:v>2018</c:v>
                </c:pt>
              </c:strCache>
            </c:strRef>
          </c:tx>
          <c:cat>
            <c:strRef>
              <c:f>Лист1!$A$2:$A$5</c:f>
              <c:strCache>
                <c:ptCount val="4"/>
                <c:pt idx="0">
                  <c:v>средн.значение</c:v>
                </c:pt>
                <c:pt idx="1">
                  <c:v>задание 24</c:v>
                </c:pt>
                <c:pt idx="2">
                  <c:v>задание 20</c:v>
                </c:pt>
                <c:pt idx="3">
                  <c:v>задание 19</c:v>
                </c:pt>
              </c:strCache>
            </c:strRef>
          </c:cat>
          <c:val>
            <c:numRef>
              <c:f>Лист1!$C$2:$C$5</c:f>
              <c:numCache>
                <c:formatCode>General</c:formatCode>
                <c:ptCount val="4"/>
                <c:pt idx="0">
                  <c:v>65.040000000000006</c:v>
                </c:pt>
                <c:pt idx="1">
                  <c:v>51.71</c:v>
                </c:pt>
                <c:pt idx="2">
                  <c:v>83.240000000000023</c:v>
                </c:pt>
                <c:pt idx="3">
                  <c:v>60.18</c:v>
                </c:pt>
              </c:numCache>
            </c:numRef>
          </c:val>
          <c:extLst xmlns:c16r2="http://schemas.microsoft.com/office/drawing/2015/06/chart">
            <c:ext xmlns:c16="http://schemas.microsoft.com/office/drawing/2014/chart" uri="{C3380CC4-5D6E-409C-BE32-E72D297353CC}">
              <c16:uniqueId val="{00000001-9641-4818-9428-23F9543E8D14}"/>
            </c:ext>
          </c:extLst>
        </c:ser>
        <c:ser>
          <c:idx val="2"/>
          <c:order val="2"/>
          <c:tx>
            <c:strRef>
              <c:f>Лист1!$D$1</c:f>
              <c:strCache>
                <c:ptCount val="1"/>
                <c:pt idx="0">
                  <c:v>2019</c:v>
                </c:pt>
              </c:strCache>
            </c:strRef>
          </c:tx>
          <c:cat>
            <c:strRef>
              <c:f>Лист1!$A$2:$A$5</c:f>
              <c:strCache>
                <c:ptCount val="4"/>
                <c:pt idx="0">
                  <c:v>средн.значение</c:v>
                </c:pt>
                <c:pt idx="1">
                  <c:v>задание 24</c:v>
                </c:pt>
                <c:pt idx="2">
                  <c:v>задание 20</c:v>
                </c:pt>
                <c:pt idx="3">
                  <c:v>задание 19</c:v>
                </c:pt>
              </c:strCache>
            </c:strRef>
          </c:cat>
          <c:val>
            <c:numRef>
              <c:f>Лист1!$D$2:$D$5</c:f>
              <c:numCache>
                <c:formatCode>General</c:formatCode>
                <c:ptCount val="4"/>
                <c:pt idx="0">
                  <c:v>75.940000000000026</c:v>
                </c:pt>
                <c:pt idx="1">
                  <c:v>65.940000000000026</c:v>
                </c:pt>
                <c:pt idx="2">
                  <c:v>85.56</c:v>
                </c:pt>
                <c:pt idx="3">
                  <c:v>76.34</c:v>
                </c:pt>
              </c:numCache>
            </c:numRef>
          </c:val>
          <c:extLst xmlns:c16r2="http://schemas.microsoft.com/office/drawing/2015/06/chart">
            <c:ext xmlns:c16="http://schemas.microsoft.com/office/drawing/2014/chart" uri="{C3380CC4-5D6E-409C-BE32-E72D297353CC}">
              <c16:uniqueId val="{00000002-9641-4818-9428-23F9543E8D14}"/>
            </c:ext>
          </c:extLst>
        </c:ser>
        <c:axId val="88002944"/>
        <c:axId val="88004480"/>
      </c:barChart>
      <c:catAx>
        <c:axId val="88002944"/>
        <c:scaling>
          <c:orientation val="minMax"/>
        </c:scaling>
        <c:axPos val="l"/>
        <c:numFmt formatCode="General" sourceLinked="1"/>
        <c:tickLblPos val="nextTo"/>
        <c:crossAx val="88004480"/>
        <c:crosses val="autoZero"/>
        <c:auto val="1"/>
        <c:lblAlgn val="ctr"/>
        <c:lblOffset val="100"/>
      </c:catAx>
      <c:valAx>
        <c:axId val="88004480"/>
        <c:scaling>
          <c:orientation val="minMax"/>
        </c:scaling>
        <c:axPos val="b"/>
        <c:majorGridlines/>
        <c:numFmt formatCode="General" sourceLinked="1"/>
        <c:tickLblPos val="nextTo"/>
        <c:crossAx val="88002944"/>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Лист1!$A$2:$A$5</c:f>
              <c:strCache>
                <c:ptCount val="4"/>
                <c:pt idx="0">
                  <c:v>задание 19</c:v>
                </c:pt>
                <c:pt idx="1">
                  <c:v>задание 20</c:v>
                </c:pt>
                <c:pt idx="2">
                  <c:v>задание 24</c:v>
                </c:pt>
                <c:pt idx="3">
                  <c:v>средн.значение</c:v>
                </c:pt>
              </c:strCache>
            </c:strRef>
          </c:cat>
          <c:val>
            <c:numRef>
              <c:f>Лист1!$B$2:$B$5</c:f>
              <c:numCache>
                <c:formatCode>General</c:formatCode>
                <c:ptCount val="4"/>
                <c:pt idx="0">
                  <c:v>76.34</c:v>
                </c:pt>
                <c:pt idx="1">
                  <c:v>85.56</c:v>
                </c:pt>
                <c:pt idx="2">
                  <c:v>65.940000000000026</c:v>
                </c:pt>
                <c:pt idx="3">
                  <c:v>75.940000000000026</c:v>
                </c:pt>
              </c:numCache>
            </c:numRef>
          </c:val>
          <c:extLst xmlns:c16r2="http://schemas.microsoft.com/office/drawing/2015/06/chart">
            <c:ext xmlns:c16="http://schemas.microsoft.com/office/drawing/2014/chart" uri="{C3380CC4-5D6E-409C-BE32-E72D297353CC}">
              <c16:uniqueId val="{00000000-1418-46DB-A1A8-3E80CC4BFB0B}"/>
            </c:ext>
          </c:extLst>
        </c:ser>
        <c:ser>
          <c:idx val="1"/>
          <c:order val="1"/>
          <c:tx>
            <c:strRef>
              <c:f>Лист1!$C$1</c:f>
              <c:strCache>
                <c:ptCount val="1"/>
                <c:pt idx="0">
                  <c:v>вариант 310</c:v>
                </c:pt>
              </c:strCache>
            </c:strRef>
          </c:tx>
          <c:marker>
            <c:symbol val="none"/>
          </c:marker>
          <c:cat>
            <c:strRef>
              <c:f>Лист1!$A$2:$A$5</c:f>
              <c:strCache>
                <c:ptCount val="4"/>
                <c:pt idx="0">
                  <c:v>задание 19</c:v>
                </c:pt>
                <c:pt idx="1">
                  <c:v>задание 20</c:v>
                </c:pt>
                <c:pt idx="2">
                  <c:v>задание 24</c:v>
                </c:pt>
                <c:pt idx="3">
                  <c:v>средн.значение</c:v>
                </c:pt>
              </c:strCache>
            </c:strRef>
          </c:cat>
          <c:val>
            <c:numRef>
              <c:f>Лист1!$C$2:$C$5</c:f>
              <c:numCache>
                <c:formatCode>General</c:formatCode>
                <c:ptCount val="4"/>
                <c:pt idx="0">
                  <c:v>75.47</c:v>
                </c:pt>
                <c:pt idx="1">
                  <c:v>84.910000000000025</c:v>
                </c:pt>
                <c:pt idx="2">
                  <c:v>66.040000000000006</c:v>
                </c:pt>
                <c:pt idx="3">
                  <c:v>75.47</c:v>
                </c:pt>
              </c:numCache>
            </c:numRef>
          </c:val>
          <c:extLst xmlns:c16r2="http://schemas.microsoft.com/office/drawing/2015/06/chart">
            <c:ext xmlns:c16="http://schemas.microsoft.com/office/drawing/2014/chart" uri="{C3380CC4-5D6E-409C-BE32-E72D297353CC}">
              <c16:uniqueId val="{00000001-1418-46DB-A1A8-3E80CC4BFB0B}"/>
            </c:ext>
          </c:extLst>
        </c:ser>
        <c:marker val="1"/>
        <c:axId val="88214144"/>
        <c:axId val="88220032"/>
      </c:lineChart>
      <c:catAx>
        <c:axId val="88214144"/>
        <c:scaling>
          <c:orientation val="minMax"/>
        </c:scaling>
        <c:axPos val="b"/>
        <c:numFmt formatCode="General" sourceLinked="0"/>
        <c:tickLblPos val="nextTo"/>
        <c:crossAx val="88220032"/>
        <c:crosses val="autoZero"/>
        <c:auto val="1"/>
        <c:lblAlgn val="ctr"/>
        <c:lblOffset val="100"/>
      </c:catAx>
      <c:valAx>
        <c:axId val="88220032"/>
        <c:scaling>
          <c:orientation val="minMax"/>
        </c:scaling>
        <c:axPos val="l"/>
        <c:majorGridlines/>
        <c:numFmt formatCode="General" sourceLinked="1"/>
        <c:tickLblPos val="nextTo"/>
        <c:crossAx val="88214144"/>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Лист1!$A$2:$A$5</c:f>
              <c:strCache>
                <c:ptCount val="4"/>
                <c:pt idx="0">
                  <c:v>средн.значение</c:v>
                </c:pt>
                <c:pt idx="1">
                  <c:v>задание 30</c:v>
                </c:pt>
                <c:pt idx="2">
                  <c:v>задание 22</c:v>
                </c:pt>
                <c:pt idx="3">
                  <c:v>задание 21</c:v>
                </c:pt>
              </c:strCache>
            </c:strRef>
          </c:cat>
          <c:val>
            <c:numRef>
              <c:f>Лист1!$B$2:$B$5</c:f>
              <c:numCache>
                <c:formatCode>General</c:formatCode>
                <c:ptCount val="4"/>
                <c:pt idx="0">
                  <c:v>69.599999999999994</c:v>
                </c:pt>
                <c:pt idx="1">
                  <c:v>54.3</c:v>
                </c:pt>
                <c:pt idx="2">
                  <c:v>61.4</c:v>
                </c:pt>
                <c:pt idx="3">
                  <c:v>93.6</c:v>
                </c:pt>
              </c:numCache>
            </c:numRef>
          </c:val>
          <c:extLst xmlns:c16r2="http://schemas.microsoft.com/office/drawing/2015/06/chart">
            <c:ext xmlns:c16="http://schemas.microsoft.com/office/drawing/2014/chart" uri="{C3380CC4-5D6E-409C-BE32-E72D297353CC}">
              <c16:uniqueId val="{00000000-0581-4E7A-99F3-A3BCBB3E8A6E}"/>
            </c:ext>
          </c:extLst>
        </c:ser>
        <c:ser>
          <c:idx val="1"/>
          <c:order val="1"/>
          <c:tx>
            <c:strRef>
              <c:f>Лист1!$C$1</c:f>
              <c:strCache>
                <c:ptCount val="1"/>
                <c:pt idx="0">
                  <c:v>2018</c:v>
                </c:pt>
              </c:strCache>
            </c:strRef>
          </c:tx>
          <c:cat>
            <c:strRef>
              <c:f>Лист1!$A$2:$A$5</c:f>
              <c:strCache>
                <c:ptCount val="4"/>
                <c:pt idx="0">
                  <c:v>средн.значение</c:v>
                </c:pt>
                <c:pt idx="1">
                  <c:v>задание 30</c:v>
                </c:pt>
                <c:pt idx="2">
                  <c:v>задание 22</c:v>
                </c:pt>
                <c:pt idx="3">
                  <c:v>задание 21</c:v>
                </c:pt>
              </c:strCache>
            </c:strRef>
          </c:cat>
          <c:val>
            <c:numRef>
              <c:f>Лист1!$C$2:$C$5</c:f>
              <c:numCache>
                <c:formatCode>General</c:formatCode>
                <c:ptCount val="4"/>
                <c:pt idx="0">
                  <c:v>67.2</c:v>
                </c:pt>
                <c:pt idx="1">
                  <c:v>34.230000000000011</c:v>
                </c:pt>
                <c:pt idx="2">
                  <c:v>78.38</c:v>
                </c:pt>
                <c:pt idx="3">
                  <c:v>89.01</c:v>
                </c:pt>
              </c:numCache>
            </c:numRef>
          </c:val>
          <c:extLst xmlns:c16r2="http://schemas.microsoft.com/office/drawing/2015/06/chart">
            <c:ext xmlns:c16="http://schemas.microsoft.com/office/drawing/2014/chart" uri="{C3380CC4-5D6E-409C-BE32-E72D297353CC}">
              <c16:uniqueId val="{00000001-0581-4E7A-99F3-A3BCBB3E8A6E}"/>
            </c:ext>
          </c:extLst>
        </c:ser>
        <c:ser>
          <c:idx val="2"/>
          <c:order val="2"/>
          <c:tx>
            <c:strRef>
              <c:f>Лист1!$D$1</c:f>
              <c:strCache>
                <c:ptCount val="1"/>
                <c:pt idx="0">
                  <c:v>2019</c:v>
                </c:pt>
              </c:strCache>
            </c:strRef>
          </c:tx>
          <c:cat>
            <c:strRef>
              <c:f>Лист1!$A$2:$A$5</c:f>
              <c:strCache>
                <c:ptCount val="4"/>
                <c:pt idx="0">
                  <c:v>средн.значение</c:v>
                </c:pt>
                <c:pt idx="1">
                  <c:v>задание 30</c:v>
                </c:pt>
                <c:pt idx="2">
                  <c:v>задание 22</c:v>
                </c:pt>
                <c:pt idx="3">
                  <c:v>задание 21</c:v>
                </c:pt>
              </c:strCache>
            </c:strRef>
          </c:cat>
          <c:val>
            <c:numRef>
              <c:f>Лист1!$D$2:$D$5</c:f>
              <c:numCache>
                <c:formatCode>General</c:formatCode>
                <c:ptCount val="4"/>
                <c:pt idx="0">
                  <c:v>60.9</c:v>
                </c:pt>
                <c:pt idx="1">
                  <c:v>24.16</c:v>
                </c:pt>
                <c:pt idx="2">
                  <c:v>72.319999999999993</c:v>
                </c:pt>
                <c:pt idx="3">
                  <c:v>86.240000000000023</c:v>
                </c:pt>
              </c:numCache>
            </c:numRef>
          </c:val>
          <c:extLst xmlns:c16r2="http://schemas.microsoft.com/office/drawing/2015/06/chart">
            <c:ext xmlns:c16="http://schemas.microsoft.com/office/drawing/2014/chart" uri="{C3380CC4-5D6E-409C-BE32-E72D297353CC}">
              <c16:uniqueId val="{00000002-0581-4E7A-99F3-A3BCBB3E8A6E}"/>
            </c:ext>
          </c:extLst>
        </c:ser>
        <c:axId val="88103168"/>
        <c:axId val="88113152"/>
      </c:barChart>
      <c:catAx>
        <c:axId val="88103168"/>
        <c:scaling>
          <c:orientation val="minMax"/>
        </c:scaling>
        <c:axPos val="l"/>
        <c:numFmt formatCode="General" sourceLinked="1"/>
        <c:tickLblPos val="nextTo"/>
        <c:crossAx val="88113152"/>
        <c:crosses val="autoZero"/>
        <c:auto val="1"/>
        <c:lblAlgn val="ctr"/>
        <c:lblOffset val="100"/>
      </c:catAx>
      <c:valAx>
        <c:axId val="88113152"/>
        <c:scaling>
          <c:orientation val="minMax"/>
        </c:scaling>
        <c:axPos val="b"/>
        <c:majorGridlines/>
        <c:numFmt formatCode="General" sourceLinked="1"/>
        <c:tickLblPos val="nextTo"/>
        <c:crossAx val="88103168"/>
        <c:crosses val="autoZero"/>
        <c:crossBetween val="between"/>
      </c:valAx>
    </c:plotArea>
    <c:legend>
      <c:legendPos val="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Лист1!$A$2:$A$5</c:f>
              <c:strCache>
                <c:ptCount val="4"/>
                <c:pt idx="0">
                  <c:v>задание 21</c:v>
                </c:pt>
                <c:pt idx="1">
                  <c:v>задание 22</c:v>
                </c:pt>
                <c:pt idx="2">
                  <c:v>задание 30</c:v>
                </c:pt>
                <c:pt idx="3">
                  <c:v>средн.значение</c:v>
                </c:pt>
              </c:strCache>
            </c:strRef>
          </c:cat>
          <c:val>
            <c:numRef>
              <c:f>Лист1!$B$2:$B$5</c:f>
              <c:numCache>
                <c:formatCode>General</c:formatCode>
                <c:ptCount val="4"/>
                <c:pt idx="0">
                  <c:v>86.240000000000023</c:v>
                </c:pt>
                <c:pt idx="1">
                  <c:v>72.319999999999993</c:v>
                </c:pt>
                <c:pt idx="2">
                  <c:v>24.16</c:v>
                </c:pt>
                <c:pt idx="3">
                  <c:v>60.9</c:v>
                </c:pt>
              </c:numCache>
            </c:numRef>
          </c:val>
          <c:extLst xmlns:c16r2="http://schemas.microsoft.com/office/drawing/2015/06/chart">
            <c:ext xmlns:c16="http://schemas.microsoft.com/office/drawing/2014/chart" uri="{C3380CC4-5D6E-409C-BE32-E72D297353CC}">
              <c16:uniqueId val="{00000000-582B-40F0-B00C-06CC221A1D39}"/>
            </c:ext>
          </c:extLst>
        </c:ser>
        <c:ser>
          <c:idx val="1"/>
          <c:order val="1"/>
          <c:tx>
            <c:strRef>
              <c:f>Лист1!$C$1</c:f>
              <c:strCache>
                <c:ptCount val="1"/>
                <c:pt idx="0">
                  <c:v>вариант 310</c:v>
                </c:pt>
              </c:strCache>
            </c:strRef>
          </c:tx>
          <c:marker>
            <c:symbol val="none"/>
          </c:marker>
          <c:cat>
            <c:strRef>
              <c:f>Лист1!$A$2:$A$5</c:f>
              <c:strCache>
                <c:ptCount val="4"/>
                <c:pt idx="0">
                  <c:v>задание 21</c:v>
                </c:pt>
                <c:pt idx="1">
                  <c:v>задание 22</c:v>
                </c:pt>
                <c:pt idx="2">
                  <c:v>задание 30</c:v>
                </c:pt>
                <c:pt idx="3">
                  <c:v>средн.значение</c:v>
                </c:pt>
              </c:strCache>
            </c:strRef>
          </c:cat>
          <c:val>
            <c:numRef>
              <c:f>Лист1!$C$2:$C$5</c:f>
              <c:numCache>
                <c:formatCode>General</c:formatCode>
                <c:ptCount val="4"/>
                <c:pt idx="0">
                  <c:v>92.45</c:v>
                </c:pt>
                <c:pt idx="1">
                  <c:v>62.260000000000012</c:v>
                </c:pt>
                <c:pt idx="2">
                  <c:v>13.209999999999999</c:v>
                </c:pt>
                <c:pt idx="3">
                  <c:v>55.97</c:v>
                </c:pt>
              </c:numCache>
            </c:numRef>
          </c:val>
          <c:extLst xmlns:c16r2="http://schemas.microsoft.com/office/drawing/2015/06/chart">
            <c:ext xmlns:c16="http://schemas.microsoft.com/office/drawing/2014/chart" uri="{C3380CC4-5D6E-409C-BE32-E72D297353CC}">
              <c16:uniqueId val="{00000001-582B-40F0-B00C-06CC221A1D39}"/>
            </c:ext>
          </c:extLst>
        </c:ser>
        <c:marker val="1"/>
        <c:axId val="88056576"/>
        <c:axId val="88058112"/>
      </c:lineChart>
      <c:catAx>
        <c:axId val="88056576"/>
        <c:scaling>
          <c:orientation val="minMax"/>
        </c:scaling>
        <c:axPos val="b"/>
        <c:numFmt formatCode="General" sourceLinked="0"/>
        <c:tickLblPos val="nextTo"/>
        <c:crossAx val="88058112"/>
        <c:crosses val="autoZero"/>
        <c:auto val="1"/>
        <c:lblAlgn val="ctr"/>
        <c:lblOffset val="100"/>
      </c:catAx>
      <c:valAx>
        <c:axId val="88058112"/>
        <c:scaling>
          <c:orientation val="minMax"/>
        </c:scaling>
        <c:axPos val="l"/>
        <c:majorGridlines/>
        <c:numFmt formatCode="General" sourceLinked="1"/>
        <c:tickLblPos val="nextTo"/>
        <c:crossAx val="8805657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cat>
            <c:strRef>
              <c:f>Лист1!$A$2:$A$5</c:f>
              <c:strCache>
                <c:ptCount val="2"/>
                <c:pt idx="1">
                  <c:v>Уровень</c:v>
                </c:pt>
              </c:strCache>
            </c:strRef>
          </c:cat>
          <c:val>
            <c:numRef>
              <c:f>Лист1!$B$2:$B$5</c:f>
              <c:numCache>
                <c:formatCode>General</c:formatCode>
                <c:ptCount val="4"/>
                <c:pt idx="1">
                  <c:v>58.82</c:v>
                </c:pt>
              </c:numCache>
            </c:numRef>
          </c:val>
        </c:ser>
        <c:ser>
          <c:idx val="1"/>
          <c:order val="1"/>
          <c:tx>
            <c:strRef>
              <c:f>Лист1!$C$1</c:f>
              <c:strCache>
                <c:ptCount val="1"/>
                <c:pt idx="0">
                  <c:v>Ниже ср</c:v>
                </c:pt>
              </c:strCache>
            </c:strRef>
          </c:tx>
          <c:cat>
            <c:strRef>
              <c:f>Лист1!$A$2:$A$5</c:f>
              <c:strCache>
                <c:ptCount val="2"/>
                <c:pt idx="1">
                  <c:v>Уровень</c:v>
                </c:pt>
              </c:strCache>
            </c:strRef>
          </c:cat>
          <c:val>
            <c:numRef>
              <c:f>Лист1!$C$2:$C$5</c:f>
              <c:numCache>
                <c:formatCode>General</c:formatCode>
                <c:ptCount val="4"/>
                <c:pt idx="1">
                  <c:v>29.2</c:v>
                </c:pt>
              </c:numCache>
            </c:numRef>
          </c:val>
        </c:ser>
        <c:ser>
          <c:idx val="2"/>
          <c:order val="2"/>
          <c:tx>
            <c:strRef>
              <c:f>Лист1!$D$1</c:f>
              <c:strCache>
                <c:ptCount val="1"/>
                <c:pt idx="0">
                  <c:v>Средний</c:v>
                </c:pt>
              </c:strCache>
            </c:strRef>
          </c:tx>
          <c:cat>
            <c:strRef>
              <c:f>Лист1!$A$2:$A$5</c:f>
              <c:strCache>
                <c:ptCount val="2"/>
                <c:pt idx="1">
                  <c:v>Уровень</c:v>
                </c:pt>
              </c:strCache>
            </c:strRef>
          </c:cat>
          <c:val>
            <c:numRef>
              <c:f>Лист1!$D$2:$D$5</c:f>
              <c:numCache>
                <c:formatCode>General</c:formatCode>
                <c:ptCount val="4"/>
                <c:pt idx="1">
                  <c:v>5.88</c:v>
                </c:pt>
              </c:numCache>
            </c:numRef>
          </c:val>
        </c:ser>
        <c:ser>
          <c:idx val="3"/>
          <c:order val="3"/>
          <c:tx>
            <c:strRef>
              <c:f>Лист1!$E$1</c:f>
              <c:strCache>
                <c:ptCount val="1"/>
                <c:pt idx="0">
                  <c:v>Выше ср</c:v>
                </c:pt>
              </c:strCache>
            </c:strRef>
          </c:tx>
          <c:cat>
            <c:strRef>
              <c:f>Лист1!$A$2:$A$5</c:f>
              <c:strCache>
                <c:ptCount val="2"/>
                <c:pt idx="1">
                  <c:v>Уровень</c:v>
                </c:pt>
              </c:strCache>
            </c:strRef>
          </c:cat>
          <c:val>
            <c:numRef>
              <c:f>Лист1!$E$2:$E$5</c:f>
              <c:numCache>
                <c:formatCode>General</c:formatCode>
                <c:ptCount val="4"/>
                <c:pt idx="1">
                  <c:v>5.88</c:v>
                </c:pt>
              </c:numCache>
            </c:numRef>
          </c:val>
        </c:ser>
        <c:ser>
          <c:idx val="4"/>
          <c:order val="4"/>
          <c:tx>
            <c:strRef>
              <c:f>Лист1!$F$1</c:f>
              <c:strCache>
                <c:ptCount val="1"/>
                <c:pt idx="0">
                  <c:v>Высокий</c:v>
                </c:pt>
              </c:strCache>
            </c:strRef>
          </c:tx>
          <c:cat>
            <c:strRef>
              <c:f>Лист1!$A$2:$A$5</c:f>
              <c:strCache>
                <c:ptCount val="2"/>
                <c:pt idx="1">
                  <c:v>Уровень</c:v>
                </c:pt>
              </c:strCache>
            </c:strRef>
          </c:cat>
          <c:val>
            <c:numRef>
              <c:f>Лист1!$F$2:$F$5</c:f>
              <c:numCache>
                <c:formatCode>General</c:formatCode>
                <c:ptCount val="4"/>
                <c:pt idx="1">
                  <c:v>0.5</c:v>
                </c:pt>
              </c:numCache>
            </c:numRef>
          </c:val>
        </c:ser>
        <c:axId val="137370240"/>
        <c:axId val="137397376"/>
      </c:barChart>
      <c:catAx>
        <c:axId val="137370240"/>
        <c:scaling>
          <c:orientation val="minMax"/>
        </c:scaling>
        <c:axPos val="b"/>
        <c:tickLblPos val="nextTo"/>
        <c:crossAx val="137397376"/>
        <c:crosses val="autoZero"/>
        <c:auto val="1"/>
        <c:lblAlgn val="ctr"/>
        <c:lblOffset val="100"/>
      </c:catAx>
      <c:valAx>
        <c:axId val="137397376"/>
        <c:scaling>
          <c:orientation val="minMax"/>
          <c:max val="100"/>
        </c:scaling>
        <c:axPos val="l"/>
        <c:majorGridlines/>
        <c:numFmt formatCode="General" sourceLinked="1"/>
        <c:tickLblPos val="nextTo"/>
        <c:crossAx val="137370240"/>
        <c:crosses val="autoZero"/>
        <c:crossBetween val="between"/>
      </c:valAx>
    </c:plotArea>
    <c:legend>
      <c:legendPos val="r"/>
    </c:legend>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Лист1!$A$2:$A$5</c:f>
              <c:strCache>
                <c:ptCount val="4"/>
                <c:pt idx="0">
                  <c:v>средн.значение</c:v>
                </c:pt>
                <c:pt idx="1">
                  <c:v>задание 31</c:v>
                </c:pt>
                <c:pt idx="2">
                  <c:v>задание 27</c:v>
                </c:pt>
                <c:pt idx="3">
                  <c:v>задание 23</c:v>
                </c:pt>
              </c:strCache>
            </c:strRef>
          </c:cat>
          <c:val>
            <c:numRef>
              <c:f>Лист1!$B$2:$B$5</c:f>
              <c:numCache>
                <c:formatCode>General</c:formatCode>
                <c:ptCount val="4"/>
                <c:pt idx="0">
                  <c:v>67</c:v>
                </c:pt>
                <c:pt idx="2">
                  <c:v>72.900000000000006</c:v>
                </c:pt>
                <c:pt idx="3">
                  <c:v>61</c:v>
                </c:pt>
              </c:numCache>
            </c:numRef>
          </c:val>
          <c:extLst xmlns:c16r2="http://schemas.microsoft.com/office/drawing/2015/06/chart">
            <c:ext xmlns:c16="http://schemas.microsoft.com/office/drawing/2014/chart" uri="{C3380CC4-5D6E-409C-BE32-E72D297353CC}">
              <c16:uniqueId val="{00000000-875C-44B2-8BCC-B5A0339449C9}"/>
            </c:ext>
          </c:extLst>
        </c:ser>
        <c:ser>
          <c:idx val="1"/>
          <c:order val="1"/>
          <c:tx>
            <c:strRef>
              <c:f>Лист1!$C$1</c:f>
              <c:strCache>
                <c:ptCount val="1"/>
                <c:pt idx="0">
                  <c:v>2018</c:v>
                </c:pt>
              </c:strCache>
            </c:strRef>
          </c:tx>
          <c:cat>
            <c:strRef>
              <c:f>Лист1!$A$2:$A$5</c:f>
              <c:strCache>
                <c:ptCount val="4"/>
                <c:pt idx="0">
                  <c:v>средн.значение</c:v>
                </c:pt>
                <c:pt idx="1">
                  <c:v>задание 31</c:v>
                </c:pt>
                <c:pt idx="2">
                  <c:v>задание 27</c:v>
                </c:pt>
                <c:pt idx="3">
                  <c:v>задание 23</c:v>
                </c:pt>
              </c:strCache>
            </c:strRef>
          </c:cat>
          <c:val>
            <c:numRef>
              <c:f>Лист1!$C$2:$C$5</c:f>
              <c:numCache>
                <c:formatCode>General</c:formatCode>
                <c:ptCount val="4"/>
                <c:pt idx="0">
                  <c:v>62.160000000000011</c:v>
                </c:pt>
                <c:pt idx="1">
                  <c:v>56.04</c:v>
                </c:pt>
                <c:pt idx="2">
                  <c:v>75.14</c:v>
                </c:pt>
                <c:pt idx="3">
                  <c:v>55.32</c:v>
                </c:pt>
              </c:numCache>
            </c:numRef>
          </c:val>
          <c:extLst xmlns:c16r2="http://schemas.microsoft.com/office/drawing/2015/06/chart">
            <c:ext xmlns:c16="http://schemas.microsoft.com/office/drawing/2014/chart" uri="{C3380CC4-5D6E-409C-BE32-E72D297353CC}">
              <c16:uniqueId val="{00000001-875C-44B2-8BCC-B5A0339449C9}"/>
            </c:ext>
          </c:extLst>
        </c:ser>
        <c:ser>
          <c:idx val="2"/>
          <c:order val="2"/>
          <c:tx>
            <c:strRef>
              <c:f>Лист1!$D$1</c:f>
              <c:strCache>
                <c:ptCount val="1"/>
                <c:pt idx="0">
                  <c:v>2019</c:v>
                </c:pt>
              </c:strCache>
            </c:strRef>
          </c:tx>
          <c:cat>
            <c:strRef>
              <c:f>Лист1!$A$2:$A$5</c:f>
              <c:strCache>
                <c:ptCount val="4"/>
                <c:pt idx="0">
                  <c:v>средн.значение</c:v>
                </c:pt>
                <c:pt idx="1">
                  <c:v>задание 31</c:v>
                </c:pt>
                <c:pt idx="2">
                  <c:v>задание 27</c:v>
                </c:pt>
                <c:pt idx="3">
                  <c:v>задание 23</c:v>
                </c:pt>
              </c:strCache>
            </c:strRef>
          </c:cat>
          <c:val>
            <c:numRef>
              <c:f>Лист1!$D$2:$D$5</c:f>
              <c:numCache>
                <c:formatCode>General</c:formatCode>
                <c:ptCount val="4"/>
                <c:pt idx="0">
                  <c:v>64.48</c:v>
                </c:pt>
                <c:pt idx="1">
                  <c:v>58.720000000000013</c:v>
                </c:pt>
                <c:pt idx="2">
                  <c:v>64.930000000000007</c:v>
                </c:pt>
                <c:pt idx="3">
                  <c:v>69.8</c:v>
                </c:pt>
              </c:numCache>
            </c:numRef>
          </c:val>
          <c:extLst xmlns:c16r2="http://schemas.microsoft.com/office/drawing/2015/06/chart">
            <c:ext xmlns:c16="http://schemas.microsoft.com/office/drawing/2014/chart" uri="{C3380CC4-5D6E-409C-BE32-E72D297353CC}">
              <c16:uniqueId val="{00000002-875C-44B2-8BCC-B5A0339449C9}"/>
            </c:ext>
          </c:extLst>
        </c:ser>
        <c:axId val="90157440"/>
        <c:axId val="90158976"/>
      </c:barChart>
      <c:catAx>
        <c:axId val="90157440"/>
        <c:scaling>
          <c:orientation val="minMax"/>
        </c:scaling>
        <c:axPos val="l"/>
        <c:numFmt formatCode="General" sourceLinked="1"/>
        <c:tickLblPos val="nextTo"/>
        <c:crossAx val="90158976"/>
        <c:crosses val="autoZero"/>
        <c:auto val="1"/>
        <c:lblAlgn val="ctr"/>
        <c:lblOffset val="100"/>
      </c:catAx>
      <c:valAx>
        <c:axId val="90158976"/>
        <c:scaling>
          <c:orientation val="minMax"/>
        </c:scaling>
        <c:axPos val="b"/>
        <c:majorGridlines/>
        <c:numFmt formatCode="General" sourceLinked="1"/>
        <c:tickLblPos val="nextTo"/>
        <c:crossAx val="90157440"/>
        <c:crosses val="autoZero"/>
        <c:crossBetween val="between"/>
      </c:valAx>
    </c:plotArea>
    <c:legend>
      <c:legendPos val="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Лист1!$A$2:$A$5</c:f>
              <c:strCache>
                <c:ptCount val="4"/>
                <c:pt idx="0">
                  <c:v>задание 23</c:v>
                </c:pt>
                <c:pt idx="1">
                  <c:v>задание 27</c:v>
                </c:pt>
                <c:pt idx="2">
                  <c:v>задание 31</c:v>
                </c:pt>
                <c:pt idx="3">
                  <c:v>средн.значение</c:v>
                </c:pt>
              </c:strCache>
            </c:strRef>
          </c:cat>
          <c:val>
            <c:numRef>
              <c:f>Лист1!$B$2:$B$5</c:f>
              <c:numCache>
                <c:formatCode>General</c:formatCode>
                <c:ptCount val="4"/>
                <c:pt idx="0">
                  <c:v>69.8</c:v>
                </c:pt>
                <c:pt idx="1">
                  <c:v>64.930000000000007</c:v>
                </c:pt>
                <c:pt idx="2">
                  <c:v>58.720000000000013</c:v>
                </c:pt>
                <c:pt idx="3">
                  <c:v>64.48</c:v>
                </c:pt>
              </c:numCache>
            </c:numRef>
          </c:val>
          <c:extLst xmlns:c16r2="http://schemas.microsoft.com/office/drawing/2015/06/chart">
            <c:ext xmlns:c16="http://schemas.microsoft.com/office/drawing/2014/chart" uri="{C3380CC4-5D6E-409C-BE32-E72D297353CC}">
              <c16:uniqueId val="{00000000-2E83-4176-B947-581A84C8DDF5}"/>
            </c:ext>
          </c:extLst>
        </c:ser>
        <c:ser>
          <c:idx val="1"/>
          <c:order val="1"/>
          <c:tx>
            <c:strRef>
              <c:f>Лист1!$C$1</c:f>
              <c:strCache>
                <c:ptCount val="1"/>
                <c:pt idx="0">
                  <c:v>вариант 310</c:v>
                </c:pt>
              </c:strCache>
            </c:strRef>
          </c:tx>
          <c:marker>
            <c:symbol val="none"/>
          </c:marker>
          <c:cat>
            <c:strRef>
              <c:f>Лист1!$A$2:$A$5</c:f>
              <c:strCache>
                <c:ptCount val="4"/>
                <c:pt idx="0">
                  <c:v>задание 23</c:v>
                </c:pt>
                <c:pt idx="1">
                  <c:v>задание 27</c:v>
                </c:pt>
                <c:pt idx="2">
                  <c:v>задание 31</c:v>
                </c:pt>
                <c:pt idx="3">
                  <c:v>средн.значение</c:v>
                </c:pt>
              </c:strCache>
            </c:strRef>
          </c:cat>
          <c:val>
            <c:numRef>
              <c:f>Лист1!$C$2:$C$5</c:f>
              <c:numCache>
                <c:formatCode>General</c:formatCode>
                <c:ptCount val="4"/>
                <c:pt idx="0">
                  <c:v>71.7</c:v>
                </c:pt>
                <c:pt idx="1">
                  <c:v>60.379999999999995</c:v>
                </c:pt>
                <c:pt idx="2">
                  <c:v>79.25</c:v>
                </c:pt>
                <c:pt idx="3">
                  <c:v>70.440000000000026</c:v>
                </c:pt>
              </c:numCache>
            </c:numRef>
          </c:val>
          <c:extLst xmlns:c16r2="http://schemas.microsoft.com/office/drawing/2015/06/chart">
            <c:ext xmlns:c16="http://schemas.microsoft.com/office/drawing/2014/chart" uri="{C3380CC4-5D6E-409C-BE32-E72D297353CC}">
              <c16:uniqueId val="{00000001-2E83-4176-B947-581A84C8DDF5}"/>
            </c:ext>
          </c:extLst>
        </c:ser>
        <c:marker val="1"/>
        <c:axId val="88148608"/>
        <c:axId val="88158592"/>
      </c:lineChart>
      <c:catAx>
        <c:axId val="88148608"/>
        <c:scaling>
          <c:orientation val="minMax"/>
        </c:scaling>
        <c:axPos val="b"/>
        <c:numFmt formatCode="General" sourceLinked="0"/>
        <c:tickLblPos val="nextTo"/>
        <c:crossAx val="88158592"/>
        <c:crosses val="autoZero"/>
        <c:auto val="1"/>
        <c:lblAlgn val="ctr"/>
        <c:lblOffset val="100"/>
      </c:catAx>
      <c:valAx>
        <c:axId val="88158592"/>
        <c:scaling>
          <c:orientation val="minMax"/>
        </c:scaling>
        <c:axPos val="l"/>
        <c:majorGridlines/>
        <c:numFmt formatCode="General" sourceLinked="1"/>
        <c:tickLblPos val="nextTo"/>
        <c:crossAx val="88148608"/>
        <c:crosses val="autoZero"/>
        <c:crossBetween val="between"/>
      </c:valAx>
    </c:plotArea>
    <c:legend>
      <c:legendPos val="r"/>
    </c:legend>
    <c:plotVisOnly val="1"/>
    <c:dispBlanksAs val="gap"/>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Лист1!$A$2:$A$10</c:f>
              <c:strCache>
                <c:ptCount val="9"/>
                <c:pt idx="0">
                  <c:v>среднее значение</c:v>
                </c:pt>
                <c:pt idx="1">
                  <c:v>задание 32</c:v>
                </c:pt>
                <c:pt idx="2">
                  <c:v>задание 25</c:v>
                </c:pt>
                <c:pt idx="3">
                  <c:v>задание 10</c:v>
                </c:pt>
                <c:pt idx="4">
                  <c:v>задание 9</c:v>
                </c:pt>
                <c:pt idx="5">
                  <c:v>задание 8</c:v>
                </c:pt>
                <c:pt idx="6">
                  <c:v>задание 7</c:v>
                </c:pt>
                <c:pt idx="7">
                  <c:v>задание 6</c:v>
                </c:pt>
                <c:pt idx="8">
                  <c:v>задание 5</c:v>
                </c:pt>
              </c:strCache>
            </c:strRef>
          </c:cat>
          <c:val>
            <c:numRef>
              <c:f>Лист1!$B$2:$B$10</c:f>
              <c:numCache>
                <c:formatCode>General</c:formatCode>
                <c:ptCount val="9"/>
                <c:pt idx="0">
                  <c:v>47.3</c:v>
                </c:pt>
                <c:pt idx="1">
                  <c:v>9.4500000000000028</c:v>
                </c:pt>
                <c:pt idx="2">
                  <c:v>35.200000000000003</c:v>
                </c:pt>
                <c:pt idx="3">
                  <c:v>65.099999999999994</c:v>
                </c:pt>
                <c:pt idx="4">
                  <c:v>29.8</c:v>
                </c:pt>
                <c:pt idx="5">
                  <c:v>29.8</c:v>
                </c:pt>
                <c:pt idx="6">
                  <c:v>55.6</c:v>
                </c:pt>
                <c:pt idx="7">
                  <c:v>68.099999999999994</c:v>
                </c:pt>
                <c:pt idx="8">
                  <c:v>82.4</c:v>
                </c:pt>
              </c:numCache>
            </c:numRef>
          </c:val>
          <c:extLst xmlns:c16r2="http://schemas.microsoft.com/office/drawing/2015/06/chart">
            <c:ext xmlns:c16="http://schemas.microsoft.com/office/drawing/2014/chart" uri="{C3380CC4-5D6E-409C-BE32-E72D297353CC}">
              <c16:uniqueId val="{00000000-F22E-4CE7-8422-93AB1961CE14}"/>
            </c:ext>
          </c:extLst>
        </c:ser>
        <c:ser>
          <c:idx val="1"/>
          <c:order val="1"/>
          <c:tx>
            <c:strRef>
              <c:f>Лист1!$C$1</c:f>
              <c:strCache>
                <c:ptCount val="1"/>
                <c:pt idx="0">
                  <c:v>2018</c:v>
                </c:pt>
              </c:strCache>
            </c:strRef>
          </c:tx>
          <c:cat>
            <c:strRef>
              <c:f>Лист1!$A$2:$A$10</c:f>
              <c:strCache>
                <c:ptCount val="9"/>
                <c:pt idx="0">
                  <c:v>среднее значение</c:v>
                </c:pt>
                <c:pt idx="1">
                  <c:v>задание 32</c:v>
                </c:pt>
                <c:pt idx="2">
                  <c:v>задание 25</c:v>
                </c:pt>
                <c:pt idx="3">
                  <c:v>задание 10</c:v>
                </c:pt>
                <c:pt idx="4">
                  <c:v>задание 9</c:v>
                </c:pt>
                <c:pt idx="5">
                  <c:v>задание 8</c:v>
                </c:pt>
                <c:pt idx="6">
                  <c:v>задание 7</c:v>
                </c:pt>
                <c:pt idx="7">
                  <c:v>задание 6</c:v>
                </c:pt>
                <c:pt idx="8">
                  <c:v>задание 5</c:v>
                </c:pt>
              </c:strCache>
            </c:strRef>
          </c:cat>
          <c:val>
            <c:numRef>
              <c:f>Лист1!$C$2:$C$10</c:f>
              <c:numCache>
                <c:formatCode>General</c:formatCode>
                <c:ptCount val="9"/>
                <c:pt idx="0">
                  <c:v>57.290000000000013</c:v>
                </c:pt>
                <c:pt idx="1">
                  <c:v>25.77</c:v>
                </c:pt>
                <c:pt idx="2">
                  <c:v>40.54</c:v>
                </c:pt>
                <c:pt idx="3">
                  <c:v>58.74</c:v>
                </c:pt>
                <c:pt idx="4">
                  <c:v>43.6</c:v>
                </c:pt>
                <c:pt idx="5">
                  <c:v>50.99</c:v>
                </c:pt>
                <c:pt idx="6">
                  <c:v>79.099999999999994</c:v>
                </c:pt>
                <c:pt idx="7">
                  <c:v>67.209999999999994</c:v>
                </c:pt>
                <c:pt idx="8">
                  <c:v>92.43</c:v>
                </c:pt>
              </c:numCache>
            </c:numRef>
          </c:val>
          <c:extLst xmlns:c16r2="http://schemas.microsoft.com/office/drawing/2015/06/chart">
            <c:ext xmlns:c16="http://schemas.microsoft.com/office/drawing/2014/chart" uri="{C3380CC4-5D6E-409C-BE32-E72D297353CC}">
              <c16:uniqueId val="{00000001-F22E-4CE7-8422-93AB1961CE14}"/>
            </c:ext>
          </c:extLst>
        </c:ser>
        <c:ser>
          <c:idx val="2"/>
          <c:order val="2"/>
          <c:tx>
            <c:strRef>
              <c:f>Лист1!$D$1</c:f>
              <c:strCache>
                <c:ptCount val="1"/>
                <c:pt idx="0">
                  <c:v>2019</c:v>
                </c:pt>
              </c:strCache>
            </c:strRef>
          </c:tx>
          <c:cat>
            <c:strRef>
              <c:f>Лист1!$A$2:$A$10</c:f>
              <c:strCache>
                <c:ptCount val="9"/>
                <c:pt idx="0">
                  <c:v>среднее значение</c:v>
                </c:pt>
                <c:pt idx="1">
                  <c:v>задание 32</c:v>
                </c:pt>
                <c:pt idx="2">
                  <c:v>задание 25</c:v>
                </c:pt>
                <c:pt idx="3">
                  <c:v>задание 10</c:v>
                </c:pt>
                <c:pt idx="4">
                  <c:v>задание 9</c:v>
                </c:pt>
                <c:pt idx="5">
                  <c:v>задание 8</c:v>
                </c:pt>
                <c:pt idx="6">
                  <c:v>задание 7</c:v>
                </c:pt>
                <c:pt idx="7">
                  <c:v>задание 6</c:v>
                </c:pt>
                <c:pt idx="8">
                  <c:v>задание 5</c:v>
                </c:pt>
              </c:strCache>
            </c:strRef>
          </c:cat>
          <c:val>
            <c:numRef>
              <c:f>Лист1!$D$2:$D$10</c:f>
              <c:numCache>
                <c:formatCode>General</c:formatCode>
                <c:ptCount val="9"/>
                <c:pt idx="0">
                  <c:v>51.42</c:v>
                </c:pt>
                <c:pt idx="1">
                  <c:v>24.66</c:v>
                </c:pt>
                <c:pt idx="2">
                  <c:v>29.87</c:v>
                </c:pt>
                <c:pt idx="3">
                  <c:v>47.32</c:v>
                </c:pt>
                <c:pt idx="4">
                  <c:v>33.56</c:v>
                </c:pt>
                <c:pt idx="5">
                  <c:v>48.83</c:v>
                </c:pt>
                <c:pt idx="6">
                  <c:v>65.27</c:v>
                </c:pt>
                <c:pt idx="7">
                  <c:v>80.03</c:v>
                </c:pt>
                <c:pt idx="8">
                  <c:v>81.88</c:v>
                </c:pt>
              </c:numCache>
            </c:numRef>
          </c:val>
          <c:extLst xmlns:c16r2="http://schemas.microsoft.com/office/drawing/2015/06/chart">
            <c:ext xmlns:c16="http://schemas.microsoft.com/office/drawing/2014/chart" uri="{C3380CC4-5D6E-409C-BE32-E72D297353CC}">
              <c16:uniqueId val="{00000002-F22E-4CE7-8422-93AB1961CE14}"/>
            </c:ext>
          </c:extLst>
        </c:ser>
        <c:axId val="90339584"/>
        <c:axId val="90341376"/>
      </c:barChart>
      <c:catAx>
        <c:axId val="90339584"/>
        <c:scaling>
          <c:orientation val="minMax"/>
        </c:scaling>
        <c:axPos val="l"/>
        <c:numFmt formatCode="General" sourceLinked="0"/>
        <c:tickLblPos val="nextTo"/>
        <c:crossAx val="90341376"/>
        <c:crosses val="autoZero"/>
        <c:auto val="1"/>
        <c:lblAlgn val="ctr"/>
        <c:lblOffset val="100"/>
      </c:catAx>
      <c:valAx>
        <c:axId val="90341376"/>
        <c:scaling>
          <c:orientation val="minMax"/>
        </c:scaling>
        <c:axPos val="b"/>
        <c:majorGridlines/>
        <c:numFmt formatCode="General" sourceLinked="1"/>
        <c:tickLblPos val="nextTo"/>
        <c:crossAx val="90339584"/>
        <c:crosses val="autoZero"/>
        <c:crossBetween val="between"/>
      </c:valAx>
    </c:plotArea>
    <c:legend>
      <c:legendPos val="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Лист1!$A$2:$A$10</c:f>
              <c:strCache>
                <c:ptCount val="9"/>
                <c:pt idx="0">
                  <c:v>задание 5</c:v>
                </c:pt>
                <c:pt idx="1">
                  <c:v>задание 6</c:v>
                </c:pt>
                <c:pt idx="2">
                  <c:v>задание 7</c:v>
                </c:pt>
                <c:pt idx="3">
                  <c:v>задание 8</c:v>
                </c:pt>
                <c:pt idx="4">
                  <c:v>задание 9</c:v>
                </c:pt>
                <c:pt idx="5">
                  <c:v>задание 10</c:v>
                </c:pt>
                <c:pt idx="6">
                  <c:v>задание 25</c:v>
                </c:pt>
                <c:pt idx="7">
                  <c:v>задание 32</c:v>
                </c:pt>
                <c:pt idx="8">
                  <c:v>средн.значение</c:v>
                </c:pt>
              </c:strCache>
            </c:strRef>
          </c:cat>
          <c:val>
            <c:numRef>
              <c:f>Лист1!$B$2:$B$10</c:f>
              <c:numCache>
                <c:formatCode>General</c:formatCode>
                <c:ptCount val="9"/>
                <c:pt idx="0">
                  <c:v>81.88</c:v>
                </c:pt>
                <c:pt idx="1">
                  <c:v>80.03</c:v>
                </c:pt>
                <c:pt idx="2">
                  <c:v>65.27</c:v>
                </c:pt>
                <c:pt idx="3">
                  <c:v>48.83</c:v>
                </c:pt>
                <c:pt idx="4">
                  <c:v>33.56</c:v>
                </c:pt>
                <c:pt idx="5">
                  <c:v>47.32</c:v>
                </c:pt>
                <c:pt idx="6">
                  <c:v>29.87</c:v>
                </c:pt>
                <c:pt idx="7">
                  <c:v>24.66</c:v>
                </c:pt>
                <c:pt idx="8">
                  <c:v>51.42</c:v>
                </c:pt>
              </c:numCache>
            </c:numRef>
          </c:val>
          <c:extLst xmlns:c16r2="http://schemas.microsoft.com/office/drawing/2015/06/chart">
            <c:ext xmlns:c16="http://schemas.microsoft.com/office/drawing/2014/chart" uri="{C3380CC4-5D6E-409C-BE32-E72D297353CC}">
              <c16:uniqueId val="{00000000-AFFD-4D36-84BC-A8785CE99BB7}"/>
            </c:ext>
          </c:extLst>
        </c:ser>
        <c:ser>
          <c:idx val="1"/>
          <c:order val="1"/>
          <c:tx>
            <c:strRef>
              <c:f>Лист1!$C$1</c:f>
              <c:strCache>
                <c:ptCount val="1"/>
                <c:pt idx="0">
                  <c:v>вариант 310</c:v>
                </c:pt>
              </c:strCache>
            </c:strRef>
          </c:tx>
          <c:marker>
            <c:symbol val="none"/>
          </c:marker>
          <c:cat>
            <c:strRef>
              <c:f>Лист1!$A$2:$A$10</c:f>
              <c:strCache>
                <c:ptCount val="9"/>
                <c:pt idx="0">
                  <c:v>задание 5</c:v>
                </c:pt>
                <c:pt idx="1">
                  <c:v>задание 6</c:v>
                </c:pt>
                <c:pt idx="2">
                  <c:v>задание 7</c:v>
                </c:pt>
                <c:pt idx="3">
                  <c:v>задание 8</c:v>
                </c:pt>
                <c:pt idx="4">
                  <c:v>задание 9</c:v>
                </c:pt>
                <c:pt idx="5">
                  <c:v>задание 10</c:v>
                </c:pt>
                <c:pt idx="6">
                  <c:v>задание 25</c:v>
                </c:pt>
                <c:pt idx="7">
                  <c:v>задание 32</c:v>
                </c:pt>
                <c:pt idx="8">
                  <c:v>средн.значение</c:v>
                </c:pt>
              </c:strCache>
            </c:strRef>
          </c:cat>
          <c:val>
            <c:numRef>
              <c:f>Лист1!$C$2:$C$10</c:f>
              <c:numCache>
                <c:formatCode>General</c:formatCode>
                <c:ptCount val="9"/>
                <c:pt idx="0">
                  <c:v>88.679999999999978</c:v>
                </c:pt>
                <c:pt idx="1">
                  <c:v>92.45</c:v>
                </c:pt>
                <c:pt idx="2">
                  <c:v>88.679999999999978</c:v>
                </c:pt>
                <c:pt idx="3">
                  <c:v>50.94</c:v>
                </c:pt>
                <c:pt idx="4">
                  <c:v>20.75</c:v>
                </c:pt>
                <c:pt idx="5">
                  <c:v>26.419999999999987</c:v>
                </c:pt>
                <c:pt idx="6">
                  <c:v>30.19</c:v>
                </c:pt>
                <c:pt idx="7">
                  <c:v>30.19</c:v>
                </c:pt>
                <c:pt idx="8">
                  <c:v>53.53</c:v>
                </c:pt>
              </c:numCache>
            </c:numRef>
          </c:val>
          <c:extLst xmlns:c16r2="http://schemas.microsoft.com/office/drawing/2015/06/chart">
            <c:ext xmlns:c16="http://schemas.microsoft.com/office/drawing/2014/chart" uri="{C3380CC4-5D6E-409C-BE32-E72D297353CC}">
              <c16:uniqueId val="{00000001-AFFD-4D36-84BC-A8785CE99BB7}"/>
            </c:ext>
          </c:extLst>
        </c:ser>
        <c:marker val="1"/>
        <c:axId val="90358528"/>
        <c:axId val="90360064"/>
      </c:lineChart>
      <c:catAx>
        <c:axId val="90358528"/>
        <c:scaling>
          <c:orientation val="minMax"/>
        </c:scaling>
        <c:axPos val="b"/>
        <c:numFmt formatCode="General" sourceLinked="0"/>
        <c:tickLblPos val="nextTo"/>
        <c:crossAx val="90360064"/>
        <c:crosses val="autoZero"/>
        <c:auto val="1"/>
        <c:lblAlgn val="ctr"/>
        <c:lblOffset val="100"/>
      </c:catAx>
      <c:valAx>
        <c:axId val="90360064"/>
        <c:scaling>
          <c:orientation val="minMax"/>
        </c:scaling>
        <c:axPos val="l"/>
        <c:majorGridlines/>
        <c:numFmt formatCode="General" sourceLinked="1"/>
        <c:tickLblPos val="nextTo"/>
        <c:crossAx val="90358528"/>
        <c:crosses val="autoZero"/>
        <c:crossBetween val="between"/>
      </c:valAx>
    </c:plotArea>
    <c:legend>
      <c:legendPos val="r"/>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Лист1!$A$2:$A$12</c:f>
              <c:strCache>
                <c:ptCount val="11"/>
                <c:pt idx="0">
                  <c:v>среднее значение</c:v>
                </c:pt>
                <c:pt idx="1">
                  <c:v>задание 33</c:v>
                </c:pt>
                <c:pt idx="2">
                  <c:v>задание 25</c:v>
                </c:pt>
                <c:pt idx="3">
                  <c:v>задание 18</c:v>
                </c:pt>
                <c:pt idx="4">
                  <c:v>задание 17</c:v>
                </c:pt>
                <c:pt idx="5">
                  <c:v>задание 16</c:v>
                </c:pt>
                <c:pt idx="6">
                  <c:v>задание 15</c:v>
                </c:pt>
                <c:pt idx="7">
                  <c:v>задание 14</c:v>
                </c:pt>
                <c:pt idx="8">
                  <c:v>задание 13</c:v>
                </c:pt>
                <c:pt idx="9">
                  <c:v>задание 12</c:v>
                </c:pt>
                <c:pt idx="10">
                  <c:v>задание 11</c:v>
                </c:pt>
              </c:strCache>
            </c:strRef>
          </c:cat>
          <c:val>
            <c:numRef>
              <c:f>Лист1!$B$2:$B$12</c:f>
              <c:numCache>
                <c:formatCode>General</c:formatCode>
                <c:ptCount val="11"/>
                <c:pt idx="0">
                  <c:v>47</c:v>
                </c:pt>
                <c:pt idx="1">
                  <c:v>31</c:v>
                </c:pt>
                <c:pt idx="2">
                  <c:v>35.200000000000003</c:v>
                </c:pt>
                <c:pt idx="3">
                  <c:v>63.4</c:v>
                </c:pt>
                <c:pt idx="4">
                  <c:v>47.4</c:v>
                </c:pt>
                <c:pt idx="5">
                  <c:v>51.4</c:v>
                </c:pt>
                <c:pt idx="6">
                  <c:v>40</c:v>
                </c:pt>
                <c:pt idx="7">
                  <c:v>49.2</c:v>
                </c:pt>
                <c:pt idx="8">
                  <c:v>42.7</c:v>
                </c:pt>
                <c:pt idx="9">
                  <c:v>34.200000000000003</c:v>
                </c:pt>
                <c:pt idx="10">
                  <c:v>91.2</c:v>
                </c:pt>
              </c:numCache>
            </c:numRef>
          </c:val>
          <c:extLst xmlns:c16r2="http://schemas.microsoft.com/office/drawing/2015/06/chart">
            <c:ext xmlns:c16="http://schemas.microsoft.com/office/drawing/2014/chart" uri="{C3380CC4-5D6E-409C-BE32-E72D297353CC}">
              <c16:uniqueId val="{00000000-2811-4E7E-920B-FB4E21D50B78}"/>
            </c:ext>
          </c:extLst>
        </c:ser>
        <c:ser>
          <c:idx val="1"/>
          <c:order val="1"/>
          <c:tx>
            <c:strRef>
              <c:f>Лист1!$C$1</c:f>
              <c:strCache>
                <c:ptCount val="1"/>
                <c:pt idx="0">
                  <c:v>2018</c:v>
                </c:pt>
              </c:strCache>
            </c:strRef>
          </c:tx>
          <c:cat>
            <c:strRef>
              <c:f>Лист1!$A$2:$A$12</c:f>
              <c:strCache>
                <c:ptCount val="11"/>
                <c:pt idx="0">
                  <c:v>среднее значение</c:v>
                </c:pt>
                <c:pt idx="1">
                  <c:v>задание 33</c:v>
                </c:pt>
                <c:pt idx="2">
                  <c:v>задание 25</c:v>
                </c:pt>
                <c:pt idx="3">
                  <c:v>задание 18</c:v>
                </c:pt>
                <c:pt idx="4">
                  <c:v>задание 17</c:v>
                </c:pt>
                <c:pt idx="5">
                  <c:v>задание 16</c:v>
                </c:pt>
                <c:pt idx="6">
                  <c:v>задание 15</c:v>
                </c:pt>
                <c:pt idx="7">
                  <c:v>задание 14</c:v>
                </c:pt>
                <c:pt idx="8">
                  <c:v>задание 13</c:v>
                </c:pt>
                <c:pt idx="9">
                  <c:v>задание 12</c:v>
                </c:pt>
                <c:pt idx="10">
                  <c:v>задание 11</c:v>
                </c:pt>
              </c:strCache>
            </c:strRef>
          </c:cat>
          <c:val>
            <c:numRef>
              <c:f>Лист1!$C$2:$C$12</c:f>
              <c:numCache>
                <c:formatCode>General</c:formatCode>
                <c:ptCount val="11"/>
                <c:pt idx="0">
                  <c:v>54.41</c:v>
                </c:pt>
                <c:pt idx="1">
                  <c:v>30.99</c:v>
                </c:pt>
                <c:pt idx="2">
                  <c:v>40.54</c:v>
                </c:pt>
                <c:pt idx="3">
                  <c:v>61.620000000000012</c:v>
                </c:pt>
                <c:pt idx="4">
                  <c:v>51.17</c:v>
                </c:pt>
                <c:pt idx="5">
                  <c:v>38.56</c:v>
                </c:pt>
                <c:pt idx="6">
                  <c:v>41.98</c:v>
                </c:pt>
                <c:pt idx="7">
                  <c:v>69.73</c:v>
                </c:pt>
                <c:pt idx="8">
                  <c:v>70.27</c:v>
                </c:pt>
                <c:pt idx="9">
                  <c:v>66.13</c:v>
                </c:pt>
                <c:pt idx="10">
                  <c:v>73.149999999999991</c:v>
                </c:pt>
              </c:numCache>
            </c:numRef>
          </c:val>
          <c:extLst xmlns:c16r2="http://schemas.microsoft.com/office/drawing/2015/06/chart">
            <c:ext xmlns:c16="http://schemas.microsoft.com/office/drawing/2014/chart" uri="{C3380CC4-5D6E-409C-BE32-E72D297353CC}">
              <c16:uniqueId val="{00000001-2811-4E7E-920B-FB4E21D50B78}"/>
            </c:ext>
          </c:extLst>
        </c:ser>
        <c:ser>
          <c:idx val="2"/>
          <c:order val="2"/>
          <c:tx>
            <c:strRef>
              <c:f>Лист1!$D$1</c:f>
              <c:strCache>
                <c:ptCount val="1"/>
                <c:pt idx="0">
                  <c:v>2019</c:v>
                </c:pt>
              </c:strCache>
            </c:strRef>
          </c:tx>
          <c:cat>
            <c:strRef>
              <c:f>Лист1!$A$2:$A$12</c:f>
              <c:strCache>
                <c:ptCount val="11"/>
                <c:pt idx="0">
                  <c:v>среднее значение</c:v>
                </c:pt>
                <c:pt idx="1">
                  <c:v>задание 33</c:v>
                </c:pt>
                <c:pt idx="2">
                  <c:v>задание 25</c:v>
                </c:pt>
                <c:pt idx="3">
                  <c:v>задание 18</c:v>
                </c:pt>
                <c:pt idx="4">
                  <c:v>задание 17</c:v>
                </c:pt>
                <c:pt idx="5">
                  <c:v>задание 16</c:v>
                </c:pt>
                <c:pt idx="6">
                  <c:v>задание 15</c:v>
                </c:pt>
                <c:pt idx="7">
                  <c:v>задание 14</c:v>
                </c:pt>
                <c:pt idx="8">
                  <c:v>задание 13</c:v>
                </c:pt>
                <c:pt idx="9">
                  <c:v>задание 12</c:v>
                </c:pt>
                <c:pt idx="10">
                  <c:v>задание 11</c:v>
                </c:pt>
              </c:strCache>
            </c:strRef>
          </c:cat>
          <c:val>
            <c:numRef>
              <c:f>Лист1!$D$2:$D$12</c:f>
              <c:numCache>
                <c:formatCode>General</c:formatCode>
                <c:ptCount val="11"/>
                <c:pt idx="0">
                  <c:v>51.96</c:v>
                </c:pt>
                <c:pt idx="1">
                  <c:v>28.36</c:v>
                </c:pt>
                <c:pt idx="2">
                  <c:v>29.87</c:v>
                </c:pt>
                <c:pt idx="3">
                  <c:v>65.27</c:v>
                </c:pt>
                <c:pt idx="4">
                  <c:v>46.98</c:v>
                </c:pt>
                <c:pt idx="5">
                  <c:v>71.64</c:v>
                </c:pt>
                <c:pt idx="6">
                  <c:v>59.9</c:v>
                </c:pt>
                <c:pt idx="7">
                  <c:v>46.309999999999995</c:v>
                </c:pt>
                <c:pt idx="8">
                  <c:v>68.42</c:v>
                </c:pt>
                <c:pt idx="9">
                  <c:v>56.04</c:v>
                </c:pt>
                <c:pt idx="10">
                  <c:v>46.809999999999995</c:v>
                </c:pt>
              </c:numCache>
            </c:numRef>
          </c:val>
          <c:extLst xmlns:c16r2="http://schemas.microsoft.com/office/drawing/2015/06/chart">
            <c:ext xmlns:c16="http://schemas.microsoft.com/office/drawing/2014/chart" uri="{C3380CC4-5D6E-409C-BE32-E72D297353CC}">
              <c16:uniqueId val="{00000002-2811-4E7E-920B-FB4E21D50B78}"/>
            </c:ext>
          </c:extLst>
        </c:ser>
        <c:axId val="88342912"/>
        <c:axId val="88344448"/>
      </c:barChart>
      <c:catAx>
        <c:axId val="88342912"/>
        <c:scaling>
          <c:orientation val="minMax"/>
        </c:scaling>
        <c:axPos val="l"/>
        <c:numFmt formatCode="General" sourceLinked="0"/>
        <c:tickLblPos val="nextTo"/>
        <c:crossAx val="88344448"/>
        <c:crosses val="autoZero"/>
        <c:auto val="1"/>
        <c:lblAlgn val="ctr"/>
        <c:lblOffset val="100"/>
      </c:catAx>
      <c:valAx>
        <c:axId val="88344448"/>
        <c:scaling>
          <c:orientation val="minMax"/>
        </c:scaling>
        <c:axPos val="b"/>
        <c:majorGridlines/>
        <c:numFmt formatCode="General" sourceLinked="1"/>
        <c:tickLblPos val="nextTo"/>
        <c:crossAx val="88342912"/>
        <c:crosses val="autoZero"/>
        <c:crossBetween val="between"/>
      </c:valAx>
    </c:plotArea>
    <c:legend>
      <c:legendPos val="r"/>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Лист1!$A$2:$A$12</c:f>
              <c:strCache>
                <c:ptCount val="11"/>
                <c:pt idx="0">
                  <c:v>задание 11</c:v>
                </c:pt>
                <c:pt idx="1">
                  <c:v>задание 12</c:v>
                </c:pt>
                <c:pt idx="2">
                  <c:v>задание 13</c:v>
                </c:pt>
                <c:pt idx="3">
                  <c:v>задание 14</c:v>
                </c:pt>
                <c:pt idx="4">
                  <c:v>задание 15</c:v>
                </c:pt>
                <c:pt idx="5">
                  <c:v>задание 16</c:v>
                </c:pt>
                <c:pt idx="6">
                  <c:v>задание 17</c:v>
                </c:pt>
                <c:pt idx="7">
                  <c:v>задание 18</c:v>
                </c:pt>
                <c:pt idx="8">
                  <c:v>задание 25</c:v>
                </c:pt>
                <c:pt idx="9">
                  <c:v>задание 33</c:v>
                </c:pt>
                <c:pt idx="10">
                  <c:v>средн.значение</c:v>
                </c:pt>
              </c:strCache>
            </c:strRef>
          </c:cat>
          <c:val>
            <c:numRef>
              <c:f>Лист1!$B$2:$B$12</c:f>
              <c:numCache>
                <c:formatCode>General</c:formatCode>
                <c:ptCount val="11"/>
                <c:pt idx="0">
                  <c:v>46.809999999999995</c:v>
                </c:pt>
                <c:pt idx="1">
                  <c:v>56.04</c:v>
                </c:pt>
                <c:pt idx="2">
                  <c:v>68.459999999999994</c:v>
                </c:pt>
                <c:pt idx="3">
                  <c:v>46.309999999999995</c:v>
                </c:pt>
                <c:pt idx="4">
                  <c:v>59.9</c:v>
                </c:pt>
                <c:pt idx="5">
                  <c:v>71.64</c:v>
                </c:pt>
                <c:pt idx="6">
                  <c:v>46.98</c:v>
                </c:pt>
                <c:pt idx="7">
                  <c:v>65.27</c:v>
                </c:pt>
                <c:pt idx="8">
                  <c:v>29.87</c:v>
                </c:pt>
                <c:pt idx="9">
                  <c:v>28.36</c:v>
                </c:pt>
                <c:pt idx="10">
                  <c:v>51.96</c:v>
                </c:pt>
              </c:numCache>
            </c:numRef>
          </c:val>
          <c:extLst xmlns:c16r2="http://schemas.microsoft.com/office/drawing/2015/06/chart">
            <c:ext xmlns:c16="http://schemas.microsoft.com/office/drawing/2014/chart" uri="{C3380CC4-5D6E-409C-BE32-E72D297353CC}">
              <c16:uniqueId val="{00000000-7354-404F-80FB-82BC47C2A7B0}"/>
            </c:ext>
          </c:extLst>
        </c:ser>
        <c:ser>
          <c:idx val="1"/>
          <c:order val="1"/>
          <c:tx>
            <c:strRef>
              <c:f>Лист1!$C$1</c:f>
              <c:strCache>
                <c:ptCount val="1"/>
                <c:pt idx="0">
                  <c:v>вариант 310</c:v>
                </c:pt>
              </c:strCache>
            </c:strRef>
          </c:tx>
          <c:marker>
            <c:symbol val="none"/>
          </c:marker>
          <c:cat>
            <c:strRef>
              <c:f>Лист1!$A$2:$A$12</c:f>
              <c:strCache>
                <c:ptCount val="11"/>
                <c:pt idx="0">
                  <c:v>задание 11</c:v>
                </c:pt>
                <c:pt idx="1">
                  <c:v>задание 12</c:v>
                </c:pt>
                <c:pt idx="2">
                  <c:v>задание 13</c:v>
                </c:pt>
                <c:pt idx="3">
                  <c:v>задание 14</c:v>
                </c:pt>
                <c:pt idx="4">
                  <c:v>задание 15</c:v>
                </c:pt>
                <c:pt idx="5">
                  <c:v>задание 16</c:v>
                </c:pt>
                <c:pt idx="6">
                  <c:v>задание 17</c:v>
                </c:pt>
                <c:pt idx="7">
                  <c:v>задание 18</c:v>
                </c:pt>
                <c:pt idx="8">
                  <c:v>задание 25</c:v>
                </c:pt>
                <c:pt idx="9">
                  <c:v>задание 33</c:v>
                </c:pt>
                <c:pt idx="10">
                  <c:v>средн.значение</c:v>
                </c:pt>
              </c:strCache>
            </c:strRef>
          </c:cat>
          <c:val>
            <c:numRef>
              <c:f>Лист1!$C$2:$C$12</c:f>
              <c:numCache>
                <c:formatCode>General</c:formatCode>
                <c:ptCount val="11"/>
                <c:pt idx="0">
                  <c:v>64.149999999999991</c:v>
                </c:pt>
                <c:pt idx="1">
                  <c:v>66.040000000000006</c:v>
                </c:pt>
                <c:pt idx="2">
                  <c:v>71.7</c:v>
                </c:pt>
                <c:pt idx="3">
                  <c:v>24.53</c:v>
                </c:pt>
                <c:pt idx="4">
                  <c:v>69.81</c:v>
                </c:pt>
                <c:pt idx="5">
                  <c:v>71.7</c:v>
                </c:pt>
                <c:pt idx="6">
                  <c:v>45.28</c:v>
                </c:pt>
                <c:pt idx="7">
                  <c:v>58.49</c:v>
                </c:pt>
                <c:pt idx="8">
                  <c:v>30.19</c:v>
                </c:pt>
                <c:pt idx="9">
                  <c:v>28.3</c:v>
                </c:pt>
                <c:pt idx="10">
                  <c:v>53.01</c:v>
                </c:pt>
              </c:numCache>
            </c:numRef>
          </c:val>
          <c:extLst xmlns:c16r2="http://schemas.microsoft.com/office/drawing/2015/06/chart">
            <c:ext xmlns:c16="http://schemas.microsoft.com/office/drawing/2014/chart" uri="{C3380CC4-5D6E-409C-BE32-E72D297353CC}">
              <c16:uniqueId val="{00000001-7354-404F-80FB-82BC47C2A7B0}"/>
            </c:ext>
          </c:extLst>
        </c:ser>
        <c:marker val="1"/>
        <c:axId val="88402560"/>
        <c:axId val="90460544"/>
      </c:lineChart>
      <c:catAx>
        <c:axId val="88402560"/>
        <c:scaling>
          <c:orientation val="minMax"/>
        </c:scaling>
        <c:axPos val="b"/>
        <c:numFmt formatCode="General" sourceLinked="0"/>
        <c:tickLblPos val="nextTo"/>
        <c:crossAx val="90460544"/>
        <c:crosses val="autoZero"/>
        <c:auto val="1"/>
        <c:lblAlgn val="ctr"/>
        <c:lblOffset val="100"/>
      </c:catAx>
      <c:valAx>
        <c:axId val="90460544"/>
        <c:scaling>
          <c:orientation val="minMax"/>
        </c:scaling>
        <c:axPos val="l"/>
        <c:majorGridlines/>
        <c:numFmt formatCode="General" sourceLinked="1"/>
        <c:tickLblPos val="nextTo"/>
        <c:crossAx val="88402560"/>
        <c:crosses val="autoZero"/>
        <c:crossBetween val="between"/>
      </c:valAx>
    </c:plotArea>
    <c:legend>
      <c:legendPos val="r"/>
    </c:legend>
    <c:plotVisOnly val="1"/>
    <c:dispBlanksAs val="gap"/>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Лист1!$A$2:$A$3</c:f>
              <c:strCache>
                <c:ptCount val="2"/>
                <c:pt idx="0">
                  <c:v>среднее значение</c:v>
                </c:pt>
                <c:pt idx="1">
                  <c:v>задание 26</c:v>
                </c:pt>
              </c:strCache>
            </c:strRef>
          </c:cat>
          <c:val>
            <c:numRef>
              <c:f>Лист1!$B$2:$B$3</c:f>
              <c:numCache>
                <c:formatCode>General</c:formatCode>
                <c:ptCount val="2"/>
                <c:pt idx="0">
                  <c:v>39.200000000000003</c:v>
                </c:pt>
                <c:pt idx="1">
                  <c:v>39.200000000000003</c:v>
                </c:pt>
              </c:numCache>
            </c:numRef>
          </c:val>
          <c:extLst xmlns:c16r2="http://schemas.microsoft.com/office/drawing/2015/06/chart">
            <c:ext xmlns:c16="http://schemas.microsoft.com/office/drawing/2014/chart" uri="{C3380CC4-5D6E-409C-BE32-E72D297353CC}">
              <c16:uniqueId val="{00000000-2FE4-4E06-A19A-104698516824}"/>
            </c:ext>
          </c:extLst>
        </c:ser>
        <c:ser>
          <c:idx val="1"/>
          <c:order val="1"/>
          <c:tx>
            <c:strRef>
              <c:f>Лист1!$C$1</c:f>
              <c:strCache>
                <c:ptCount val="1"/>
                <c:pt idx="0">
                  <c:v>2018</c:v>
                </c:pt>
              </c:strCache>
            </c:strRef>
          </c:tx>
          <c:cat>
            <c:strRef>
              <c:f>Лист1!$A$2:$A$3</c:f>
              <c:strCache>
                <c:ptCount val="2"/>
                <c:pt idx="0">
                  <c:v>среднее значение</c:v>
                </c:pt>
                <c:pt idx="1">
                  <c:v>задание 26</c:v>
                </c:pt>
              </c:strCache>
            </c:strRef>
          </c:cat>
          <c:val>
            <c:numRef>
              <c:f>Лист1!$C$2:$C$3</c:f>
              <c:numCache>
                <c:formatCode>General</c:formatCode>
                <c:ptCount val="2"/>
                <c:pt idx="0">
                  <c:v>50.99</c:v>
                </c:pt>
                <c:pt idx="1">
                  <c:v>50.99</c:v>
                </c:pt>
              </c:numCache>
            </c:numRef>
          </c:val>
          <c:extLst xmlns:c16r2="http://schemas.microsoft.com/office/drawing/2015/06/chart">
            <c:ext xmlns:c16="http://schemas.microsoft.com/office/drawing/2014/chart" uri="{C3380CC4-5D6E-409C-BE32-E72D297353CC}">
              <c16:uniqueId val="{00000001-2FE4-4E06-A19A-104698516824}"/>
            </c:ext>
          </c:extLst>
        </c:ser>
        <c:ser>
          <c:idx val="2"/>
          <c:order val="2"/>
          <c:tx>
            <c:strRef>
              <c:f>Лист1!$D$1</c:f>
              <c:strCache>
                <c:ptCount val="1"/>
                <c:pt idx="0">
                  <c:v>2019</c:v>
                </c:pt>
              </c:strCache>
            </c:strRef>
          </c:tx>
          <c:cat>
            <c:strRef>
              <c:f>Лист1!$A$2:$A$3</c:f>
              <c:strCache>
                <c:ptCount val="2"/>
                <c:pt idx="0">
                  <c:v>среднее значение</c:v>
                </c:pt>
                <c:pt idx="1">
                  <c:v>задание 26</c:v>
                </c:pt>
              </c:strCache>
            </c:strRef>
          </c:cat>
          <c:val>
            <c:numRef>
              <c:f>Лист1!$D$2:$D$3</c:f>
              <c:numCache>
                <c:formatCode>General</c:formatCode>
                <c:ptCount val="2"/>
                <c:pt idx="0">
                  <c:v>60.57</c:v>
                </c:pt>
                <c:pt idx="1">
                  <c:v>60.57</c:v>
                </c:pt>
              </c:numCache>
            </c:numRef>
          </c:val>
          <c:extLst xmlns:c16r2="http://schemas.microsoft.com/office/drawing/2015/06/chart">
            <c:ext xmlns:c16="http://schemas.microsoft.com/office/drawing/2014/chart" uri="{C3380CC4-5D6E-409C-BE32-E72D297353CC}">
              <c16:uniqueId val="{00000002-2FE4-4E06-A19A-104698516824}"/>
            </c:ext>
          </c:extLst>
        </c:ser>
        <c:axId val="90482944"/>
        <c:axId val="90501120"/>
      </c:barChart>
      <c:catAx>
        <c:axId val="90482944"/>
        <c:scaling>
          <c:orientation val="minMax"/>
        </c:scaling>
        <c:axPos val="l"/>
        <c:numFmt formatCode="General" sourceLinked="0"/>
        <c:tickLblPos val="nextTo"/>
        <c:crossAx val="90501120"/>
        <c:crosses val="autoZero"/>
        <c:auto val="1"/>
        <c:lblAlgn val="ctr"/>
        <c:lblOffset val="100"/>
      </c:catAx>
      <c:valAx>
        <c:axId val="90501120"/>
        <c:scaling>
          <c:orientation val="minMax"/>
        </c:scaling>
        <c:axPos val="b"/>
        <c:majorGridlines/>
        <c:numFmt formatCode="General" sourceLinked="1"/>
        <c:tickLblPos val="nextTo"/>
        <c:crossAx val="90482944"/>
        <c:crosses val="autoZero"/>
        <c:crossBetween val="between"/>
      </c:valAx>
    </c:plotArea>
    <c:legend>
      <c:legendPos val="r"/>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Лист1!$A$2:$A$3</c:f>
              <c:strCache>
                <c:ptCount val="2"/>
                <c:pt idx="0">
                  <c:v>задание 26</c:v>
                </c:pt>
                <c:pt idx="1">
                  <c:v>средн.значение</c:v>
                </c:pt>
              </c:strCache>
            </c:strRef>
          </c:cat>
          <c:val>
            <c:numRef>
              <c:f>Лист1!$B$2:$B$3</c:f>
              <c:numCache>
                <c:formatCode>General</c:formatCode>
                <c:ptCount val="2"/>
                <c:pt idx="0">
                  <c:v>60.57</c:v>
                </c:pt>
                <c:pt idx="1">
                  <c:v>60.57</c:v>
                </c:pt>
              </c:numCache>
            </c:numRef>
          </c:val>
          <c:extLst xmlns:c16r2="http://schemas.microsoft.com/office/drawing/2015/06/chart">
            <c:ext xmlns:c16="http://schemas.microsoft.com/office/drawing/2014/chart" uri="{C3380CC4-5D6E-409C-BE32-E72D297353CC}">
              <c16:uniqueId val="{00000000-4749-42E2-8731-C28E52226380}"/>
            </c:ext>
          </c:extLst>
        </c:ser>
        <c:ser>
          <c:idx val="1"/>
          <c:order val="1"/>
          <c:tx>
            <c:strRef>
              <c:f>Лист1!$C$1</c:f>
              <c:strCache>
                <c:ptCount val="1"/>
                <c:pt idx="0">
                  <c:v>вариант 310</c:v>
                </c:pt>
              </c:strCache>
            </c:strRef>
          </c:tx>
          <c:marker>
            <c:symbol val="none"/>
          </c:marker>
          <c:cat>
            <c:strRef>
              <c:f>Лист1!$A$2:$A$3</c:f>
              <c:strCache>
                <c:ptCount val="2"/>
                <c:pt idx="0">
                  <c:v>задание 26</c:v>
                </c:pt>
                <c:pt idx="1">
                  <c:v>средн.значение</c:v>
                </c:pt>
              </c:strCache>
            </c:strRef>
          </c:cat>
          <c:val>
            <c:numRef>
              <c:f>Лист1!$C$2:$C$3</c:f>
              <c:numCache>
                <c:formatCode>General</c:formatCode>
                <c:ptCount val="2"/>
                <c:pt idx="0">
                  <c:v>54.720000000000013</c:v>
                </c:pt>
                <c:pt idx="1">
                  <c:v>54.720000000000013</c:v>
                </c:pt>
              </c:numCache>
            </c:numRef>
          </c:val>
          <c:extLst xmlns:c16r2="http://schemas.microsoft.com/office/drawing/2015/06/chart">
            <c:ext xmlns:c16="http://schemas.microsoft.com/office/drawing/2014/chart" uri="{C3380CC4-5D6E-409C-BE32-E72D297353CC}">
              <c16:uniqueId val="{00000001-4749-42E2-8731-C28E52226380}"/>
            </c:ext>
          </c:extLst>
        </c:ser>
        <c:marker val="1"/>
        <c:axId val="90227456"/>
        <c:axId val="90228992"/>
      </c:lineChart>
      <c:catAx>
        <c:axId val="90227456"/>
        <c:scaling>
          <c:orientation val="minMax"/>
        </c:scaling>
        <c:axPos val="b"/>
        <c:numFmt formatCode="General" sourceLinked="0"/>
        <c:tickLblPos val="nextTo"/>
        <c:crossAx val="90228992"/>
        <c:crosses val="autoZero"/>
        <c:auto val="1"/>
        <c:lblAlgn val="ctr"/>
        <c:lblOffset val="100"/>
      </c:catAx>
      <c:valAx>
        <c:axId val="90228992"/>
        <c:scaling>
          <c:orientation val="minMax"/>
        </c:scaling>
        <c:axPos val="l"/>
        <c:majorGridlines/>
        <c:numFmt formatCode="General" sourceLinked="1"/>
        <c:tickLblPos val="nextTo"/>
        <c:crossAx val="90227456"/>
        <c:crosses val="autoZero"/>
        <c:crossBetween val="between"/>
      </c:valAx>
    </c:plotArea>
    <c:legend>
      <c:legendPos val="r"/>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Лист1!$A$2:$A$7</c:f>
              <c:strCache>
                <c:ptCount val="6"/>
                <c:pt idx="0">
                  <c:v>среднее значение</c:v>
                </c:pt>
                <c:pt idx="1">
                  <c:v>задание 35</c:v>
                </c:pt>
                <c:pt idx="2">
                  <c:v>задание 34</c:v>
                </c:pt>
                <c:pt idx="3">
                  <c:v>задание 29</c:v>
                </c:pt>
                <c:pt idx="4">
                  <c:v>задание 28</c:v>
                </c:pt>
                <c:pt idx="5">
                  <c:v>задание 27</c:v>
                </c:pt>
              </c:strCache>
            </c:strRef>
          </c:cat>
          <c:val>
            <c:numRef>
              <c:f>Лист1!$B$2:$B$7</c:f>
              <c:numCache>
                <c:formatCode>General</c:formatCode>
                <c:ptCount val="6"/>
                <c:pt idx="0">
                  <c:v>44.4</c:v>
                </c:pt>
                <c:pt idx="1">
                  <c:v>8.8000000000000007</c:v>
                </c:pt>
                <c:pt idx="2">
                  <c:v>4.7</c:v>
                </c:pt>
                <c:pt idx="3">
                  <c:v>63.3</c:v>
                </c:pt>
                <c:pt idx="4">
                  <c:v>72.2</c:v>
                </c:pt>
                <c:pt idx="5">
                  <c:v>72.900000000000006</c:v>
                </c:pt>
              </c:numCache>
            </c:numRef>
          </c:val>
          <c:extLst xmlns:c16r2="http://schemas.microsoft.com/office/drawing/2015/06/chart">
            <c:ext xmlns:c16="http://schemas.microsoft.com/office/drawing/2014/chart" uri="{C3380CC4-5D6E-409C-BE32-E72D297353CC}">
              <c16:uniqueId val="{00000000-DDC9-4F64-AECD-27894E70DE6A}"/>
            </c:ext>
          </c:extLst>
        </c:ser>
        <c:ser>
          <c:idx val="1"/>
          <c:order val="1"/>
          <c:tx>
            <c:strRef>
              <c:f>Лист1!$C$1</c:f>
              <c:strCache>
                <c:ptCount val="1"/>
                <c:pt idx="0">
                  <c:v>2018</c:v>
                </c:pt>
              </c:strCache>
            </c:strRef>
          </c:tx>
          <c:cat>
            <c:strRef>
              <c:f>Лист1!$A$2:$A$7</c:f>
              <c:strCache>
                <c:ptCount val="6"/>
                <c:pt idx="0">
                  <c:v>среднее значение</c:v>
                </c:pt>
                <c:pt idx="1">
                  <c:v>задание 35</c:v>
                </c:pt>
                <c:pt idx="2">
                  <c:v>задание 34</c:v>
                </c:pt>
                <c:pt idx="3">
                  <c:v>задание 29</c:v>
                </c:pt>
                <c:pt idx="4">
                  <c:v>задание 28</c:v>
                </c:pt>
                <c:pt idx="5">
                  <c:v>задание 27</c:v>
                </c:pt>
              </c:strCache>
            </c:strRef>
          </c:cat>
          <c:val>
            <c:numRef>
              <c:f>Лист1!$C$2:$C$7</c:f>
              <c:numCache>
                <c:formatCode>General</c:formatCode>
                <c:ptCount val="6"/>
                <c:pt idx="0">
                  <c:v>49.51</c:v>
                </c:pt>
                <c:pt idx="1">
                  <c:v>10.27</c:v>
                </c:pt>
                <c:pt idx="2">
                  <c:v>30.99</c:v>
                </c:pt>
                <c:pt idx="3">
                  <c:v>68.649999999999991</c:v>
                </c:pt>
                <c:pt idx="4">
                  <c:v>62.52</c:v>
                </c:pt>
                <c:pt idx="5">
                  <c:v>75.14</c:v>
                </c:pt>
              </c:numCache>
            </c:numRef>
          </c:val>
          <c:extLst xmlns:c16r2="http://schemas.microsoft.com/office/drawing/2015/06/chart">
            <c:ext xmlns:c16="http://schemas.microsoft.com/office/drawing/2014/chart" uri="{C3380CC4-5D6E-409C-BE32-E72D297353CC}">
              <c16:uniqueId val="{00000001-DDC9-4F64-AECD-27894E70DE6A}"/>
            </c:ext>
          </c:extLst>
        </c:ser>
        <c:ser>
          <c:idx val="2"/>
          <c:order val="2"/>
          <c:tx>
            <c:strRef>
              <c:f>Лист1!$D$1</c:f>
              <c:strCache>
                <c:ptCount val="1"/>
                <c:pt idx="0">
                  <c:v>2019</c:v>
                </c:pt>
              </c:strCache>
            </c:strRef>
          </c:tx>
          <c:cat>
            <c:strRef>
              <c:f>Лист1!$A$2:$A$7</c:f>
              <c:strCache>
                <c:ptCount val="6"/>
                <c:pt idx="0">
                  <c:v>среднее значение</c:v>
                </c:pt>
                <c:pt idx="1">
                  <c:v>задание 35</c:v>
                </c:pt>
                <c:pt idx="2">
                  <c:v>задание 34</c:v>
                </c:pt>
                <c:pt idx="3">
                  <c:v>задание 29</c:v>
                </c:pt>
                <c:pt idx="4">
                  <c:v>задание 28</c:v>
                </c:pt>
                <c:pt idx="5">
                  <c:v>задание 27</c:v>
                </c:pt>
              </c:strCache>
            </c:strRef>
          </c:cat>
          <c:val>
            <c:numRef>
              <c:f>Лист1!$D$2:$D$7</c:f>
              <c:numCache>
                <c:formatCode>General</c:formatCode>
                <c:ptCount val="6"/>
                <c:pt idx="0">
                  <c:v>46.14</c:v>
                </c:pt>
                <c:pt idx="1">
                  <c:v>19.97</c:v>
                </c:pt>
                <c:pt idx="2">
                  <c:v>8.39</c:v>
                </c:pt>
                <c:pt idx="3">
                  <c:v>63.59</c:v>
                </c:pt>
                <c:pt idx="4">
                  <c:v>73.83</c:v>
                </c:pt>
                <c:pt idx="5">
                  <c:v>64.930000000000007</c:v>
                </c:pt>
              </c:numCache>
            </c:numRef>
          </c:val>
          <c:extLst xmlns:c16r2="http://schemas.microsoft.com/office/drawing/2015/06/chart">
            <c:ext xmlns:c16="http://schemas.microsoft.com/office/drawing/2014/chart" uri="{C3380CC4-5D6E-409C-BE32-E72D297353CC}">
              <c16:uniqueId val="{00000002-DDC9-4F64-AECD-27894E70DE6A}"/>
            </c:ext>
          </c:extLst>
        </c:ser>
        <c:axId val="90268032"/>
        <c:axId val="90269568"/>
      </c:barChart>
      <c:catAx>
        <c:axId val="90268032"/>
        <c:scaling>
          <c:orientation val="minMax"/>
        </c:scaling>
        <c:axPos val="l"/>
        <c:numFmt formatCode="General" sourceLinked="0"/>
        <c:tickLblPos val="nextTo"/>
        <c:crossAx val="90269568"/>
        <c:crosses val="autoZero"/>
        <c:auto val="1"/>
        <c:lblAlgn val="ctr"/>
        <c:lblOffset val="100"/>
      </c:catAx>
      <c:valAx>
        <c:axId val="90269568"/>
        <c:scaling>
          <c:orientation val="minMax"/>
        </c:scaling>
        <c:axPos val="b"/>
        <c:majorGridlines/>
        <c:numFmt formatCode="General" sourceLinked="1"/>
        <c:tickLblPos val="nextTo"/>
        <c:crossAx val="90268032"/>
        <c:crosses val="autoZero"/>
        <c:crossBetween val="between"/>
      </c:valAx>
    </c:plotArea>
    <c:legend>
      <c:legendPos val="r"/>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 варианты</c:v>
                </c:pt>
              </c:strCache>
            </c:strRef>
          </c:tx>
          <c:marker>
            <c:symbol val="none"/>
          </c:marker>
          <c:cat>
            <c:strRef>
              <c:f>Лист1!$A$2:$A$7</c:f>
              <c:strCache>
                <c:ptCount val="6"/>
                <c:pt idx="0">
                  <c:v>задание 27</c:v>
                </c:pt>
                <c:pt idx="1">
                  <c:v>задание 28</c:v>
                </c:pt>
                <c:pt idx="2">
                  <c:v>задание 29</c:v>
                </c:pt>
                <c:pt idx="3">
                  <c:v>задание 34</c:v>
                </c:pt>
                <c:pt idx="4">
                  <c:v>задание 35</c:v>
                </c:pt>
                <c:pt idx="5">
                  <c:v>средн.значение</c:v>
                </c:pt>
              </c:strCache>
            </c:strRef>
          </c:cat>
          <c:val>
            <c:numRef>
              <c:f>Лист1!$B$2:$B$7</c:f>
              <c:numCache>
                <c:formatCode>General</c:formatCode>
                <c:ptCount val="6"/>
                <c:pt idx="0">
                  <c:v>64.930000000000007</c:v>
                </c:pt>
                <c:pt idx="1">
                  <c:v>73.83</c:v>
                </c:pt>
                <c:pt idx="2">
                  <c:v>63.59</c:v>
                </c:pt>
                <c:pt idx="3">
                  <c:v>8.39</c:v>
                </c:pt>
                <c:pt idx="4">
                  <c:v>19.97</c:v>
                </c:pt>
                <c:pt idx="5">
                  <c:v>46.14</c:v>
                </c:pt>
              </c:numCache>
            </c:numRef>
          </c:val>
          <c:extLst xmlns:c16r2="http://schemas.microsoft.com/office/drawing/2015/06/chart">
            <c:ext xmlns:c16="http://schemas.microsoft.com/office/drawing/2014/chart" uri="{C3380CC4-5D6E-409C-BE32-E72D297353CC}">
              <c16:uniqueId val="{00000000-7F2A-49B2-BD43-0C253ED8DBF8}"/>
            </c:ext>
          </c:extLst>
        </c:ser>
        <c:ser>
          <c:idx val="1"/>
          <c:order val="1"/>
          <c:tx>
            <c:strRef>
              <c:f>Лист1!$C$1</c:f>
              <c:strCache>
                <c:ptCount val="1"/>
                <c:pt idx="0">
                  <c:v>вариант 310</c:v>
                </c:pt>
              </c:strCache>
            </c:strRef>
          </c:tx>
          <c:marker>
            <c:symbol val="none"/>
          </c:marker>
          <c:cat>
            <c:strRef>
              <c:f>Лист1!$A$2:$A$7</c:f>
              <c:strCache>
                <c:ptCount val="6"/>
                <c:pt idx="0">
                  <c:v>задание 27</c:v>
                </c:pt>
                <c:pt idx="1">
                  <c:v>задание 28</c:v>
                </c:pt>
                <c:pt idx="2">
                  <c:v>задание 29</c:v>
                </c:pt>
                <c:pt idx="3">
                  <c:v>задание 34</c:v>
                </c:pt>
                <c:pt idx="4">
                  <c:v>задание 35</c:v>
                </c:pt>
                <c:pt idx="5">
                  <c:v>средн.значение</c:v>
                </c:pt>
              </c:strCache>
            </c:strRef>
          </c:cat>
          <c:val>
            <c:numRef>
              <c:f>Лист1!$C$2:$C$7</c:f>
              <c:numCache>
                <c:formatCode>General</c:formatCode>
                <c:ptCount val="6"/>
                <c:pt idx="0">
                  <c:v>60.379999999999995</c:v>
                </c:pt>
                <c:pt idx="1">
                  <c:v>83.02</c:v>
                </c:pt>
                <c:pt idx="2">
                  <c:v>81.13</c:v>
                </c:pt>
                <c:pt idx="3">
                  <c:v>16.979999999999986</c:v>
                </c:pt>
                <c:pt idx="4">
                  <c:v>16.979999999999986</c:v>
                </c:pt>
                <c:pt idx="5">
                  <c:v>51.690000000000012</c:v>
                </c:pt>
              </c:numCache>
            </c:numRef>
          </c:val>
          <c:extLst xmlns:c16r2="http://schemas.microsoft.com/office/drawing/2015/06/chart">
            <c:ext xmlns:c16="http://schemas.microsoft.com/office/drawing/2014/chart" uri="{C3380CC4-5D6E-409C-BE32-E72D297353CC}">
              <c16:uniqueId val="{00000001-7F2A-49B2-BD43-0C253ED8DBF8}"/>
            </c:ext>
          </c:extLst>
        </c:ser>
        <c:marker val="1"/>
        <c:axId val="90151552"/>
        <c:axId val="90218880"/>
      </c:lineChart>
      <c:catAx>
        <c:axId val="90151552"/>
        <c:scaling>
          <c:orientation val="minMax"/>
        </c:scaling>
        <c:axPos val="b"/>
        <c:numFmt formatCode="General" sourceLinked="0"/>
        <c:tickLblPos val="nextTo"/>
        <c:crossAx val="90218880"/>
        <c:crosses val="autoZero"/>
        <c:auto val="1"/>
        <c:lblAlgn val="ctr"/>
        <c:lblOffset val="100"/>
      </c:catAx>
      <c:valAx>
        <c:axId val="90218880"/>
        <c:scaling>
          <c:orientation val="minMax"/>
        </c:scaling>
        <c:axPos val="l"/>
        <c:majorGridlines/>
        <c:numFmt formatCode="General" sourceLinked="1"/>
        <c:tickLblPos val="nextTo"/>
        <c:crossAx val="9015155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cat>
            <c:strRef>
              <c:f>Лист1!$A$2:$A$5</c:f>
              <c:strCache>
                <c:ptCount val="2"/>
                <c:pt idx="1">
                  <c:v>Уровень</c:v>
                </c:pt>
              </c:strCache>
            </c:strRef>
          </c:cat>
          <c:val>
            <c:numRef>
              <c:f>Лист1!$B$2:$B$5</c:f>
              <c:numCache>
                <c:formatCode>General</c:formatCode>
                <c:ptCount val="4"/>
                <c:pt idx="1">
                  <c:v>35.290000000000013</c:v>
                </c:pt>
              </c:numCache>
            </c:numRef>
          </c:val>
        </c:ser>
        <c:ser>
          <c:idx val="1"/>
          <c:order val="1"/>
          <c:tx>
            <c:strRef>
              <c:f>Лист1!$C$1</c:f>
              <c:strCache>
                <c:ptCount val="1"/>
                <c:pt idx="0">
                  <c:v>Ниже ср</c:v>
                </c:pt>
              </c:strCache>
            </c:strRef>
          </c:tx>
          <c:cat>
            <c:strRef>
              <c:f>Лист1!$A$2:$A$5</c:f>
              <c:strCache>
                <c:ptCount val="2"/>
                <c:pt idx="1">
                  <c:v>Уровень</c:v>
                </c:pt>
              </c:strCache>
            </c:strRef>
          </c:cat>
          <c:val>
            <c:numRef>
              <c:f>Лист1!$C$2:$C$5</c:f>
              <c:numCache>
                <c:formatCode>General</c:formatCode>
                <c:ptCount val="4"/>
                <c:pt idx="1">
                  <c:v>5.88</c:v>
                </c:pt>
              </c:numCache>
            </c:numRef>
          </c:val>
        </c:ser>
        <c:ser>
          <c:idx val="2"/>
          <c:order val="2"/>
          <c:tx>
            <c:strRef>
              <c:f>Лист1!$D$1</c:f>
              <c:strCache>
                <c:ptCount val="1"/>
                <c:pt idx="0">
                  <c:v>Средний</c:v>
                </c:pt>
              </c:strCache>
            </c:strRef>
          </c:tx>
          <c:cat>
            <c:strRef>
              <c:f>Лист1!$A$2:$A$5</c:f>
              <c:strCache>
                <c:ptCount val="2"/>
                <c:pt idx="1">
                  <c:v>Уровень</c:v>
                </c:pt>
              </c:strCache>
            </c:strRef>
          </c:cat>
          <c:val>
            <c:numRef>
              <c:f>Лист1!$D$2:$D$5</c:f>
              <c:numCache>
                <c:formatCode>General</c:formatCode>
                <c:ptCount val="4"/>
                <c:pt idx="1">
                  <c:v>35.35</c:v>
                </c:pt>
              </c:numCache>
            </c:numRef>
          </c:val>
        </c:ser>
        <c:ser>
          <c:idx val="3"/>
          <c:order val="3"/>
          <c:tx>
            <c:strRef>
              <c:f>Лист1!$E$1</c:f>
              <c:strCache>
                <c:ptCount val="1"/>
                <c:pt idx="0">
                  <c:v>Выше ср</c:v>
                </c:pt>
              </c:strCache>
            </c:strRef>
          </c:tx>
          <c:cat>
            <c:strRef>
              <c:f>Лист1!$A$2:$A$5</c:f>
              <c:strCache>
                <c:ptCount val="2"/>
                <c:pt idx="1">
                  <c:v>Уровень</c:v>
                </c:pt>
              </c:strCache>
            </c:strRef>
          </c:cat>
          <c:val>
            <c:numRef>
              <c:f>Лист1!$E$2:$E$5</c:f>
              <c:numCache>
                <c:formatCode>General</c:formatCode>
                <c:ptCount val="4"/>
                <c:pt idx="1">
                  <c:v>20.59</c:v>
                </c:pt>
              </c:numCache>
            </c:numRef>
          </c:val>
        </c:ser>
        <c:ser>
          <c:idx val="4"/>
          <c:order val="4"/>
          <c:tx>
            <c:strRef>
              <c:f>Лист1!$F$1</c:f>
              <c:strCache>
                <c:ptCount val="1"/>
                <c:pt idx="0">
                  <c:v>Высокий</c:v>
                </c:pt>
              </c:strCache>
            </c:strRef>
          </c:tx>
          <c:cat>
            <c:strRef>
              <c:f>Лист1!$A$2:$A$5</c:f>
              <c:strCache>
                <c:ptCount val="2"/>
                <c:pt idx="1">
                  <c:v>Уровень</c:v>
                </c:pt>
              </c:strCache>
            </c:strRef>
          </c:cat>
          <c:val>
            <c:numRef>
              <c:f>Лист1!$F$2:$F$5</c:f>
              <c:numCache>
                <c:formatCode>General</c:formatCode>
                <c:ptCount val="4"/>
                <c:pt idx="1">
                  <c:v>5.88</c:v>
                </c:pt>
              </c:numCache>
            </c:numRef>
          </c:val>
        </c:ser>
        <c:axId val="135833472"/>
        <c:axId val="135835008"/>
      </c:barChart>
      <c:catAx>
        <c:axId val="135833472"/>
        <c:scaling>
          <c:orientation val="minMax"/>
        </c:scaling>
        <c:axPos val="b"/>
        <c:tickLblPos val="nextTo"/>
        <c:crossAx val="135835008"/>
        <c:crosses val="autoZero"/>
        <c:auto val="1"/>
        <c:lblAlgn val="ctr"/>
        <c:lblOffset val="100"/>
      </c:catAx>
      <c:valAx>
        <c:axId val="135835008"/>
        <c:scaling>
          <c:orientation val="minMax"/>
          <c:max val="100"/>
        </c:scaling>
        <c:axPos val="l"/>
        <c:majorGridlines/>
        <c:numFmt formatCode="General" sourceLinked="1"/>
        <c:tickLblPos val="nextTo"/>
        <c:crossAx val="135833472"/>
        <c:crosses val="autoZero"/>
        <c:crossBetween val="between"/>
      </c:valAx>
    </c:plotArea>
    <c:legend>
      <c:legendPos val="r"/>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c:v>
                </c:pt>
              </c:strCache>
            </c:strRef>
          </c:tx>
          <c:marker>
            <c:symbol val="none"/>
          </c:marker>
          <c:cat>
            <c:strRef>
              <c:f>Лист1!$A$2:$A$5</c:f>
              <c:strCache>
                <c:ptCount val="4"/>
                <c:pt idx="0">
                  <c:v>Б</c:v>
                </c:pt>
                <c:pt idx="1">
                  <c:v>П</c:v>
                </c:pt>
                <c:pt idx="2">
                  <c:v>В</c:v>
                </c:pt>
                <c:pt idx="3">
                  <c:v>Среднее по работе</c:v>
                </c:pt>
              </c:strCache>
            </c:strRef>
          </c:cat>
          <c:val>
            <c:numRef>
              <c:f>Лист1!$B$2:$B$5</c:f>
              <c:numCache>
                <c:formatCode>General</c:formatCode>
                <c:ptCount val="4"/>
                <c:pt idx="0">
                  <c:v>66.900000000000006</c:v>
                </c:pt>
                <c:pt idx="1">
                  <c:v>52.1</c:v>
                </c:pt>
                <c:pt idx="2">
                  <c:v>23.8</c:v>
                </c:pt>
                <c:pt idx="3">
                  <c:v>47.6</c:v>
                </c:pt>
              </c:numCache>
            </c:numRef>
          </c:val>
          <c:extLst xmlns:c16r2="http://schemas.microsoft.com/office/drawing/2015/06/chart">
            <c:ext xmlns:c16="http://schemas.microsoft.com/office/drawing/2014/chart" uri="{C3380CC4-5D6E-409C-BE32-E72D297353CC}">
              <c16:uniqueId val="{00000000-8333-4562-81F2-5D4774DA71FF}"/>
            </c:ext>
          </c:extLst>
        </c:ser>
        <c:ser>
          <c:idx val="1"/>
          <c:order val="1"/>
          <c:tx>
            <c:strRef>
              <c:f>Лист1!$C$1</c:f>
              <c:strCache>
                <c:ptCount val="1"/>
                <c:pt idx="0">
                  <c:v>2018</c:v>
                </c:pt>
              </c:strCache>
            </c:strRef>
          </c:tx>
          <c:marker>
            <c:symbol val="none"/>
          </c:marker>
          <c:cat>
            <c:strRef>
              <c:f>Лист1!$A$2:$A$5</c:f>
              <c:strCache>
                <c:ptCount val="4"/>
                <c:pt idx="0">
                  <c:v>Б</c:v>
                </c:pt>
                <c:pt idx="1">
                  <c:v>П</c:v>
                </c:pt>
                <c:pt idx="2">
                  <c:v>В</c:v>
                </c:pt>
                <c:pt idx="3">
                  <c:v>Среднее по работе</c:v>
                </c:pt>
              </c:strCache>
            </c:strRef>
          </c:cat>
          <c:val>
            <c:numRef>
              <c:f>Лист1!$C$2:$C$5</c:f>
              <c:numCache>
                <c:formatCode>General</c:formatCode>
                <c:ptCount val="4"/>
                <c:pt idx="0">
                  <c:v>68.52</c:v>
                </c:pt>
                <c:pt idx="1">
                  <c:v>51.28</c:v>
                </c:pt>
                <c:pt idx="2">
                  <c:v>29.58</c:v>
                </c:pt>
                <c:pt idx="3">
                  <c:v>49.790000000000013</c:v>
                </c:pt>
              </c:numCache>
            </c:numRef>
          </c:val>
          <c:extLst xmlns:c16r2="http://schemas.microsoft.com/office/drawing/2015/06/chart">
            <c:ext xmlns:c16="http://schemas.microsoft.com/office/drawing/2014/chart" uri="{C3380CC4-5D6E-409C-BE32-E72D297353CC}">
              <c16:uniqueId val="{00000001-8333-4562-81F2-5D4774DA71FF}"/>
            </c:ext>
          </c:extLst>
        </c:ser>
        <c:ser>
          <c:idx val="2"/>
          <c:order val="2"/>
          <c:tx>
            <c:strRef>
              <c:f>Лист1!$D$1</c:f>
              <c:strCache>
                <c:ptCount val="1"/>
                <c:pt idx="0">
                  <c:v>2019</c:v>
                </c:pt>
              </c:strCache>
            </c:strRef>
          </c:tx>
          <c:marker>
            <c:symbol val="none"/>
          </c:marker>
          <c:cat>
            <c:strRef>
              <c:f>Лист1!$A$2:$A$5</c:f>
              <c:strCache>
                <c:ptCount val="4"/>
                <c:pt idx="0">
                  <c:v>Б</c:v>
                </c:pt>
                <c:pt idx="1">
                  <c:v>П</c:v>
                </c:pt>
                <c:pt idx="2">
                  <c:v>В</c:v>
                </c:pt>
                <c:pt idx="3">
                  <c:v>Среднее по работе</c:v>
                </c:pt>
              </c:strCache>
            </c:strRef>
          </c:cat>
          <c:val>
            <c:numRef>
              <c:f>Лист1!$D$2:$D$5</c:f>
              <c:numCache>
                <c:formatCode>General</c:formatCode>
                <c:ptCount val="4"/>
                <c:pt idx="0">
                  <c:v>68.47</c:v>
                </c:pt>
                <c:pt idx="1">
                  <c:v>54.86</c:v>
                </c:pt>
                <c:pt idx="2">
                  <c:v>27.37</c:v>
                </c:pt>
                <c:pt idx="3">
                  <c:v>50.230000000000011</c:v>
                </c:pt>
              </c:numCache>
            </c:numRef>
          </c:val>
          <c:extLst xmlns:c16r2="http://schemas.microsoft.com/office/drawing/2015/06/chart">
            <c:ext xmlns:c16="http://schemas.microsoft.com/office/drawing/2014/chart" uri="{C3380CC4-5D6E-409C-BE32-E72D297353CC}">
              <c16:uniqueId val="{00000002-8333-4562-81F2-5D4774DA71FF}"/>
            </c:ext>
          </c:extLst>
        </c:ser>
        <c:marker val="1"/>
        <c:axId val="90753280"/>
        <c:axId val="90755072"/>
      </c:lineChart>
      <c:catAx>
        <c:axId val="90753280"/>
        <c:scaling>
          <c:orientation val="minMax"/>
        </c:scaling>
        <c:axPos val="b"/>
        <c:numFmt formatCode="General" sourceLinked="0"/>
        <c:tickLblPos val="nextTo"/>
        <c:crossAx val="90755072"/>
        <c:crosses val="autoZero"/>
        <c:auto val="1"/>
        <c:lblAlgn val="ctr"/>
        <c:lblOffset val="100"/>
      </c:catAx>
      <c:valAx>
        <c:axId val="90755072"/>
        <c:scaling>
          <c:orientation val="minMax"/>
        </c:scaling>
        <c:axPos val="l"/>
        <c:majorGridlines/>
        <c:numFmt formatCode="General" sourceLinked="1"/>
        <c:tickLblPos val="nextTo"/>
        <c:crossAx val="90753280"/>
        <c:crosses val="autoZero"/>
        <c:crossBetween val="between"/>
      </c:valAx>
    </c:plotArea>
    <c:legend>
      <c:legendPos val="r"/>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2017(0-35)</c:v>
                </c:pt>
              </c:strCache>
            </c:strRef>
          </c:tx>
          <c:marker>
            <c:symbol val="none"/>
          </c:marker>
          <c:cat>
            <c:strRef>
              <c:f>Лист1!$A$2:$A$5</c:f>
              <c:strCache>
                <c:ptCount val="4"/>
                <c:pt idx="0">
                  <c:v>Б</c:v>
                </c:pt>
                <c:pt idx="1">
                  <c:v>П</c:v>
                </c:pt>
                <c:pt idx="2">
                  <c:v>В</c:v>
                </c:pt>
                <c:pt idx="3">
                  <c:v>Среднее по работе</c:v>
                </c:pt>
              </c:strCache>
            </c:strRef>
          </c:cat>
          <c:val>
            <c:numRef>
              <c:f>Лист1!$B$2:$B$5</c:f>
              <c:numCache>
                <c:formatCode>General</c:formatCode>
                <c:ptCount val="4"/>
                <c:pt idx="0">
                  <c:v>18.600000000000001</c:v>
                </c:pt>
                <c:pt idx="1">
                  <c:v>6.2</c:v>
                </c:pt>
                <c:pt idx="2">
                  <c:v>0</c:v>
                </c:pt>
                <c:pt idx="3">
                  <c:v>8.3000000000000007</c:v>
                </c:pt>
              </c:numCache>
            </c:numRef>
          </c:val>
          <c:extLst xmlns:c16r2="http://schemas.microsoft.com/office/drawing/2015/06/chart">
            <c:ext xmlns:c16="http://schemas.microsoft.com/office/drawing/2014/chart" uri="{C3380CC4-5D6E-409C-BE32-E72D297353CC}">
              <c16:uniqueId val="{00000000-0801-405E-AF46-0A678DA935D2}"/>
            </c:ext>
          </c:extLst>
        </c:ser>
        <c:ser>
          <c:idx val="1"/>
          <c:order val="1"/>
          <c:tx>
            <c:strRef>
              <c:f>Лист1!$C$1</c:f>
              <c:strCache>
                <c:ptCount val="1"/>
                <c:pt idx="0">
                  <c:v>2018(0-35)</c:v>
                </c:pt>
              </c:strCache>
            </c:strRef>
          </c:tx>
          <c:marker>
            <c:symbol val="none"/>
          </c:marker>
          <c:cat>
            <c:strRef>
              <c:f>Лист1!$A$2:$A$5</c:f>
              <c:strCache>
                <c:ptCount val="4"/>
                <c:pt idx="0">
                  <c:v>Б</c:v>
                </c:pt>
                <c:pt idx="1">
                  <c:v>П</c:v>
                </c:pt>
                <c:pt idx="2">
                  <c:v>В</c:v>
                </c:pt>
                <c:pt idx="3">
                  <c:v>Среднее по работе</c:v>
                </c:pt>
              </c:strCache>
            </c:strRef>
          </c:cat>
          <c:val>
            <c:numRef>
              <c:f>Лист1!$C$2:$C$5</c:f>
              <c:numCache>
                <c:formatCode>General</c:formatCode>
                <c:ptCount val="4"/>
                <c:pt idx="0">
                  <c:v>22.8</c:v>
                </c:pt>
                <c:pt idx="1">
                  <c:v>6.24</c:v>
                </c:pt>
                <c:pt idx="2">
                  <c:v>2.19</c:v>
                </c:pt>
                <c:pt idx="3">
                  <c:v>10.47</c:v>
                </c:pt>
              </c:numCache>
            </c:numRef>
          </c:val>
          <c:extLst xmlns:c16r2="http://schemas.microsoft.com/office/drawing/2015/06/chart">
            <c:ext xmlns:c16="http://schemas.microsoft.com/office/drawing/2014/chart" uri="{C3380CC4-5D6E-409C-BE32-E72D297353CC}">
              <c16:uniqueId val="{00000001-0801-405E-AF46-0A678DA935D2}"/>
            </c:ext>
          </c:extLst>
        </c:ser>
        <c:ser>
          <c:idx val="2"/>
          <c:order val="2"/>
          <c:tx>
            <c:strRef>
              <c:f>Лист1!$D$1</c:f>
              <c:strCache>
                <c:ptCount val="1"/>
                <c:pt idx="0">
                  <c:v>2019 (0-35)</c:v>
                </c:pt>
              </c:strCache>
            </c:strRef>
          </c:tx>
          <c:marker>
            <c:symbol val="none"/>
          </c:marker>
          <c:cat>
            <c:strRef>
              <c:f>Лист1!$A$2:$A$5</c:f>
              <c:strCache>
                <c:ptCount val="4"/>
                <c:pt idx="0">
                  <c:v>Б</c:v>
                </c:pt>
                <c:pt idx="1">
                  <c:v>П</c:v>
                </c:pt>
                <c:pt idx="2">
                  <c:v>В</c:v>
                </c:pt>
                <c:pt idx="3">
                  <c:v>Среднее по работе</c:v>
                </c:pt>
              </c:strCache>
            </c:strRef>
          </c:cat>
          <c:val>
            <c:numRef>
              <c:f>Лист1!$D$2:$D$5</c:f>
              <c:numCache>
                <c:formatCode>General</c:formatCode>
                <c:ptCount val="4"/>
                <c:pt idx="0">
                  <c:v>19.86</c:v>
                </c:pt>
                <c:pt idx="1">
                  <c:v>3.92</c:v>
                </c:pt>
                <c:pt idx="2">
                  <c:v>0.47000000000000008</c:v>
                </c:pt>
                <c:pt idx="3">
                  <c:v>8.08</c:v>
                </c:pt>
              </c:numCache>
            </c:numRef>
          </c:val>
          <c:extLst xmlns:c16r2="http://schemas.microsoft.com/office/drawing/2015/06/chart">
            <c:ext xmlns:c16="http://schemas.microsoft.com/office/drawing/2014/chart" uri="{C3380CC4-5D6E-409C-BE32-E72D297353CC}">
              <c16:uniqueId val="{00000002-0801-405E-AF46-0A678DA935D2}"/>
            </c:ext>
          </c:extLst>
        </c:ser>
        <c:marker val="1"/>
        <c:axId val="90417024"/>
        <c:axId val="90418560"/>
      </c:lineChart>
      <c:catAx>
        <c:axId val="90417024"/>
        <c:scaling>
          <c:orientation val="minMax"/>
        </c:scaling>
        <c:axPos val="b"/>
        <c:numFmt formatCode="General" sourceLinked="0"/>
        <c:tickLblPos val="nextTo"/>
        <c:crossAx val="90418560"/>
        <c:crosses val="autoZero"/>
        <c:auto val="1"/>
        <c:lblAlgn val="ctr"/>
        <c:lblOffset val="100"/>
      </c:catAx>
      <c:valAx>
        <c:axId val="90418560"/>
        <c:scaling>
          <c:orientation val="minMax"/>
        </c:scaling>
        <c:axPos val="l"/>
        <c:majorGridlines/>
        <c:numFmt formatCode="General" sourceLinked="1"/>
        <c:tickLblPos val="nextTo"/>
        <c:crossAx val="90417024"/>
        <c:crosses val="autoZero"/>
        <c:crossBetween val="between"/>
      </c:valAx>
    </c:plotArea>
    <c:legend>
      <c:legendPos val="r"/>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2017(60-79)</c:v>
                </c:pt>
              </c:strCache>
            </c:strRef>
          </c:tx>
          <c:marker>
            <c:symbol val="none"/>
          </c:marker>
          <c:cat>
            <c:strRef>
              <c:f>Лист1!$A$2:$A$5</c:f>
              <c:strCache>
                <c:ptCount val="4"/>
                <c:pt idx="0">
                  <c:v>Б</c:v>
                </c:pt>
                <c:pt idx="1">
                  <c:v>П</c:v>
                </c:pt>
                <c:pt idx="2">
                  <c:v>В</c:v>
                </c:pt>
                <c:pt idx="3">
                  <c:v>Среднее по работе</c:v>
                </c:pt>
              </c:strCache>
            </c:strRef>
          </c:cat>
          <c:val>
            <c:numRef>
              <c:f>Лист1!$B$2:$B$5</c:f>
              <c:numCache>
                <c:formatCode>General</c:formatCode>
                <c:ptCount val="4"/>
                <c:pt idx="0">
                  <c:v>80.5</c:v>
                </c:pt>
                <c:pt idx="1">
                  <c:v>63.8</c:v>
                </c:pt>
                <c:pt idx="2">
                  <c:v>28.2</c:v>
                </c:pt>
                <c:pt idx="3">
                  <c:v>57.2</c:v>
                </c:pt>
              </c:numCache>
            </c:numRef>
          </c:val>
          <c:extLst xmlns:c16r2="http://schemas.microsoft.com/office/drawing/2015/06/chart">
            <c:ext xmlns:c16="http://schemas.microsoft.com/office/drawing/2014/chart" uri="{C3380CC4-5D6E-409C-BE32-E72D297353CC}">
              <c16:uniqueId val="{00000000-541A-4D8A-B849-4A02D42176EA}"/>
            </c:ext>
          </c:extLst>
        </c:ser>
        <c:ser>
          <c:idx val="1"/>
          <c:order val="1"/>
          <c:tx>
            <c:strRef>
              <c:f>Лист1!$C$1</c:f>
              <c:strCache>
                <c:ptCount val="1"/>
                <c:pt idx="0">
                  <c:v>2018(60-79)</c:v>
                </c:pt>
              </c:strCache>
            </c:strRef>
          </c:tx>
          <c:marker>
            <c:symbol val="none"/>
          </c:marker>
          <c:cat>
            <c:strRef>
              <c:f>Лист1!$A$2:$A$5</c:f>
              <c:strCache>
                <c:ptCount val="4"/>
                <c:pt idx="0">
                  <c:v>Б</c:v>
                </c:pt>
                <c:pt idx="1">
                  <c:v>П</c:v>
                </c:pt>
                <c:pt idx="2">
                  <c:v>В</c:v>
                </c:pt>
                <c:pt idx="3">
                  <c:v>Среднее по работе</c:v>
                </c:pt>
              </c:strCache>
            </c:strRef>
          </c:cat>
          <c:val>
            <c:numRef>
              <c:f>Лист1!$C$2:$C$5</c:f>
              <c:numCache>
                <c:formatCode>General</c:formatCode>
                <c:ptCount val="4"/>
                <c:pt idx="0">
                  <c:v>80.910000000000025</c:v>
                </c:pt>
                <c:pt idx="1">
                  <c:v>59.75</c:v>
                </c:pt>
                <c:pt idx="2">
                  <c:v>33.760000000000012</c:v>
                </c:pt>
                <c:pt idx="3">
                  <c:v>58.14</c:v>
                </c:pt>
              </c:numCache>
            </c:numRef>
          </c:val>
          <c:extLst xmlns:c16r2="http://schemas.microsoft.com/office/drawing/2015/06/chart">
            <c:ext xmlns:c16="http://schemas.microsoft.com/office/drawing/2014/chart" uri="{C3380CC4-5D6E-409C-BE32-E72D297353CC}">
              <c16:uniqueId val="{00000001-541A-4D8A-B849-4A02D42176EA}"/>
            </c:ext>
          </c:extLst>
        </c:ser>
        <c:ser>
          <c:idx val="2"/>
          <c:order val="2"/>
          <c:tx>
            <c:strRef>
              <c:f>Лист1!$D$1</c:f>
              <c:strCache>
                <c:ptCount val="1"/>
                <c:pt idx="0">
                  <c:v>2019 (60-79)</c:v>
                </c:pt>
              </c:strCache>
            </c:strRef>
          </c:tx>
          <c:marker>
            <c:symbol val="none"/>
          </c:marker>
          <c:cat>
            <c:strRef>
              <c:f>Лист1!$A$2:$A$5</c:f>
              <c:strCache>
                <c:ptCount val="4"/>
                <c:pt idx="0">
                  <c:v>Б</c:v>
                </c:pt>
                <c:pt idx="1">
                  <c:v>П</c:v>
                </c:pt>
                <c:pt idx="2">
                  <c:v>В</c:v>
                </c:pt>
                <c:pt idx="3">
                  <c:v>Среднее по работе</c:v>
                </c:pt>
              </c:strCache>
            </c:strRef>
          </c:cat>
          <c:val>
            <c:numRef>
              <c:f>Лист1!$D$2:$D$5</c:f>
              <c:numCache>
                <c:formatCode>General</c:formatCode>
                <c:ptCount val="4"/>
                <c:pt idx="0">
                  <c:v>80.099999999999994</c:v>
                </c:pt>
                <c:pt idx="1">
                  <c:v>68.84</c:v>
                </c:pt>
                <c:pt idx="2">
                  <c:v>31.69</c:v>
                </c:pt>
                <c:pt idx="3">
                  <c:v>60.21</c:v>
                </c:pt>
              </c:numCache>
            </c:numRef>
          </c:val>
          <c:extLst xmlns:c16r2="http://schemas.microsoft.com/office/drawing/2015/06/chart">
            <c:ext xmlns:c16="http://schemas.microsoft.com/office/drawing/2014/chart" uri="{C3380CC4-5D6E-409C-BE32-E72D297353CC}">
              <c16:uniqueId val="{00000002-541A-4D8A-B849-4A02D42176EA}"/>
            </c:ext>
          </c:extLst>
        </c:ser>
        <c:marker val="1"/>
        <c:axId val="90387968"/>
        <c:axId val="90389504"/>
      </c:lineChart>
      <c:catAx>
        <c:axId val="90387968"/>
        <c:scaling>
          <c:orientation val="minMax"/>
        </c:scaling>
        <c:axPos val="b"/>
        <c:numFmt formatCode="General" sourceLinked="0"/>
        <c:tickLblPos val="nextTo"/>
        <c:crossAx val="90389504"/>
        <c:crosses val="autoZero"/>
        <c:auto val="1"/>
        <c:lblAlgn val="ctr"/>
        <c:lblOffset val="100"/>
      </c:catAx>
      <c:valAx>
        <c:axId val="90389504"/>
        <c:scaling>
          <c:orientation val="minMax"/>
        </c:scaling>
        <c:axPos val="l"/>
        <c:majorGridlines/>
        <c:numFmt formatCode="General" sourceLinked="1"/>
        <c:tickLblPos val="nextTo"/>
        <c:crossAx val="90387968"/>
        <c:crosses val="autoZero"/>
        <c:crossBetween val="between"/>
      </c:valAx>
    </c:plotArea>
    <c:legend>
      <c:legendPos val="r"/>
    </c:legend>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2017(80-100)</c:v>
                </c:pt>
              </c:strCache>
            </c:strRef>
          </c:tx>
          <c:marker>
            <c:symbol val="none"/>
          </c:marker>
          <c:cat>
            <c:strRef>
              <c:f>Лист1!$A$2:$A$5</c:f>
              <c:strCache>
                <c:ptCount val="4"/>
                <c:pt idx="0">
                  <c:v>Б</c:v>
                </c:pt>
                <c:pt idx="1">
                  <c:v>П</c:v>
                </c:pt>
                <c:pt idx="2">
                  <c:v>В</c:v>
                </c:pt>
                <c:pt idx="3">
                  <c:v>Среднее по работе</c:v>
                </c:pt>
              </c:strCache>
            </c:strRef>
          </c:cat>
          <c:val>
            <c:numRef>
              <c:f>Лист1!$B$2:$B$5</c:f>
              <c:numCache>
                <c:formatCode>General</c:formatCode>
                <c:ptCount val="4"/>
                <c:pt idx="0">
                  <c:v>95.2</c:v>
                </c:pt>
                <c:pt idx="1">
                  <c:v>90.5</c:v>
                </c:pt>
                <c:pt idx="2">
                  <c:v>66.400000000000006</c:v>
                </c:pt>
                <c:pt idx="3">
                  <c:v>84</c:v>
                </c:pt>
              </c:numCache>
            </c:numRef>
          </c:val>
          <c:extLst xmlns:c16r2="http://schemas.microsoft.com/office/drawing/2015/06/chart">
            <c:ext xmlns:c16="http://schemas.microsoft.com/office/drawing/2014/chart" uri="{C3380CC4-5D6E-409C-BE32-E72D297353CC}">
              <c16:uniqueId val="{00000000-6005-41E0-A0B9-8C79A1497253}"/>
            </c:ext>
          </c:extLst>
        </c:ser>
        <c:ser>
          <c:idx val="1"/>
          <c:order val="1"/>
          <c:tx>
            <c:strRef>
              <c:f>Лист1!$C$1</c:f>
              <c:strCache>
                <c:ptCount val="1"/>
                <c:pt idx="0">
                  <c:v>2018(80-100)</c:v>
                </c:pt>
              </c:strCache>
            </c:strRef>
          </c:tx>
          <c:marker>
            <c:symbol val="none"/>
          </c:marker>
          <c:cat>
            <c:strRef>
              <c:f>Лист1!$A$2:$A$5</c:f>
              <c:strCache>
                <c:ptCount val="4"/>
                <c:pt idx="0">
                  <c:v>Б</c:v>
                </c:pt>
                <c:pt idx="1">
                  <c:v>П</c:v>
                </c:pt>
                <c:pt idx="2">
                  <c:v>В</c:v>
                </c:pt>
                <c:pt idx="3">
                  <c:v>Среднее по работе</c:v>
                </c:pt>
              </c:strCache>
            </c:strRef>
          </c:cat>
          <c:val>
            <c:numRef>
              <c:f>Лист1!$C$2:$C$5</c:f>
              <c:numCache>
                <c:formatCode>General</c:formatCode>
                <c:ptCount val="4"/>
                <c:pt idx="0">
                  <c:v>95.240000000000023</c:v>
                </c:pt>
                <c:pt idx="1">
                  <c:v>92.9</c:v>
                </c:pt>
                <c:pt idx="2">
                  <c:v>80.040000000000006</c:v>
                </c:pt>
                <c:pt idx="3">
                  <c:v>89.39</c:v>
                </c:pt>
              </c:numCache>
            </c:numRef>
          </c:val>
          <c:extLst xmlns:c16r2="http://schemas.microsoft.com/office/drawing/2015/06/chart">
            <c:ext xmlns:c16="http://schemas.microsoft.com/office/drawing/2014/chart" uri="{C3380CC4-5D6E-409C-BE32-E72D297353CC}">
              <c16:uniqueId val="{00000001-6005-41E0-A0B9-8C79A1497253}"/>
            </c:ext>
          </c:extLst>
        </c:ser>
        <c:ser>
          <c:idx val="2"/>
          <c:order val="2"/>
          <c:tx>
            <c:strRef>
              <c:f>Лист1!$D$1</c:f>
              <c:strCache>
                <c:ptCount val="1"/>
                <c:pt idx="0">
                  <c:v>2019 (80-100)</c:v>
                </c:pt>
              </c:strCache>
            </c:strRef>
          </c:tx>
          <c:marker>
            <c:symbol val="none"/>
          </c:marker>
          <c:cat>
            <c:strRef>
              <c:f>Лист1!$A$2:$A$5</c:f>
              <c:strCache>
                <c:ptCount val="4"/>
                <c:pt idx="0">
                  <c:v>Б</c:v>
                </c:pt>
                <c:pt idx="1">
                  <c:v>П</c:v>
                </c:pt>
                <c:pt idx="2">
                  <c:v>В</c:v>
                </c:pt>
                <c:pt idx="3">
                  <c:v>Среднее по работе</c:v>
                </c:pt>
              </c:strCache>
            </c:strRef>
          </c:cat>
          <c:val>
            <c:numRef>
              <c:f>Лист1!$D$2:$D$5</c:f>
              <c:numCache>
                <c:formatCode>General</c:formatCode>
                <c:ptCount val="4"/>
                <c:pt idx="0">
                  <c:v>96.16</c:v>
                </c:pt>
                <c:pt idx="1">
                  <c:v>91.81</c:v>
                </c:pt>
                <c:pt idx="2">
                  <c:v>73.56</c:v>
                </c:pt>
                <c:pt idx="3">
                  <c:v>87.169999999999987</c:v>
                </c:pt>
              </c:numCache>
            </c:numRef>
          </c:val>
          <c:extLst xmlns:c16r2="http://schemas.microsoft.com/office/drawing/2015/06/chart">
            <c:ext xmlns:c16="http://schemas.microsoft.com/office/drawing/2014/chart" uri="{C3380CC4-5D6E-409C-BE32-E72D297353CC}">
              <c16:uniqueId val="{00000002-6005-41E0-A0B9-8C79A1497253}"/>
            </c:ext>
          </c:extLst>
        </c:ser>
        <c:marker val="1"/>
        <c:axId val="90850432"/>
        <c:axId val="90851968"/>
      </c:lineChart>
      <c:catAx>
        <c:axId val="90850432"/>
        <c:scaling>
          <c:orientation val="minMax"/>
        </c:scaling>
        <c:axPos val="b"/>
        <c:numFmt formatCode="General" sourceLinked="0"/>
        <c:tickLblPos val="nextTo"/>
        <c:crossAx val="90851968"/>
        <c:crosses val="autoZero"/>
        <c:auto val="1"/>
        <c:lblAlgn val="ctr"/>
        <c:lblOffset val="100"/>
      </c:catAx>
      <c:valAx>
        <c:axId val="90851968"/>
        <c:scaling>
          <c:orientation val="minMax"/>
        </c:scaling>
        <c:axPos val="l"/>
        <c:majorGridlines/>
        <c:numFmt formatCode="General" sourceLinked="1"/>
        <c:tickLblPos val="nextTo"/>
        <c:crossAx val="90850432"/>
        <c:crosses val="autoZero"/>
        <c:crossBetween val="between"/>
      </c:valAx>
    </c:plotArea>
    <c:legend>
      <c:legendPos val="r"/>
    </c:legend>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2017</c:v>
                </c:pt>
              </c:strCache>
            </c:strRef>
          </c:tx>
          <c:marker>
            <c:symbol val="none"/>
          </c:marker>
          <c:cat>
            <c:strRef>
              <c:f>Лист1!$A$2:$A$5</c:f>
              <c:strCache>
                <c:ptCount val="4"/>
                <c:pt idx="0">
                  <c:v>Б</c:v>
                </c:pt>
                <c:pt idx="1">
                  <c:v>П</c:v>
                </c:pt>
                <c:pt idx="2">
                  <c:v>В</c:v>
                </c:pt>
                <c:pt idx="3">
                  <c:v>Среднее по работе</c:v>
                </c:pt>
              </c:strCache>
            </c:strRef>
          </c:cat>
          <c:val>
            <c:numRef>
              <c:f>Лист1!$B$2:$B$5</c:f>
              <c:numCache>
                <c:formatCode>General</c:formatCode>
                <c:ptCount val="4"/>
                <c:pt idx="0">
                  <c:v>68.099999999999994</c:v>
                </c:pt>
                <c:pt idx="1">
                  <c:v>62.5</c:v>
                </c:pt>
                <c:pt idx="2">
                  <c:v>45.6</c:v>
                </c:pt>
                <c:pt idx="3">
                  <c:v>58.7</c:v>
                </c:pt>
              </c:numCache>
            </c:numRef>
          </c:val>
          <c:extLst xmlns:c16r2="http://schemas.microsoft.com/office/drawing/2015/06/chart">
            <c:ext xmlns:c16="http://schemas.microsoft.com/office/drawing/2014/chart" uri="{C3380CC4-5D6E-409C-BE32-E72D297353CC}">
              <c16:uniqueId val="{00000000-EC5C-4A79-9787-D78AAC1C46E3}"/>
            </c:ext>
          </c:extLst>
        </c:ser>
        <c:ser>
          <c:idx val="1"/>
          <c:order val="1"/>
          <c:tx>
            <c:strRef>
              <c:f>Лист1!$C$1</c:f>
              <c:strCache>
                <c:ptCount val="1"/>
                <c:pt idx="0">
                  <c:v>2018</c:v>
                </c:pt>
              </c:strCache>
            </c:strRef>
          </c:tx>
          <c:marker>
            <c:symbol val="none"/>
          </c:marker>
          <c:cat>
            <c:strRef>
              <c:f>Лист1!$A$2:$A$5</c:f>
              <c:strCache>
                <c:ptCount val="4"/>
                <c:pt idx="0">
                  <c:v>Б</c:v>
                </c:pt>
                <c:pt idx="1">
                  <c:v>П</c:v>
                </c:pt>
                <c:pt idx="2">
                  <c:v>В</c:v>
                </c:pt>
                <c:pt idx="3">
                  <c:v>Среднее по работе</c:v>
                </c:pt>
              </c:strCache>
            </c:strRef>
          </c:cat>
          <c:val>
            <c:numRef>
              <c:f>Лист1!$C$2:$C$5</c:f>
              <c:numCache>
                <c:formatCode>General</c:formatCode>
                <c:ptCount val="4"/>
                <c:pt idx="0">
                  <c:v>70.149999999999991</c:v>
                </c:pt>
                <c:pt idx="1">
                  <c:v>62.18</c:v>
                </c:pt>
                <c:pt idx="2">
                  <c:v>45.83</c:v>
                </c:pt>
                <c:pt idx="3">
                  <c:v>59.379999999999995</c:v>
                </c:pt>
              </c:numCache>
            </c:numRef>
          </c:val>
          <c:extLst xmlns:c16r2="http://schemas.microsoft.com/office/drawing/2015/06/chart">
            <c:ext xmlns:c16="http://schemas.microsoft.com/office/drawing/2014/chart" uri="{C3380CC4-5D6E-409C-BE32-E72D297353CC}">
              <c16:uniqueId val="{00000001-EC5C-4A79-9787-D78AAC1C46E3}"/>
            </c:ext>
          </c:extLst>
        </c:ser>
        <c:ser>
          <c:idx val="2"/>
          <c:order val="2"/>
          <c:tx>
            <c:strRef>
              <c:f>Лист1!$D$1</c:f>
              <c:strCache>
                <c:ptCount val="1"/>
                <c:pt idx="0">
                  <c:v>2019</c:v>
                </c:pt>
              </c:strCache>
            </c:strRef>
          </c:tx>
          <c:marker>
            <c:symbol val="none"/>
          </c:marker>
          <c:cat>
            <c:strRef>
              <c:f>Лист1!$A$2:$A$5</c:f>
              <c:strCache>
                <c:ptCount val="4"/>
                <c:pt idx="0">
                  <c:v>Б</c:v>
                </c:pt>
                <c:pt idx="1">
                  <c:v>П</c:v>
                </c:pt>
                <c:pt idx="2">
                  <c:v>В</c:v>
                </c:pt>
                <c:pt idx="3">
                  <c:v>Среднее по работе</c:v>
                </c:pt>
              </c:strCache>
            </c:strRef>
          </c:cat>
          <c:val>
            <c:numRef>
              <c:f>Лист1!$D$2:$D$5</c:f>
              <c:numCache>
                <c:formatCode>General</c:formatCode>
                <c:ptCount val="4"/>
                <c:pt idx="0">
                  <c:v>70.72</c:v>
                </c:pt>
                <c:pt idx="1">
                  <c:v>63.720000000000013</c:v>
                </c:pt>
                <c:pt idx="2">
                  <c:v>41.7</c:v>
                </c:pt>
                <c:pt idx="3">
                  <c:v>58.720000000000013</c:v>
                </c:pt>
              </c:numCache>
            </c:numRef>
          </c:val>
          <c:extLst xmlns:c16r2="http://schemas.microsoft.com/office/drawing/2015/06/chart">
            <c:ext xmlns:c16="http://schemas.microsoft.com/office/drawing/2014/chart" uri="{C3380CC4-5D6E-409C-BE32-E72D297353CC}">
              <c16:uniqueId val="{00000002-EC5C-4A79-9787-D78AAC1C46E3}"/>
            </c:ext>
          </c:extLst>
        </c:ser>
        <c:marker val="1"/>
        <c:axId val="90710784"/>
        <c:axId val="90712320"/>
      </c:lineChart>
      <c:catAx>
        <c:axId val="90710784"/>
        <c:scaling>
          <c:orientation val="minMax"/>
        </c:scaling>
        <c:axPos val="b"/>
        <c:numFmt formatCode="General" sourceLinked="0"/>
        <c:tickLblPos val="nextTo"/>
        <c:crossAx val="90712320"/>
        <c:crosses val="autoZero"/>
        <c:auto val="1"/>
        <c:lblAlgn val="ctr"/>
        <c:lblOffset val="100"/>
      </c:catAx>
      <c:valAx>
        <c:axId val="90712320"/>
        <c:scaling>
          <c:orientation val="minMax"/>
        </c:scaling>
        <c:axPos val="l"/>
        <c:majorGridlines/>
        <c:numFmt formatCode="General" sourceLinked="1"/>
        <c:tickLblPos val="nextTo"/>
        <c:crossAx val="9071078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cat>
            <c:strRef>
              <c:f>Лист1!$A$2:$A$5</c:f>
              <c:strCache>
                <c:ptCount val="2"/>
                <c:pt idx="1">
                  <c:v>Уровень</c:v>
                </c:pt>
              </c:strCache>
            </c:strRef>
          </c:cat>
          <c:val>
            <c:numRef>
              <c:f>Лист1!$B$2:$B$5</c:f>
              <c:numCache>
                <c:formatCode>General</c:formatCode>
                <c:ptCount val="4"/>
                <c:pt idx="1">
                  <c:v>0.30000000000000032</c:v>
                </c:pt>
              </c:numCache>
            </c:numRef>
          </c:val>
        </c:ser>
        <c:ser>
          <c:idx val="1"/>
          <c:order val="1"/>
          <c:tx>
            <c:strRef>
              <c:f>Лист1!$C$1</c:f>
              <c:strCache>
                <c:ptCount val="1"/>
                <c:pt idx="0">
                  <c:v>Ниже ср</c:v>
                </c:pt>
              </c:strCache>
            </c:strRef>
          </c:tx>
          <c:cat>
            <c:strRef>
              <c:f>Лист1!$A$2:$A$5</c:f>
              <c:strCache>
                <c:ptCount val="2"/>
                <c:pt idx="1">
                  <c:v>Уровень</c:v>
                </c:pt>
              </c:strCache>
            </c:strRef>
          </c:cat>
          <c:val>
            <c:numRef>
              <c:f>Лист1!$C$2:$C$5</c:f>
              <c:numCache>
                <c:formatCode>General</c:formatCode>
                <c:ptCount val="4"/>
                <c:pt idx="1">
                  <c:v>29.41</c:v>
                </c:pt>
              </c:numCache>
            </c:numRef>
          </c:val>
        </c:ser>
        <c:ser>
          <c:idx val="2"/>
          <c:order val="2"/>
          <c:tx>
            <c:strRef>
              <c:f>Лист1!$D$1</c:f>
              <c:strCache>
                <c:ptCount val="1"/>
                <c:pt idx="0">
                  <c:v>Средний</c:v>
                </c:pt>
              </c:strCache>
            </c:strRef>
          </c:tx>
          <c:cat>
            <c:strRef>
              <c:f>Лист1!$A$2:$A$5</c:f>
              <c:strCache>
                <c:ptCount val="2"/>
                <c:pt idx="1">
                  <c:v>Уровень</c:v>
                </c:pt>
              </c:strCache>
            </c:strRef>
          </c:cat>
          <c:val>
            <c:numRef>
              <c:f>Лист1!$D$2:$D$5</c:f>
              <c:numCache>
                <c:formatCode>General</c:formatCode>
                <c:ptCount val="4"/>
                <c:pt idx="1">
                  <c:v>11.76</c:v>
                </c:pt>
              </c:numCache>
            </c:numRef>
          </c:val>
        </c:ser>
        <c:ser>
          <c:idx val="3"/>
          <c:order val="3"/>
          <c:tx>
            <c:strRef>
              <c:f>Лист1!$E$1</c:f>
              <c:strCache>
                <c:ptCount val="1"/>
                <c:pt idx="0">
                  <c:v>Выше ср</c:v>
                </c:pt>
              </c:strCache>
            </c:strRef>
          </c:tx>
          <c:cat>
            <c:strRef>
              <c:f>Лист1!$A$2:$A$5</c:f>
              <c:strCache>
                <c:ptCount val="2"/>
                <c:pt idx="1">
                  <c:v>Уровень</c:v>
                </c:pt>
              </c:strCache>
            </c:strRef>
          </c:cat>
          <c:val>
            <c:numRef>
              <c:f>Лист1!$E$2:$E$5</c:f>
              <c:numCache>
                <c:formatCode>General</c:formatCode>
                <c:ptCount val="4"/>
                <c:pt idx="1">
                  <c:v>26.47</c:v>
                </c:pt>
              </c:numCache>
            </c:numRef>
          </c:val>
        </c:ser>
        <c:ser>
          <c:idx val="4"/>
          <c:order val="4"/>
          <c:tx>
            <c:strRef>
              <c:f>Лист1!$F$1</c:f>
              <c:strCache>
                <c:ptCount val="1"/>
                <c:pt idx="0">
                  <c:v>Высокий</c:v>
                </c:pt>
              </c:strCache>
            </c:strRef>
          </c:tx>
          <c:cat>
            <c:strRef>
              <c:f>Лист1!$A$2:$A$5</c:f>
              <c:strCache>
                <c:ptCount val="2"/>
                <c:pt idx="1">
                  <c:v>Уровень</c:v>
                </c:pt>
              </c:strCache>
            </c:strRef>
          </c:cat>
          <c:val>
            <c:numRef>
              <c:f>Лист1!$F$2:$F$5</c:f>
              <c:numCache>
                <c:formatCode>General</c:formatCode>
                <c:ptCount val="4"/>
                <c:pt idx="1">
                  <c:v>32.35</c:v>
                </c:pt>
              </c:numCache>
            </c:numRef>
          </c:val>
        </c:ser>
        <c:axId val="137308032"/>
        <c:axId val="137309568"/>
      </c:barChart>
      <c:catAx>
        <c:axId val="137308032"/>
        <c:scaling>
          <c:orientation val="minMax"/>
        </c:scaling>
        <c:axPos val="b"/>
        <c:tickLblPos val="nextTo"/>
        <c:crossAx val="137309568"/>
        <c:crosses val="autoZero"/>
        <c:auto val="1"/>
        <c:lblAlgn val="ctr"/>
        <c:lblOffset val="100"/>
      </c:catAx>
      <c:valAx>
        <c:axId val="137309568"/>
        <c:scaling>
          <c:orientation val="minMax"/>
          <c:max val="100"/>
        </c:scaling>
        <c:axPos val="l"/>
        <c:majorGridlines/>
        <c:numFmt formatCode="General" sourceLinked="1"/>
        <c:tickLblPos val="nextTo"/>
        <c:crossAx val="13730803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cat>
            <c:strRef>
              <c:f>Лист1!$A$2:$A$5</c:f>
              <c:strCache>
                <c:ptCount val="2"/>
                <c:pt idx="1">
                  <c:v>Уровень</c:v>
                </c:pt>
              </c:strCache>
            </c:strRef>
          </c:cat>
          <c:val>
            <c:numRef>
              <c:f>Лист1!$B$2:$B$5</c:f>
              <c:numCache>
                <c:formatCode>General</c:formatCode>
                <c:ptCount val="4"/>
              </c:numCache>
            </c:numRef>
          </c:val>
        </c:ser>
        <c:ser>
          <c:idx val="1"/>
          <c:order val="1"/>
          <c:tx>
            <c:strRef>
              <c:f>Лист1!$C$1</c:f>
              <c:strCache>
                <c:ptCount val="1"/>
                <c:pt idx="0">
                  <c:v>Ниже ср</c:v>
                </c:pt>
              </c:strCache>
            </c:strRef>
          </c:tx>
          <c:cat>
            <c:strRef>
              <c:f>Лист1!$A$2:$A$5</c:f>
              <c:strCache>
                <c:ptCount val="2"/>
                <c:pt idx="1">
                  <c:v>Уровень</c:v>
                </c:pt>
              </c:strCache>
            </c:strRef>
          </c:cat>
          <c:val>
            <c:numRef>
              <c:f>Лист1!$C$2:$C$5</c:f>
              <c:numCache>
                <c:formatCode>General</c:formatCode>
                <c:ptCount val="4"/>
              </c:numCache>
            </c:numRef>
          </c:val>
        </c:ser>
        <c:ser>
          <c:idx val="2"/>
          <c:order val="2"/>
          <c:tx>
            <c:strRef>
              <c:f>Лист1!$D$1</c:f>
              <c:strCache>
                <c:ptCount val="1"/>
                <c:pt idx="0">
                  <c:v>Средний</c:v>
                </c:pt>
              </c:strCache>
            </c:strRef>
          </c:tx>
          <c:cat>
            <c:strRef>
              <c:f>Лист1!$A$2:$A$5</c:f>
              <c:strCache>
                <c:ptCount val="2"/>
                <c:pt idx="1">
                  <c:v>Уровень</c:v>
                </c:pt>
              </c:strCache>
            </c:strRef>
          </c:cat>
          <c:val>
            <c:numRef>
              <c:f>Лист1!$D$2:$D$5</c:f>
              <c:numCache>
                <c:formatCode>General</c:formatCode>
                <c:ptCount val="4"/>
                <c:pt idx="1">
                  <c:v>2.94</c:v>
                </c:pt>
              </c:numCache>
            </c:numRef>
          </c:val>
        </c:ser>
        <c:ser>
          <c:idx val="3"/>
          <c:order val="3"/>
          <c:tx>
            <c:strRef>
              <c:f>Лист1!$E$1</c:f>
              <c:strCache>
                <c:ptCount val="1"/>
                <c:pt idx="0">
                  <c:v>Выше ср</c:v>
                </c:pt>
              </c:strCache>
            </c:strRef>
          </c:tx>
          <c:cat>
            <c:strRef>
              <c:f>Лист1!$A$2:$A$5</c:f>
              <c:strCache>
                <c:ptCount val="2"/>
                <c:pt idx="1">
                  <c:v>Уровень</c:v>
                </c:pt>
              </c:strCache>
            </c:strRef>
          </c:cat>
          <c:val>
            <c:numRef>
              <c:f>Лист1!$E$2:$E$5</c:f>
              <c:numCache>
                <c:formatCode>General</c:formatCode>
                <c:ptCount val="4"/>
                <c:pt idx="1">
                  <c:v>20.59</c:v>
                </c:pt>
              </c:numCache>
            </c:numRef>
          </c:val>
        </c:ser>
        <c:ser>
          <c:idx val="4"/>
          <c:order val="4"/>
          <c:tx>
            <c:strRef>
              <c:f>Лист1!$F$1</c:f>
              <c:strCache>
                <c:ptCount val="1"/>
                <c:pt idx="0">
                  <c:v>Высокий</c:v>
                </c:pt>
              </c:strCache>
            </c:strRef>
          </c:tx>
          <c:cat>
            <c:strRef>
              <c:f>Лист1!$A$2:$A$5</c:f>
              <c:strCache>
                <c:ptCount val="2"/>
                <c:pt idx="1">
                  <c:v>Уровень</c:v>
                </c:pt>
              </c:strCache>
            </c:strRef>
          </c:cat>
          <c:val>
            <c:numRef>
              <c:f>Лист1!$F$2:$F$5</c:f>
              <c:numCache>
                <c:formatCode>General</c:formatCode>
                <c:ptCount val="4"/>
                <c:pt idx="1">
                  <c:v>76.47</c:v>
                </c:pt>
              </c:numCache>
            </c:numRef>
          </c:val>
        </c:ser>
        <c:axId val="136124288"/>
        <c:axId val="136125824"/>
      </c:barChart>
      <c:catAx>
        <c:axId val="136124288"/>
        <c:scaling>
          <c:orientation val="minMax"/>
        </c:scaling>
        <c:axPos val="b"/>
        <c:tickLblPos val="nextTo"/>
        <c:crossAx val="136125824"/>
        <c:crosses val="autoZero"/>
        <c:auto val="1"/>
        <c:lblAlgn val="ctr"/>
        <c:lblOffset val="100"/>
      </c:catAx>
      <c:valAx>
        <c:axId val="136125824"/>
        <c:scaling>
          <c:orientation val="minMax"/>
          <c:max val="100"/>
        </c:scaling>
        <c:axPos val="l"/>
        <c:majorGridlines/>
        <c:numFmt formatCode="General" sourceLinked="1"/>
        <c:tickLblPos val="nextTo"/>
        <c:crossAx val="13612428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c:v>
                </c:pt>
              </c:strCache>
            </c:strRef>
          </c:tx>
          <c:cat>
            <c:strRef>
              <c:f>Лист1!$A$2:$A$5</c:f>
              <c:strCache>
                <c:ptCount val="2"/>
                <c:pt idx="1">
                  <c:v>Уровень</c:v>
                </c:pt>
              </c:strCache>
            </c:strRef>
          </c:cat>
          <c:val>
            <c:numRef>
              <c:f>Лист1!$B$2:$B$5</c:f>
              <c:numCache>
                <c:formatCode>General</c:formatCode>
                <c:ptCount val="4"/>
                <c:pt idx="1">
                  <c:v>0</c:v>
                </c:pt>
              </c:numCache>
            </c:numRef>
          </c:val>
        </c:ser>
        <c:ser>
          <c:idx val="1"/>
          <c:order val="1"/>
          <c:tx>
            <c:strRef>
              <c:f>Лист1!$C$1</c:f>
              <c:strCache>
                <c:ptCount val="1"/>
                <c:pt idx="0">
                  <c:v>Ниже ср</c:v>
                </c:pt>
              </c:strCache>
            </c:strRef>
          </c:tx>
          <c:cat>
            <c:strRef>
              <c:f>Лист1!$A$2:$A$5</c:f>
              <c:strCache>
                <c:ptCount val="2"/>
                <c:pt idx="1">
                  <c:v>Уровень</c:v>
                </c:pt>
              </c:strCache>
            </c:strRef>
          </c:cat>
          <c:val>
            <c:numRef>
              <c:f>Лист1!$C$2:$C$5</c:f>
              <c:numCache>
                <c:formatCode>General</c:formatCode>
                <c:ptCount val="4"/>
              </c:numCache>
            </c:numRef>
          </c:val>
        </c:ser>
        <c:ser>
          <c:idx val="2"/>
          <c:order val="2"/>
          <c:tx>
            <c:strRef>
              <c:f>Лист1!$D$1</c:f>
              <c:strCache>
                <c:ptCount val="1"/>
                <c:pt idx="0">
                  <c:v>Средний</c:v>
                </c:pt>
              </c:strCache>
            </c:strRef>
          </c:tx>
          <c:cat>
            <c:strRef>
              <c:f>Лист1!$A$2:$A$5</c:f>
              <c:strCache>
                <c:ptCount val="2"/>
                <c:pt idx="1">
                  <c:v>Уровень</c:v>
                </c:pt>
              </c:strCache>
            </c:strRef>
          </c:cat>
          <c:val>
            <c:numRef>
              <c:f>Лист1!$D$2:$D$5</c:f>
              <c:numCache>
                <c:formatCode>General</c:formatCode>
                <c:ptCount val="4"/>
                <c:pt idx="1">
                  <c:v>41.18</c:v>
                </c:pt>
              </c:numCache>
            </c:numRef>
          </c:val>
        </c:ser>
        <c:ser>
          <c:idx val="3"/>
          <c:order val="3"/>
          <c:tx>
            <c:strRef>
              <c:f>Лист1!$E$1</c:f>
              <c:strCache>
                <c:ptCount val="1"/>
                <c:pt idx="0">
                  <c:v>Выше ср</c:v>
                </c:pt>
              </c:strCache>
            </c:strRef>
          </c:tx>
          <c:cat>
            <c:strRef>
              <c:f>Лист1!$A$2:$A$5</c:f>
              <c:strCache>
                <c:ptCount val="2"/>
                <c:pt idx="1">
                  <c:v>Уровень</c:v>
                </c:pt>
              </c:strCache>
            </c:strRef>
          </c:cat>
          <c:val>
            <c:numRef>
              <c:f>Лист1!$E$2:$E$5</c:f>
              <c:numCache>
                <c:formatCode>General</c:formatCode>
                <c:ptCount val="4"/>
                <c:pt idx="1">
                  <c:v>23.53</c:v>
                </c:pt>
              </c:numCache>
            </c:numRef>
          </c:val>
        </c:ser>
        <c:ser>
          <c:idx val="4"/>
          <c:order val="4"/>
          <c:tx>
            <c:strRef>
              <c:f>Лист1!$F$1</c:f>
              <c:strCache>
                <c:ptCount val="1"/>
                <c:pt idx="0">
                  <c:v>Высокий</c:v>
                </c:pt>
              </c:strCache>
            </c:strRef>
          </c:tx>
          <c:cat>
            <c:strRef>
              <c:f>Лист1!$A$2:$A$5</c:f>
              <c:strCache>
                <c:ptCount val="2"/>
                <c:pt idx="1">
                  <c:v>Уровень</c:v>
                </c:pt>
              </c:strCache>
            </c:strRef>
          </c:cat>
          <c:val>
            <c:numRef>
              <c:f>Лист1!$F$2:$F$5</c:f>
              <c:numCache>
                <c:formatCode>General</c:formatCode>
                <c:ptCount val="4"/>
                <c:pt idx="1">
                  <c:v>35.290000000000013</c:v>
                </c:pt>
              </c:numCache>
            </c:numRef>
          </c:val>
        </c:ser>
        <c:axId val="79767424"/>
        <c:axId val="79768960"/>
      </c:barChart>
      <c:catAx>
        <c:axId val="79767424"/>
        <c:scaling>
          <c:orientation val="minMax"/>
        </c:scaling>
        <c:axPos val="b"/>
        <c:tickLblPos val="nextTo"/>
        <c:crossAx val="79768960"/>
        <c:crosses val="autoZero"/>
        <c:auto val="1"/>
        <c:lblAlgn val="ctr"/>
        <c:lblOffset val="100"/>
      </c:catAx>
      <c:valAx>
        <c:axId val="79768960"/>
        <c:scaling>
          <c:orientation val="minMax"/>
          <c:max val="100"/>
        </c:scaling>
        <c:axPos val="l"/>
        <c:majorGridlines/>
        <c:numFmt formatCode="General" sourceLinked="1"/>
        <c:tickLblPos val="nextTo"/>
        <c:crossAx val="7976742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2</c:v>
                </c:pt>
              </c:strCache>
            </c:strRef>
          </c:tx>
          <c:cat>
            <c:strRef>
              <c:f>Лист1!$A$2:$A$5</c:f>
              <c:strCache>
                <c:ptCount val="4"/>
                <c:pt idx="0">
                  <c:v>Задание 1</c:v>
                </c:pt>
                <c:pt idx="1">
                  <c:v>Задание 2</c:v>
                </c:pt>
                <c:pt idx="2">
                  <c:v>Задание 3</c:v>
                </c:pt>
                <c:pt idx="3">
                  <c:v>Задание 16</c:v>
                </c:pt>
              </c:strCache>
            </c:strRef>
          </c:cat>
          <c:val>
            <c:numRef>
              <c:f>Лист1!$B$2:$B$5</c:f>
              <c:numCache>
                <c:formatCode>General</c:formatCode>
                <c:ptCount val="4"/>
                <c:pt idx="0">
                  <c:v>50</c:v>
                </c:pt>
                <c:pt idx="1">
                  <c:v>25</c:v>
                </c:pt>
                <c:pt idx="2">
                  <c:v>37.5</c:v>
                </c:pt>
                <c:pt idx="3">
                  <c:v>68.8</c:v>
                </c:pt>
              </c:numCache>
            </c:numRef>
          </c:val>
        </c:ser>
        <c:ser>
          <c:idx val="1"/>
          <c:order val="1"/>
          <c:tx>
            <c:strRef>
              <c:f>Лист1!$C$1</c:f>
              <c:strCache>
                <c:ptCount val="1"/>
                <c:pt idx="0">
                  <c:v>группа 3</c:v>
                </c:pt>
              </c:strCache>
            </c:strRef>
          </c:tx>
          <c:cat>
            <c:strRef>
              <c:f>Лист1!$A$2:$A$5</c:f>
              <c:strCache>
                <c:ptCount val="4"/>
                <c:pt idx="0">
                  <c:v>Задание 1</c:v>
                </c:pt>
                <c:pt idx="1">
                  <c:v>Задание 2</c:v>
                </c:pt>
                <c:pt idx="2">
                  <c:v>Задание 3</c:v>
                </c:pt>
                <c:pt idx="3">
                  <c:v>Задание 16</c:v>
                </c:pt>
              </c:strCache>
            </c:strRef>
          </c:cat>
          <c:val>
            <c:numRef>
              <c:f>Лист1!$C$2:$C$5</c:f>
              <c:numCache>
                <c:formatCode>General</c:formatCode>
                <c:ptCount val="4"/>
                <c:pt idx="0">
                  <c:v>90.240000000000023</c:v>
                </c:pt>
                <c:pt idx="1">
                  <c:v>64.940000000000026</c:v>
                </c:pt>
                <c:pt idx="2">
                  <c:v>73.169999999999987</c:v>
                </c:pt>
                <c:pt idx="3">
                  <c:v>61.1</c:v>
                </c:pt>
              </c:numCache>
            </c:numRef>
          </c:val>
        </c:ser>
        <c:ser>
          <c:idx val="2"/>
          <c:order val="2"/>
          <c:tx>
            <c:strRef>
              <c:f>Лист1!$D$1</c:f>
              <c:strCache>
                <c:ptCount val="1"/>
                <c:pt idx="0">
                  <c:v>группа 4</c:v>
                </c:pt>
              </c:strCache>
            </c:strRef>
          </c:tx>
          <c:cat>
            <c:strRef>
              <c:f>Лист1!$A$2:$A$5</c:f>
              <c:strCache>
                <c:ptCount val="4"/>
                <c:pt idx="0">
                  <c:v>Задание 1</c:v>
                </c:pt>
                <c:pt idx="1">
                  <c:v>Задание 2</c:v>
                </c:pt>
                <c:pt idx="2">
                  <c:v>Задание 3</c:v>
                </c:pt>
                <c:pt idx="3">
                  <c:v>Задание 16</c:v>
                </c:pt>
              </c:strCache>
            </c:strRef>
          </c:cat>
          <c:val>
            <c:numRef>
              <c:f>Лист1!$D$2:$D$5</c:f>
              <c:numCache>
                <c:formatCode>General</c:formatCode>
                <c:ptCount val="4"/>
                <c:pt idx="0">
                  <c:v>96.32</c:v>
                </c:pt>
                <c:pt idx="1">
                  <c:v>80.8</c:v>
                </c:pt>
                <c:pt idx="2">
                  <c:v>86.2</c:v>
                </c:pt>
                <c:pt idx="3">
                  <c:v>77</c:v>
                </c:pt>
              </c:numCache>
            </c:numRef>
          </c:val>
        </c:ser>
        <c:ser>
          <c:idx val="3"/>
          <c:order val="3"/>
          <c:tx>
            <c:strRef>
              <c:f>Лист1!$E$1</c:f>
              <c:strCache>
                <c:ptCount val="1"/>
                <c:pt idx="0">
                  <c:v>группа 5</c:v>
                </c:pt>
              </c:strCache>
            </c:strRef>
          </c:tx>
          <c:cat>
            <c:strRef>
              <c:f>Лист1!$A$2:$A$5</c:f>
              <c:strCache>
                <c:ptCount val="4"/>
                <c:pt idx="0">
                  <c:v>Задание 1</c:v>
                </c:pt>
                <c:pt idx="1">
                  <c:v>Задание 2</c:v>
                </c:pt>
                <c:pt idx="2">
                  <c:v>Задание 3</c:v>
                </c:pt>
                <c:pt idx="3">
                  <c:v>Задание 16</c:v>
                </c:pt>
              </c:strCache>
            </c:strRef>
          </c:cat>
          <c:val>
            <c:numRef>
              <c:f>Лист1!$E$2:$E$5</c:f>
              <c:numCache>
                <c:formatCode>General</c:formatCode>
                <c:ptCount val="4"/>
                <c:pt idx="0">
                  <c:v>99.64</c:v>
                </c:pt>
                <c:pt idx="1">
                  <c:v>91.4</c:v>
                </c:pt>
                <c:pt idx="2">
                  <c:v>94.3</c:v>
                </c:pt>
                <c:pt idx="3">
                  <c:v>93.7</c:v>
                </c:pt>
              </c:numCache>
            </c:numRef>
          </c:val>
        </c:ser>
        <c:ser>
          <c:idx val="4"/>
          <c:order val="4"/>
          <c:tx>
            <c:strRef>
              <c:f>Лист1!$F$1</c:f>
              <c:strCache>
                <c:ptCount val="1"/>
                <c:pt idx="0">
                  <c:v>средний</c:v>
                </c:pt>
              </c:strCache>
            </c:strRef>
          </c:tx>
          <c:cat>
            <c:strRef>
              <c:f>Лист1!$A$2:$A$5</c:f>
              <c:strCache>
                <c:ptCount val="4"/>
                <c:pt idx="0">
                  <c:v>Задание 1</c:v>
                </c:pt>
                <c:pt idx="1">
                  <c:v>Задание 2</c:v>
                </c:pt>
                <c:pt idx="2">
                  <c:v>Задание 3</c:v>
                </c:pt>
                <c:pt idx="3">
                  <c:v>Задание 16</c:v>
                </c:pt>
              </c:strCache>
            </c:strRef>
          </c:cat>
          <c:val>
            <c:numRef>
              <c:f>Лист1!$F$2:$F$5</c:f>
              <c:numCache>
                <c:formatCode>General</c:formatCode>
                <c:ptCount val="4"/>
                <c:pt idx="0">
                  <c:v>95.97</c:v>
                </c:pt>
                <c:pt idx="1">
                  <c:v>80.900000000000006</c:v>
                </c:pt>
                <c:pt idx="2">
                  <c:v>86.1</c:v>
                </c:pt>
                <c:pt idx="3">
                  <c:v>79.8</c:v>
                </c:pt>
              </c:numCache>
            </c:numRef>
          </c:val>
        </c:ser>
        <c:axId val="79787904"/>
        <c:axId val="79789440"/>
      </c:barChart>
      <c:catAx>
        <c:axId val="79787904"/>
        <c:scaling>
          <c:orientation val="minMax"/>
        </c:scaling>
        <c:axPos val="b"/>
        <c:tickLblPos val="nextTo"/>
        <c:crossAx val="79789440"/>
        <c:crosses val="autoZero"/>
        <c:auto val="1"/>
        <c:lblAlgn val="ctr"/>
        <c:lblOffset val="100"/>
      </c:catAx>
      <c:valAx>
        <c:axId val="79789440"/>
        <c:scaling>
          <c:orientation val="minMax"/>
          <c:max val="100"/>
        </c:scaling>
        <c:axPos val="l"/>
        <c:majorGridlines/>
        <c:numFmt formatCode="General" sourceLinked="1"/>
        <c:tickLblPos val="nextTo"/>
        <c:crossAx val="7978790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Лист1!$A$2:$A$6</c:f>
              <c:strCache>
                <c:ptCount val="5"/>
                <c:pt idx="1">
                  <c:v>задание 16</c:v>
                </c:pt>
                <c:pt idx="2">
                  <c:v>задание 3</c:v>
                </c:pt>
                <c:pt idx="3">
                  <c:v>задание 2</c:v>
                </c:pt>
                <c:pt idx="4">
                  <c:v>задание 1</c:v>
                </c:pt>
              </c:strCache>
            </c:strRef>
          </c:cat>
          <c:val>
            <c:numRef>
              <c:f>Лист1!$B$2:$B$6</c:f>
              <c:numCache>
                <c:formatCode>General</c:formatCode>
                <c:ptCount val="5"/>
                <c:pt idx="1">
                  <c:v>80.5</c:v>
                </c:pt>
                <c:pt idx="2">
                  <c:v>83</c:v>
                </c:pt>
                <c:pt idx="3">
                  <c:v>86</c:v>
                </c:pt>
                <c:pt idx="4">
                  <c:v>94</c:v>
                </c:pt>
              </c:numCache>
            </c:numRef>
          </c:val>
          <c:extLst xmlns:c16r2="http://schemas.microsoft.com/office/drawing/2015/06/chart">
            <c:ext xmlns:c16="http://schemas.microsoft.com/office/drawing/2014/chart" uri="{C3380CC4-5D6E-409C-BE32-E72D297353CC}">
              <c16:uniqueId val="{00000000-53C9-4769-8B05-C9EA75506B53}"/>
            </c:ext>
          </c:extLst>
        </c:ser>
        <c:ser>
          <c:idx val="1"/>
          <c:order val="1"/>
          <c:tx>
            <c:strRef>
              <c:f>Лист1!$C$1</c:f>
              <c:strCache>
                <c:ptCount val="1"/>
                <c:pt idx="0">
                  <c:v>2018</c:v>
                </c:pt>
              </c:strCache>
            </c:strRef>
          </c:tx>
          <c:cat>
            <c:strRef>
              <c:f>Лист1!$A$2:$A$6</c:f>
              <c:strCache>
                <c:ptCount val="5"/>
                <c:pt idx="1">
                  <c:v>задание 16</c:v>
                </c:pt>
                <c:pt idx="2">
                  <c:v>задание 3</c:v>
                </c:pt>
                <c:pt idx="3">
                  <c:v>задание 2</c:v>
                </c:pt>
                <c:pt idx="4">
                  <c:v>задание 1</c:v>
                </c:pt>
              </c:strCache>
            </c:strRef>
          </c:cat>
          <c:val>
            <c:numRef>
              <c:f>Лист1!$C$2:$C$6</c:f>
              <c:numCache>
                <c:formatCode>General</c:formatCode>
                <c:ptCount val="5"/>
                <c:pt idx="1">
                  <c:v>80.5</c:v>
                </c:pt>
                <c:pt idx="2">
                  <c:v>90</c:v>
                </c:pt>
                <c:pt idx="3">
                  <c:v>90</c:v>
                </c:pt>
                <c:pt idx="4">
                  <c:v>94</c:v>
                </c:pt>
              </c:numCache>
            </c:numRef>
          </c:val>
          <c:extLst xmlns:c16r2="http://schemas.microsoft.com/office/drawing/2015/06/chart">
            <c:ext xmlns:c16="http://schemas.microsoft.com/office/drawing/2014/chart" uri="{C3380CC4-5D6E-409C-BE32-E72D297353CC}">
              <c16:uniqueId val="{00000001-53C9-4769-8B05-C9EA75506B53}"/>
            </c:ext>
          </c:extLst>
        </c:ser>
        <c:ser>
          <c:idx val="2"/>
          <c:order val="2"/>
          <c:tx>
            <c:strRef>
              <c:f>Лист1!$D$1</c:f>
              <c:strCache>
                <c:ptCount val="1"/>
                <c:pt idx="0">
                  <c:v>2019</c:v>
                </c:pt>
              </c:strCache>
            </c:strRef>
          </c:tx>
          <c:cat>
            <c:strRef>
              <c:f>Лист1!$A$2:$A$6</c:f>
              <c:strCache>
                <c:ptCount val="5"/>
                <c:pt idx="1">
                  <c:v>задание 16</c:v>
                </c:pt>
                <c:pt idx="2">
                  <c:v>задание 3</c:v>
                </c:pt>
                <c:pt idx="3">
                  <c:v>задание 2</c:v>
                </c:pt>
                <c:pt idx="4">
                  <c:v>задание 1</c:v>
                </c:pt>
              </c:strCache>
            </c:strRef>
          </c:cat>
          <c:val>
            <c:numRef>
              <c:f>Лист1!$D$2:$D$6</c:f>
              <c:numCache>
                <c:formatCode>General</c:formatCode>
                <c:ptCount val="5"/>
                <c:pt idx="1">
                  <c:v>79.8</c:v>
                </c:pt>
                <c:pt idx="2">
                  <c:v>86.06</c:v>
                </c:pt>
                <c:pt idx="3">
                  <c:v>80.900000000000006</c:v>
                </c:pt>
                <c:pt idx="4">
                  <c:v>96</c:v>
                </c:pt>
              </c:numCache>
            </c:numRef>
          </c:val>
          <c:extLst xmlns:c16r2="http://schemas.microsoft.com/office/drawing/2015/06/chart">
            <c:ext xmlns:c16="http://schemas.microsoft.com/office/drawing/2014/chart" uri="{C3380CC4-5D6E-409C-BE32-E72D297353CC}">
              <c16:uniqueId val="{00000002-53C9-4769-8B05-C9EA75506B53}"/>
            </c:ext>
          </c:extLst>
        </c:ser>
        <c:axId val="79922688"/>
        <c:axId val="79924224"/>
      </c:barChart>
      <c:catAx>
        <c:axId val="79922688"/>
        <c:scaling>
          <c:orientation val="minMax"/>
        </c:scaling>
        <c:axPos val="l"/>
        <c:numFmt formatCode="General" sourceLinked="0"/>
        <c:tickLblPos val="nextTo"/>
        <c:crossAx val="79924224"/>
        <c:crosses val="autoZero"/>
        <c:auto val="1"/>
        <c:lblAlgn val="ctr"/>
        <c:lblOffset val="100"/>
      </c:catAx>
      <c:valAx>
        <c:axId val="79924224"/>
        <c:scaling>
          <c:orientation val="minMax"/>
        </c:scaling>
        <c:axPos val="b"/>
        <c:majorGridlines/>
        <c:numFmt formatCode="General" sourceLinked="1"/>
        <c:tickLblPos val="nextTo"/>
        <c:crossAx val="7992268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1837-75DC-4E40-AE8A-814C0CC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108</Pages>
  <Words>20494</Words>
  <Characters>116818</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ГАОУ ДПО "ЛОИРО"</Company>
  <LinksUpToDate>false</LinksUpToDate>
  <CharactersWithSpaces>137038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14</cp:revision>
  <cp:lastPrinted>2019-09-11T11:24:00Z</cp:lastPrinted>
  <dcterms:created xsi:type="dcterms:W3CDTF">2019-09-11T11:17:00Z</dcterms:created>
  <dcterms:modified xsi:type="dcterms:W3CDTF">2019-10-02T09:07:00Z</dcterms:modified>
</cp:coreProperties>
</file>