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79" w:rsidRDefault="00F54F79" w:rsidP="00F54F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  <w:r w:rsidRPr="00F54F79">
        <w:rPr>
          <w:rFonts w:ascii="TimesNewRomanPSMT" w:hAnsi="TimesNewRomanPSMT" w:cs="TimesNewRomanPSMT"/>
          <w:b/>
          <w:sz w:val="32"/>
          <w:szCs w:val="32"/>
        </w:rPr>
        <w:t>Результаты  ЕГЭ  по физике в Ленинградской области</w:t>
      </w:r>
    </w:p>
    <w:p w:rsidR="00272B5D" w:rsidRDefault="00272B5D" w:rsidP="00F54F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</w:p>
    <w:p w:rsidR="00BF2F13" w:rsidRPr="00BF2F13" w:rsidRDefault="00BF2F13" w:rsidP="00BF2F13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BF2F13">
        <w:rPr>
          <w:rFonts w:ascii="TimesNewRomanPSMT" w:hAnsi="TimesNewRomanPSMT" w:cs="TimesNewRomanPSMT"/>
          <w:b/>
          <w:sz w:val="28"/>
          <w:szCs w:val="28"/>
        </w:rPr>
        <w:t xml:space="preserve">Общие результаты </w:t>
      </w:r>
    </w:p>
    <w:p w:rsidR="00BF2F13" w:rsidRPr="00BF2F13" w:rsidRDefault="00BF2F13" w:rsidP="00BF2F13">
      <w:pPr>
        <w:pStyle w:val="a6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32"/>
          <w:szCs w:val="32"/>
        </w:rPr>
      </w:pPr>
    </w:p>
    <w:p w:rsidR="006517AE" w:rsidRPr="00BF2F13" w:rsidRDefault="00272B5D" w:rsidP="00A025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2F13">
        <w:rPr>
          <w:rFonts w:ascii="Times New Roman" w:hAnsi="Times New Roman" w:cs="Times New Roman"/>
          <w:sz w:val="28"/>
          <w:szCs w:val="28"/>
        </w:rPr>
        <w:t>В 2015 году  ЕГЭ  по физике  сдавало 1233 человека, из них выпускн</w:t>
      </w:r>
      <w:r w:rsidRPr="00BF2F13">
        <w:rPr>
          <w:rFonts w:ascii="Times New Roman" w:hAnsi="Times New Roman" w:cs="Times New Roman"/>
          <w:sz w:val="28"/>
          <w:szCs w:val="28"/>
        </w:rPr>
        <w:t>и</w:t>
      </w:r>
      <w:r w:rsidRPr="00BF2F13">
        <w:rPr>
          <w:rFonts w:ascii="Times New Roman" w:hAnsi="Times New Roman" w:cs="Times New Roman"/>
          <w:sz w:val="28"/>
          <w:szCs w:val="28"/>
        </w:rPr>
        <w:t>ков 2015 года 1150 человек, выпускников прошлых лет – 83 человека</w:t>
      </w:r>
      <w:proofErr w:type="gramStart"/>
      <w:r w:rsidRPr="00BF2F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17AE" w:rsidRPr="00BF2F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17AE" w:rsidRPr="00BF2F1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517AE" w:rsidRPr="00BF2F13">
        <w:rPr>
          <w:rFonts w:ascii="Times New Roman" w:hAnsi="Times New Roman" w:cs="Times New Roman"/>
          <w:sz w:val="28"/>
          <w:szCs w:val="28"/>
        </w:rPr>
        <w:t>то с</w:t>
      </w:r>
      <w:r w:rsidR="006517AE" w:rsidRPr="00BF2F13">
        <w:rPr>
          <w:rFonts w:ascii="Times New Roman" w:hAnsi="Times New Roman" w:cs="Times New Roman"/>
          <w:sz w:val="28"/>
          <w:szCs w:val="28"/>
        </w:rPr>
        <w:t>о</w:t>
      </w:r>
      <w:r w:rsidR="006517AE" w:rsidRPr="00BF2F13">
        <w:rPr>
          <w:rFonts w:ascii="Times New Roman" w:hAnsi="Times New Roman" w:cs="Times New Roman"/>
          <w:sz w:val="28"/>
          <w:szCs w:val="28"/>
        </w:rPr>
        <w:t>ставило около 24% от всего числа участников единого экзамена. В процен</w:t>
      </w:r>
      <w:r w:rsidR="006517AE" w:rsidRPr="00BF2F13">
        <w:rPr>
          <w:rFonts w:ascii="Times New Roman" w:hAnsi="Times New Roman" w:cs="Times New Roman"/>
          <w:sz w:val="28"/>
          <w:szCs w:val="28"/>
        </w:rPr>
        <w:t>т</w:t>
      </w:r>
      <w:r w:rsidR="006517AE" w:rsidRPr="00BF2F13">
        <w:rPr>
          <w:rFonts w:ascii="Times New Roman" w:hAnsi="Times New Roman" w:cs="Times New Roman"/>
          <w:sz w:val="28"/>
          <w:szCs w:val="28"/>
        </w:rPr>
        <w:t>ном отношении к общему числу участников ЕГЭ число выпускников, выб</w:t>
      </w:r>
      <w:r w:rsidR="006517AE" w:rsidRPr="00BF2F13">
        <w:rPr>
          <w:rFonts w:ascii="Times New Roman" w:hAnsi="Times New Roman" w:cs="Times New Roman"/>
          <w:sz w:val="28"/>
          <w:szCs w:val="28"/>
        </w:rPr>
        <w:t>и</w:t>
      </w:r>
      <w:r w:rsidR="006517AE" w:rsidRPr="00BF2F13">
        <w:rPr>
          <w:rFonts w:ascii="Times New Roman" w:hAnsi="Times New Roman" w:cs="Times New Roman"/>
          <w:sz w:val="28"/>
          <w:szCs w:val="28"/>
        </w:rPr>
        <w:t>рающих экзамен по физике, в течение трех последних лет остается практич</w:t>
      </w:r>
      <w:r w:rsidR="006517AE" w:rsidRPr="00BF2F13">
        <w:rPr>
          <w:rFonts w:ascii="Times New Roman" w:hAnsi="Times New Roman" w:cs="Times New Roman"/>
          <w:sz w:val="28"/>
          <w:szCs w:val="28"/>
        </w:rPr>
        <w:t>е</w:t>
      </w:r>
      <w:r w:rsidR="006517AE" w:rsidRPr="00BF2F13">
        <w:rPr>
          <w:rFonts w:ascii="Times New Roman" w:hAnsi="Times New Roman" w:cs="Times New Roman"/>
          <w:sz w:val="28"/>
          <w:szCs w:val="28"/>
        </w:rPr>
        <w:t>ски без изменений.</w:t>
      </w:r>
    </w:p>
    <w:p w:rsidR="004C7343" w:rsidRPr="00BF2F13" w:rsidRDefault="00A0255F" w:rsidP="00B80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F13">
        <w:rPr>
          <w:rFonts w:ascii="Times New Roman" w:hAnsi="Times New Roman" w:cs="Times New Roman"/>
          <w:sz w:val="28"/>
          <w:szCs w:val="28"/>
        </w:rPr>
        <w:t>Минимальный балл ЕГЭ по физике в этом году, так же как и в пр</w:t>
      </w:r>
      <w:r w:rsidRPr="00BF2F13">
        <w:rPr>
          <w:rFonts w:ascii="Times New Roman" w:hAnsi="Times New Roman" w:cs="Times New Roman"/>
          <w:sz w:val="28"/>
          <w:szCs w:val="28"/>
        </w:rPr>
        <w:t>о</w:t>
      </w:r>
      <w:r w:rsidRPr="00BF2F13">
        <w:rPr>
          <w:rFonts w:ascii="Times New Roman" w:hAnsi="Times New Roman" w:cs="Times New Roman"/>
          <w:sz w:val="28"/>
          <w:szCs w:val="28"/>
        </w:rPr>
        <w:t xml:space="preserve">шлом, был установлен на уровне 36 тестовых баллов. </w:t>
      </w:r>
      <w:proofErr w:type="gramStart"/>
      <w:r w:rsidR="00E51CD3" w:rsidRPr="00BF2F13">
        <w:rPr>
          <w:rFonts w:ascii="Times New Roman" w:hAnsi="Times New Roman" w:cs="Times New Roman"/>
          <w:sz w:val="28"/>
          <w:szCs w:val="28"/>
        </w:rPr>
        <w:t>В Российской  Федер</w:t>
      </w:r>
      <w:r w:rsidR="00E51CD3" w:rsidRPr="00BF2F13">
        <w:rPr>
          <w:rFonts w:ascii="Times New Roman" w:hAnsi="Times New Roman" w:cs="Times New Roman"/>
          <w:sz w:val="28"/>
          <w:szCs w:val="28"/>
        </w:rPr>
        <w:t>а</w:t>
      </w:r>
      <w:r w:rsidR="00E51CD3" w:rsidRPr="00BF2F13">
        <w:rPr>
          <w:rFonts w:ascii="Times New Roman" w:hAnsi="Times New Roman" w:cs="Times New Roman"/>
          <w:sz w:val="28"/>
          <w:szCs w:val="28"/>
        </w:rPr>
        <w:t>ции   по сравнению с прошлым годом, п</w:t>
      </w:r>
      <w:r w:rsidRPr="00BF2F13">
        <w:rPr>
          <w:rFonts w:ascii="Times New Roman" w:hAnsi="Times New Roman" w:cs="Times New Roman"/>
          <w:sz w:val="28"/>
          <w:szCs w:val="28"/>
        </w:rPr>
        <w:t>роцент участников экзамена, не пр</w:t>
      </w:r>
      <w:r w:rsidRPr="00BF2F13">
        <w:rPr>
          <w:rFonts w:ascii="Times New Roman" w:hAnsi="Times New Roman" w:cs="Times New Roman"/>
          <w:sz w:val="28"/>
          <w:szCs w:val="28"/>
        </w:rPr>
        <w:t>е</w:t>
      </w:r>
      <w:r w:rsidRPr="00BF2F13">
        <w:rPr>
          <w:rFonts w:ascii="Times New Roman" w:hAnsi="Times New Roman" w:cs="Times New Roman"/>
          <w:sz w:val="28"/>
          <w:szCs w:val="28"/>
        </w:rPr>
        <w:t>одолевших минимальной границы</w:t>
      </w:r>
      <w:r w:rsidR="00E51CD3" w:rsidRPr="00BF2F13">
        <w:rPr>
          <w:rFonts w:ascii="Times New Roman" w:hAnsi="Times New Roman" w:cs="Times New Roman"/>
          <w:sz w:val="28"/>
          <w:szCs w:val="28"/>
        </w:rPr>
        <w:t>,</w:t>
      </w:r>
      <w:r w:rsidRPr="00BF2F13">
        <w:rPr>
          <w:rFonts w:ascii="Times New Roman" w:hAnsi="Times New Roman" w:cs="Times New Roman"/>
          <w:sz w:val="28"/>
          <w:szCs w:val="28"/>
        </w:rPr>
        <w:t xml:space="preserve"> существенно снизился и составил 6,9%.</w:t>
      </w:r>
      <w:r w:rsidR="00E51CD3" w:rsidRPr="00BF2F13">
        <w:rPr>
          <w:rFonts w:ascii="Times New Roman" w:hAnsi="Times New Roman" w:cs="Times New Roman"/>
          <w:sz w:val="28"/>
          <w:szCs w:val="28"/>
        </w:rPr>
        <w:t xml:space="preserve">  В Ленинградской области н</w:t>
      </w:r>
      <w:r w:rsidR="00272B5D" w:rsidRPr="00BF2F13">
        <w:rPr>
          <w:rFonts w:ascii="Times New Roman" w:hAnsi="Times New Roman" w:cs="Times New Roman"/>
          <w:sz w:val="28"/>
          <w:szCs w:val="28"/>
        </w:rPr>
        <w:t>е набрали  минимального количества баллов  -27 человек (2,19</w:t>
      </w:r>
      <w:r w:rsidR="00CE54F7" w:rsidRPr="00BF2F13">
        <w:rPr>
          <w:rFonts w:ascii="Times New Roman" w:hAnsi="Times New Roman" w:cs="Times New Roman"/>
          <w:sz w:val="28"/>
          <w:szCs w:val="28"/>
        </w:rPr>
        <w:t>% от общего количества</w:t>
      </w:r>
      <w:r w:rsidR="006517AE" w:rsidRPr="00BF2F13">
        <w:rPr>
          <w:rFonts w:ascii="Times New Roman" w:hAnsi="Times New Roman" w:cs="Times New Roman"/>
          <w:sz w:val="28"/>
          <w:szCs w:val="28"/>
        </w:rPr>
        <w:t xml:space="preserve"> сдававших экзамен</w:t>
      </w:r>
      <w:r w:rsidR="00CE54F7" w:rsidRPr="00BF2F13">
        <w:rPr>
          <w:rFonts w:ascii="Times New Roman" w:hAnsi="Times New Roman" w:cs="Times New Roman"/>
          <w:sz w:val="28"/>
          <w:szCs w:val="28"/>
        </w:rPr>
        <w:t xml:space="preserve">), из них </w:t>
      </w:r>
      <w:r w:rsidR="00272B5D" w:rsidRPr="00BF2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4F7" w:rsidRPr="00BF2F13">
        <w:rPr>
          <w:rFonts w:ascii="Times New Roman" w:hAnsi="Times New Roman" w:cs="Times New Roman"/>
          <w:sz w:val="28"/>
          <w:szCs w:val="28"/>
        </w:rPr>
        <w:t>выпускн</w:t>
      </w:r>
      <w:r w:rsidR="00CE54F7" w:rsidRPr="00BF2F13">
        <w:rPr>
          <w:rFonts w:ascii="Times New Roman" w:hAnsi="Times New Roman" w:cs="Times New Roman"/>
          <w:sz w:val="28"/>
          <w:szCs w:val="28"/>
        </w:rPr>
        <w:t>и</w:t>
      </w:r>
      <w:r w:rsidR="00CE54F7" w:rsidRPr="00BF2F13">
        <w:rPr>
          <w:rFonts w:ascii="Times New Roman" w:hAnsi="Times New Roman" w:cs="Times New Roman"/>
          <w:sz w:val="28"/>
          <w:szCs w:val="28"/>
        </w:rPr>
        <w:t>ков 2015 года 13 человек – (1,13 % от выпускников 2015), выпускников пр</w:t>
      </w:r>
      <w:r w:rsidR="00CE54F7" w:rsidRPr="00BF2F13">
        <w:rPr>
          <w:rFonts w:ascii="Times New Roman" w:hAnsi="Times New Roman" w:cs="Times New Roman"/>
          <w:sz w:val="28"/>
          <w:szCs w:val="28"/>
        </w:rPr>
        <w:t>о</w:t>
      </w:r>
      <w:r w:rsidR="00CE54F7" w:rsidRPr="00BF2F13">
        <w:rPr>
          <w:rFonts w:ascii="Times New Roman" w:hAnsi="Times New Roman" w:cs="Times New Roman"/>
          <w:sz w:val="28"/>
          <w:szCs w:val="28"/>
        </w:rPr>
        <w:t>шлых лет – 14 человек (16,87%  от числа выпускников прошлых лет).</w:t>
      </w:r>
      <w:proofErr w:type="gramEnd"/>
    </w:p>
    <w:p w:rsidR="00A0255F" w:rsidRPr="00BF2F13" w:rsidRDefault="006517AE" w:rsidP="00B80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F13">
        <w:rPr>
          <w:rFonts w:ascii="Times New Roman" w:hAnsi="Times New Roman" w:cs="Times New Roman"/>
          <w:sz w:val="28"/>
          <w:szCs w:val="28"/>
        </w:rPr>
        <w:t xml:space="preserve">Результаты ЕГЭ по физике 2015 г. оказались выше показателей 2014 г. </w:t>
      </w:r>
      <w:r w:rsidR="00CE54F7" w:rsidRPr="00BF2F13">
        <w:rPr>
          <w:rFonts w:ascii="Times New Roman" w:hAnsi="Times New Roman" w:cs="Times New Roman"/>
          <w:sz w:val="28"/>
          <w:szCs w:val="28"/>
        </w:rPr>
        <w:t xml:space="preserve">Средний тестовый балл ЕГЭ по физике </w:t>
      </w:r>
      <w:r w:rsidR="00A0255F" w:rsidRPr="00BF2F1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0255F" w:rsidRPr="00BF2F13">
        <w:rPr>
          <w:rFonts w:ascii="Times New Roman" w:hAnsi="Times New Roman" w:cs="Times New Roman"/>
          <w:sz w:val="28"/>
          <w:szCs w:val="28"/>
        </w:rPr>
        <w:t>стобалльной</w:t>
      </w:r>
      <w:proofErr w:type="spellEnd"/>
      <w:r w:rsidR="00A0255F" w:rsidRPr="00BF2F13">
        <w:rPr>
          <w:rFonts w:ascii="Times New Roman" w:hAnsi="Times New Roman" w:cs="Times New Roman"/>
          <w:sz w:val="28"/>
          <w:szCs w:val="28"/>
        </w:rPr>
        <w:t xml:space="preserve"> шкале </w:t>
      </w:r>
      <w:r w:rsidR="00CE54F7" w:rsidRPr="00BF2F13">
        <w:rPr>
          <w:rFonts w:ascii="Times New Roman" w:hAnsi="Times New Roman" w:cs="Times New Roman"/>
          <w:sz w:val="28"/>
          <w:szCs w:val="28"/>
        </w:rPr>
        <w:t>в Ленингра</w:t>
      </w:r>
      <w:r w:rsidR="00CE54F7" w:rsidRPr="00BF2F13">
        <w:rPr>
          <w:rFonts w:ascii="Times New Roman" w:hAnsi="Times New Roman" w:cs="Times New Roman"/>
          <w:sz w:val="28"/>
          <w:szCs w:val="28"/>
        </w:rPr>
        <w:t>д</w:t>
      </w:r>
      <w:r w:rsidR="00CE54F7" w:rsidRPr="00BF2F13">
        <w:rPr>
          <w:rFonts w:ascii="Times New Roman" w:hAnsi="Times New Roman" w:cs="Times New Roman"/>
          <w:sz w:val="28"/>
          <w:szCs w:val="28"/>
        </w:rPr>
        <w:t>ской области 55,27</w:t>
      </w:r>
      <w:r w:rsidR="00A0255F" w:rsidRPr="00BF2F1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0255F" w:rsidRPr="00BF2F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E54F7" w:rsidRPr="00BF2F13">
        <w:rPr>
          <w:rFonts w:ascii="Times New Roman" w:hAnsi="Times New Roman" w:cs="Times New Roman"/>
          <w:sz w:val="28"/>
          <w:szCs w:val="28"/>
        </w:rPr>
        <w:t>По результатам выпускников 2015</w:t>
      </w:r>
      <w:r w:rsidR="00E51CD3" w:rsidRPr="00BF2F13">
        <w:rPr>
          <w:rFonts w:ascii="Times New Roman" w:hAnsi="Times New Roman" w:cs="Times New Roman"/>
          <w:sz w:val="28"/>
          <w:szCs w:val="28"/>
        </w:rPr>
        <w:t xml:space="preserve"> - </w:t>
      </w:r>
      <w:r w:rsidR="00CE54F7" w:rsidRPr="00BF2F13">
        <w:rPr>
          <w:rFonts w:ascii="Times New Roman" w:hAnsi="Times New Roman" w:cs="Times New Roman"/>
          <w:sz w:val="28"/>
          <w:szCs w:val="28"/>
        </w:rPr>
        <w:t>56,10, по результ</w:t>
      </w:r>
      <w:r w:rsidR="00CE54F7" w:rsidRPr="00BF2F13">
        <w:rPr>
          <w:rFonts w:ascii="Times New Roman" w:hAnsi="Times New Roman" w:cs="Times New Roman"/>
          <w:sz w:val="28"/>
          <w:szCs w:val="28"/>
        </w:rPr>
        <w:t>а</w:t>
      </w:r>
      <w:r w:rsidR="00CE54F7" w:rsidRPr="00BF2F13">
        <w:rPr>
          <w:rFonts w:ascii="Times New Roman" w:hAnsi="Times New Roman" w:cs="Times New Roman"/>
          <w:sz w:val="28"/>
          <w:szCs w:val="28"/>
        </w:rPr>
        <w:t>там выпускни</w:t>
      </w:r>
      <w:r w:rsidR="00E51CD3" w:rsidRPr="00BF2F13">
        <w:rPr>
          <w:rFonts w:ascii="Times New Roman" w:hAnsi="Times New Roman" w:cs="Times New Roman"/>
          <w:sz w:val="28"/>
          <w:szCs w:val="28"/>
        </w:rPr>
        <w:t>ков прошлых лет 43,71</w:t>
      </w:r>
      <w:r w:rsidR="00CE54F7" w:rsidRPr="00BF2F13">
        <w:rPr>
          <w:rFonts w:ascii="Times New Roman" w:hAnsi="Times New Roman" w:cs="Times New Roman"/>
          <w:sz w:val="28"/>
          <w:szCs w:val="28"/>
        </w:rPr>
        <w:t xml:space="preserve"> ) Средний </w:t>
      </w:r>
      <w:r w:rsidR="00A0255F" w:rsidRPr="00BF2F13">
        <w:rPr>
          <w:rFonts w:ascii="Times New Roman" w:hAnsi="Times New Roman" w:cs="Times New Roman"/>
          <w:sz w:val="28"/>
          <w:szCs w:val="28"/>
        </w:rPr>
        <w:t xml:space="preserve">тестовый </w:t>
      </w:r>
      <w:r w:rsidR="00CE54F7" w:rsidRPr="00BF2F13">
        <w:rPr>
          <w:rFonts w:ascii="Times New Roman" w:hAnsi="Times New Roman" w:cs="Times New Roman"/>
          <w:sz w:val="28"/>
          <w:szCs w:val="28"/>
        </w:rPr>
        <w:t>балл по Росси</w:t>
      </w:r>
      <w:r w:rsidR="00CE54F7" w:rsidRPr="00BF2F13">
        <w:rPr>
          <w:rFonts w:ascii="Times New Roman" w:hAnsi="Times New Roman" w:cs="Times New Roman"/>
          <w:sz w:val="28"/>
          <w:szCs w:val="28"/>
        </w:rPr>
        <w:t>й</w:t>
      </w:r>
      <w:r w:rsidR="00CE54F7" w:rsidRPr="00BF2F13">
        <w:rPr>
          <w:rFonts w:ascii="Times New Roman" w:hAnsi="Times New Roman" w:cs="Times New Roman"/>
          <w:sz w:val="28"/>
          <w:szCs w:val="28"/>
        </w:rPr>
        <w:t xml:space="preserve">ской Федерации - </w:t>
      </w:r>
      <w:r w:rsidR="00A0255F" w:rsidRPr="00BF2F13">
        <w:rPr>
          <w:rFonts w:ascii="Times New Roman" w:hAnsi="Times New Roman" w:cs="Times New Roman"/>
          <w:sz w:val="28"/>
          <w:szCs w:val="28"/>
        </w:rPr>
        <w:t>составил 51,2, что существенно превышает средний  балл 2014 г. – 45,7.</w:t>
      </w:r>
    </w:p>
    <w:p w:rsidR="00E51CD3" w:rsidRPr="00BF2F13" w:rsidRDefault="00E51CD3" w:rsidP="00B80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F13">
        <w:rPr>
          <w:rFonts w:ascii="Times New Roman" w:hAnsi="Times New Roman" w:cs="Times New Roman"/>
          <w:sz w:val="28"/>
          <w:szCs w:val="28"/>
        </w:rPr>
        <w:t>Максимальный тестовый балл в Российской  Федерации   набрали 224 участника экзамена, что выше, чем в предыдущем году (в 2014 г. – 143 чел</w:t>
      </w:r>
      <w:r w:rsidRPr="00BF2F13">
        <w:rPr>
          <w:rFonts w:ascii="Times New Roman" w:hAnsi="Times New Roman" w:cs="Times New Roman"/>
          <w:sz w:val="28"/>
          <w:szCs w:val="28"/>
        </w:rPr>
        <w:t>о</w:t>
      </w:r>
      <w:r w:rsidRPr="00BF2F13">
        <w:rPr>
          <w:rFonts w:ascii="Times New Roman" w:hAnsi="Times New Roman" w:cs="Times New Roman"/>
          <w:sz w:val="28"/>
          <w:szCs w:val="28"/>
        </w:rPr>
        <w:t>века). 100-балльники есть в 51 реги</w:t>
      </w:r>
      <w:r w:rsidRPr="00BF2F13">
        <w:rPr>
          <w:rFonts w:ascii="Times New Roman" w:hAnsi="Times New Roman" w:cs="Times New Roman"/>
          <w:sz w:val="28"/>
          <w:szCs w:val="28"/>
        </w:rPr>
        <w:t>о</w:t>
      </w:r>
      <w:r w:rsidRPr="00BF2F13">
        <w:rPr>
          <w:rFonts w:ascii="Times New Roman" w:hAnsi="Times New Roman" w:cs="Times New Roman"/>
          <w:sz w:val="28"/>
          <w:szCs w:val="28"/>
        </w:rPr>
        <w:t>не, в 2014 г</w:t>
      </w:r>
      <w:proofErr w:type="gramStart"/>
      <w:r w:rsidRPr="00BF2F1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F2F13">
        <w:rPr>
          <w:rFonts w:ascii="Times New Roman" w:hAnsi="Times New Roman" w:cs="Times New Roman"/>
          <w:sz w:val="28"/>
          <w:szCs w:val="28"/>
        </w:rPr>
        <w:t>аких регионов было 38.</w:t>
      </w:r>
    </w:p>
    <w:p w:rsidR="00E51CD3" w:rsidRPr="00BF2F13" w:rsidRDefault="00E51CD3" w:rsidP="00B80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F13">
        <w:rPr>
          <w:rFonts w:ascii="Times New Roman" w:hAnsi="Times New Roman" w:cs="Times New Roman"/>
          <w:sz w:val="28"/>
          <w:szCs w:val="28"/>
        </w:rPr>
        <w:t>В Ленинградской области 1 участник экзамена набрал максимальный балл - Козий Андрей, выпускник МБОУ «Лицей № 8» г. Сосновы Бор (уч</w:t>
      </w:r>
      <w:r w:rsidRPr="00BF2F13">
        <w:rPr>
          <w:rFonts w:ascii="Times New Roman" w:hAnsi="Times New Roman" w:cs="Times New Roman"/>
          <w:sz w:val="28"/>
          <w:szCs w:val="28"/>
        </w:rPr>
        <w:t>и</w:t>
      </w:r>
      <w:r w:rsidRPr="00BF2F13">
        <w:rPr>
          <w:rFonts w:ascii="Times New Roman" w:hAnsi="Times New Roman" w:cs="Times New Roman"/>
          <w:sz w:val="28"/>
          <w:szCs w:val="28"/>
        </w:rPr>
        <w:t>тель Теленкова Нина Анатольевна). Козий Андрей – неоднократный побед</w:t>
      </w:r>
      <w:r w:rsidRPr="00BF2F13">
        <w:rPr>
          <w:rFonts w:ascii="Times New Roman" w:hAnsi="Times New Roman" w:cs="Times New Roman"/>
          <w:sz w:val="28"/>
          <w:szCs w:val="28"/>
        </w:rPr>
        <w:t>и</w:t>
      </w:r>
      <w:r w:rsidRPr="00BF2F13">
        <w:rPr>
          <w:rFonts w:ascii="Times New Roman" w:hAnsi="Times New Roman" w:cs="Times New Roman"/>
          <w:sz w:val="28"/>
          <w:szCs w:val="28"/>
        </w:rPr>
        <w:t>тель  р</w:t>
      </w:r>
      <w:r w:rsidRPr="00BF2F13">
        <w:rPr>
          <w:rFonts w:ascii="Times New Roman" w:hAnsi="Times New Roman" w:cs="Times New Roman"/>
          <w:sz w:val="28"/>
          <w:szCs w:val="28"/>
        </w:rPr>
        <w:t>е</w:t>
      </w:r>
      <w:r w:rsidRPr="00BF2F13">
        <w:rPr>
          <w:rFonts w:ascii="Times New Roman" w:hAnsi="Times New Roman" w:cs="Times New Roman"/>
          <w:sz w:val="28"/>
          <w:szCs w:val="28"/>
        </w:rPr>
        <w:t>гио</w:t>
      </w:r>
      <w:r w:rsidR="00BF2F13" w:rsidRPr="00BF2F13">
        <w:rPr>
          <w:rFonts w:ascii="Times New Roman" w:hAnsi="Times New Roman" w:cs="Times New Roman"/>
          <w:sz w:val="28"/>
          <w:szCs w:val="28"/>
        </w:rPr>
        <w:t>нальных</w:t>
      </w:r>
      <w:r w:rsidRPr="00BF2F13">
        <w:rPr>
          <w:rFonts w:ascii="Times New Roman" w:hAnsi="Times New Roman" w:cs="Times New Roman"/>
          <w:sz w:val="28"/>
          <w:szCs w:val="28"/>
        </w:rPr>
        <w:t xml:space="preserve"> </w:t>
      </w:r>
      <w:r w:rsidR="00BF2F13" w:rsidRPr="00BF2F13">
        <w:rPr>
          <w:rFonts w:ascii="Times New Roman" w:hAnsi="Times New Roman" w:cs="Times New Roman"/>
          <w:sz w:val="28"/>
          <w:szCs w:val="28"/>
        </w:rPr>
        <w:t>этапов</w:t>
      </w:r>
      <w:r w:rsidRPr="00BF2F13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по физике и астрономии, </w:t>
      </w:r>
      <w:r w:rsidR="00BF2F13" w:rsidRPr="00BF2F13">
        <w:rPr>
          <w:rFonts w:ascii="Times New Roman" w:hAnsi="Times New Roman" w:cs="Times New Roman"/>
          <w:sz w:val="28"/>
          <w:szCs w:val="28"/>
        </w:rPr>
        <w:t>участник и призер Всероссийских этапов</w:t>
      </w:r>
      <w:r w:rsidRPr="00BF2F13">
        <w:rPr>
          <w:rFonts w:ascii="Times New Roman" w:hAnsi="Times New Roman" w:cs="Times New Roman"/>
          <w:sz w:val="28"/>
          <w:szCs w:val="28"/>
        </w:rPr>
        <w:t xml:space="preserve"> олимпиады по </w:t>
      </w:r>
      <w:r w:rsidR="00BF2F13" w:rsidRPr="00BF2F13">
        <w:rPr>
          <w:rFonts w:ascii="Times New Roman" w:hAnsi="Times New Roman" w:cs="Times New Roman"/>
          <w:sz w:val="28"/>
          <w:szCs w:val="28"/>
        </w:rPr>
        <w:t>физ</w:t>
      </w:r>
      <w:r w:rsidR="00BF2F13" w:rsidRPr="00BF2F13">
        <w:rPr>
          <w:rFonts w:ascii="Times New Roman" w:hAnsi="Times New Roman" w:cs="Times New Roman"/>
          <w:sz w:val="28"/>
          <w:szCs w:val="28"/>
        </w:rPr>
        <w:t>и</w:t>
      </w:r>
      <w:r w:rsidR="00BF2F13" w:rsidRPr="00BF2F13">
        <w:rPr>
          <w:rFonts w:ascii="Times New Roman" w:hAnsi="Times New Roman" w:cs="Times New Roman"/>
          <w:sz w:val="28"/>
          <w:szCs w:val="28"/>
        </w:rPr>
        <w:t>ке и астрономии.</w:t>
      </w:r>
    </w:p>
    <w:p w:rsidR="00E51CD3" w:rsidRPr="00BF2F13" w:rsidRDefault="00BF2F13" w:rsidP="00B80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F13">
        <w:rPr>
          <w:rFonts w:ascii="Times New Roman" w:hAnsi="Times New Roman" w:cs="Times New Roman"/>
          <w:bCs/>
          <w:sz w:val="28"/>
          <w:szCs w:val="28"/>
        </w:rPr>
        <w:t xml:space="preserve">Показали результаты выше среднего тестового балла по Ленинградской области  539 человек (43,71% </w:t>
      </w:r>
      <w:r w:rsidRPr="00BF2F13">
        <w:rPr>
          <w:rFonts w:ascii="Times New Roman" w:hAnsi="Times New Roman" w:cs="Times New Roman"/>
          <w:sz w:val="28"/>
          <w:szCs w:val="28"/>
        </w:rPr>
        <w:t xml:space="preserve"> от общего количества сдававших физику).</w:t>
      </w:r>
    </w:p>
    <w:p w:rsidR="006517AE" w:rsidRPr="00BF2F13" w:rsidRDefault="00E51CD3" w:rsidP="00B80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F13">
        <w:rPr>
          <w:rFonts w:ascii="Times New Roman" w:hAnsi="Times New Roman" w:cs="Times New Roman"/>
          <w:sz w:val="28"/>
          <w:szCs w:val="28"/>
        </w:rPr>
        <w:t>В 2015 г. доля участников экзамена, набравших 81 – 100 баллов, сост</w:t>
      </w:r>
      <w:r w:rsidRPr="00BF2F13">
        <w:rPr>
          <w:rFonts w:ascii="Times New Roman" w:hAnsi="Times New Roman" w:cs="Times New Roman"/>
          <w:sz w:val="28"/>
          <w:szCs w:val="28"/>
        </w:rPr>
        <w:t>а</w:t>
      </w:r>
      <w:r w:rsidRPr="00BF2F13">
        <w:rPr>
          <w:rFonts w:ascii="Times New Roman" w:hAnsi="Times New Roman" w:cs="Times New Roman"/>
          <w:sz w:val="28"/>
          <w:szCs w:val="28"/>
        </w:rPr>
        <w:t>вила 4,5%, что</w:t>
      </w:r>
      <w:r w:rsidR="00BF2F13" w:rsidRPr="00BF2F13">
        <w:rPr>
          <w:rFonts w:ascii="Times New Roman" w:hAnsi="Times New Roman" w:cs="Times New Roman"/>
          <w:sz w:val="28"/>
          <w:szCs w:val="28"/>
        </w:rPr>
        <w:t xml:space="preserve"> </w:t>
      </w:r>
      <w:r w:rsidRPr="00BF2F13">
        <w:rPr>
          <w:rFonts w:ascii="Times New Roman" w:hAnsi="Times New Roman" w:cs="Times New Roman"/>
          <w:sz w:val="28"/>
          <w:szCs w:val="28"/>
        </w:rPr>
        <w:t>существенно выше, чем в предыдущем году (в 2014 г. – 2,9%).</w:t>
      </w:r>
    </w:p>
    <w:p w:rsidR="006517AE" w:rsidRDefault="00BF2F13" w:rsidP="00B80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F13">
        <w:rPr>
          <w:rFonts w:ascii="Times New Roman" w:hAnsi="Times New Roman" w:cs="Times New Roman"/>
          <w:bCs/>
          <w:sz w:val="28"/>
          <w:szCs w:val="28"/>
        </w:rPr>
        <w:t>В Ленинградской области п</w:t>
      </w:r>
      <w:r w:rsidR="006517AE" w:rsidRPr="00BF2F13">
        <w:rPr>
          <w:rFonts w:ascii="Times New Roman" w:hAnsi="Times New Roman" w:cs="Times New Roman"/>
          <w:bCs/>
          <w:sz w:val="28"/>
          <w:szCs w:val="28"/>
        </w:rPr>
        <w:t xml:space="preserve">оказали результаты от 80 до 100 баллов -96 человек (7,79% </w:t>
      </w:r>
      <w:r w:rsidR="006517AE" w:rsidRPr="00BF2F13">
        <w:rPr>
          <w:rFonts w:ascii="Times New Roman" w:hAnsi="Times New Roman" w:cs="Times New Roman"/>
          <w:sz w:val="28"/>
          <w:szCs w:val="28"/>
        </w:rPr>
        <w:t xml:space="preserve"> от общего колич</w:t>
      </w:r>
      <w:r w:rsidR="006517AE" w:rsidRPr="00BF2F13">
        <w:rPr>
          <w:rFonts w:ascii="Times New Roman" w:hAnsi="Times New Roman" w:cs="Times New Roman"/>
          <w:sz w:val="28"/>
          <w:szCs w:val="28"/>
        </w:rPr>
        <w:t>е</w:t>
      </w:r>
      <w:r w:rsidR="006517AE" w:rsidRPr="00BF2F13">
        <w:rPr>
          <w:rFonts w:ascii="Times New Roman" w:hAnsi="Times New Roman" w:cs="Times New Roman"/>
          <w:sz w:val="28"/>
          <w:szCs w:val="28"/>
        </w:rPr>
        <w:t>ства сдававших физику).</w:t>
      </w:r>
    </w:p>
    <w:p w:rsidR="00BF2F13" w:rsidRPr="00BF2F13" w:rsidRDefault="00BF2F13" w:rsidP="00B80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школ Ленинградской области по среднему баллу можно ув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80E1C">
        <w:rPr>
          <w:rFonts w:ascii="Times New Roman" w:hAnsi="Times New Roman" w:cs="Times New Roman"/>
          <w:sz w:val="28"/>
          <w:szCs w:val="28"/>
        </w:rPr>
        <w:t>деть на сайте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F13" w:rsidRDefault="00BF2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2F13" w:rsidRPr="00BF2F13" w:rsidRDefault="00BF2F13" w:rsidP="00BF2F13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F13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программы и типичные ошибки</w:t>
      </w:r>
    </w:p>
    <w:p w:rsidR="00BF2F13" w:rsidRDefault="00BF2F13" w:rsidP="00BF2F13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F13" w:rsidRDefault="00BF2F13" w:rsidP="00BF2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F13">
        <w:rPr>
          <w:rFonts w:ascii="Times New Roman" w:hAnsi="Times New Roman" w:cs="Times New Roman"/>
          <w:sz w:val="28"/>
          <w:szCs w:val="28"/>
        </w:rPr>
        <w:t>В таблице 1 приведены результаты выполнения заданий экзаменационной работы по содерж</w:t>
      </w:r>
      <w:r w:rsidRPr="00BF2F13">
        <w:rPr>
          <w:rFonts w:ascii="Times New Roman" w:hAnsi="Times New Roman" w:cs="Times New Roman"/>
          <w:sz w:val="28"/>
          <w:szCs w:val="28"/>
        </w:rPr>
        <w:t>а</w:t>
      </w:r>
      <w:r w:rsidRPr="00BF2F13">
        <w:rPr>
          <w:rFonts w:ascii="Times New Roman" w:hAnsi="Times New Roman" w:cs="Times New Roman"/>
          <w:sz w:val="28"/>
          <w:szCs w:val="28"/>
        </w:rPr>
        <w:t>тельным разделам школьного курса физики.</w:t>
      </w:r>
    </w:p>
    <w:p w:rsidR="00BF2F13" w:rsidRPr="00BF2F13" w:rsidRDefault="00BF2F13" w:rsidP="00BF2F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F13">
        <w:rPr>
          <w:rFonts w:ascii="Times New Roman" w:hAnsi="Times New Roman" w:cs="Times New Roman"/>
          <w:sz w:val="28"/>
          <w:szCs w:val="28"/>
        </w:rPr>
        <w:t xml:space="preserve"> Таблица 1</w:t>
      </w:r>
    </w:p>
    <w:p w:rsidR="00BF2F13" w:rsidRPr="00BF2F13" w:rsidRDefault="00BF2F13" w:rsidP="00BF2F1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361"/>
        <w:gridCol w:w="5210"/>
      </w:tblGrid>
      <w:tr w:rsidR="00BF2F13" w:rsidTr="00BF2F13">
        <w:tc>
          <w:tcPr>
            <w:tcW w:w="4361" w:type="dxa"/>
          </w:tcPr>
          <w:p w:rsidR="00BF2F13" w:rsidRPr="00BF2F13" w:rsidRDefault="00BF2F13" w:rsidP="00BF2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3">
              <w:rPr>
                <w:rFonts w:ascii="Times New Roman" w:hAnsi="Times New Roman" w:cs="Times New Roman"/>
                <w:sz w:val="24"/>
                <w:szCs w:val="24"/>
              </w:rPr>
              <w:t>Раздел курса физики</w:t>
            </w:r>
          </w:p>
        </w:tc>
        <w:tc>
          <w:tcPr>
            <w:tcW w:w="5210" w:type="dxa"/>
          </w:tcPr>
          <w:p w:rsidR="00BF2F13" w:rsidRPr="00BF2F13" w:rsidRDefault="00BF2F13" w:rsidP="00BF2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F1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BF2F13">
              <w:rPr>
                <w:rFonts w:ascii="Times New Roman" w:hAnsi="Times New Roman" w:cs="Times New Roman"/>
                <w:sz w:val="24"/>
                <w:szCs w:val="24"/>
              </w:rPr>
              <w:t xml:space="preserve"> % выполнения </w:t>
            </w:r>
          </w:p>
          <w:p w:rsidR="00BF2F13" w:rsidRPr="00BF2F13" w:rsidRDefault="00BF2F13" w:rsidP="00BF2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13">
              <w:rPr>
                <w:rFonts w:ascii="Times New Roman" w:hAnsi="Times New Roman" w:cs="Times New Roman"/>
                <w:sz w:val="24"/>
                <w:szCs w:val="24"/>
              </w:rPr>
              <w:t>по группам з</w:t>
            </w:r>
            <w:r w:rsidRPr="00BF2F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2F13">
              <w:rPr>
                <w:rFonts w:ascii="Times New Roman" w:hAnsi="Times New Roman" w:cs="Times New Roman"/>
                <w:sz w:val="24"/>
                <w:szCs w:val="24"/>
              </w:rPr>
              <w:t>даний</w:t>
            </w:r>
          </w:p>
        </w:tc>
      </w:tr>
      <w:tr w:rsidR="00BF2F13" w:rsidTr="00BF2F13">
        <w:tc>
          <w:tcPr>
            <w:tcW w:w="4361" w:type="dxa"/>
          </w:tcPr>
          <w:p w:rsidR="00BF2F13" w:rsidRDefault="00BF2F13" w:rsidP="00BF2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13">
              <w:rPr>
                <w:rFonts w:ascii="Times New Roman" w:hAnsi="Times New Roman" w:cs="Times New Roman"/>
                <w:sz w:val="28"/>
                <w:szCs w:val="28"/>
              </w:rPr>
              <w:t>Механика</w:t>
            </w:r>
          </w:p>
        </w:tc>
        <w:tc>
          <w:tcPr>
            <w:tcW w:w="5210" w:type="dxa"/>
          </w:tcPr>
          <w:p w:rsidR="00BF2F13" w:rsidRDefault="00BF2F13" w:rsidP="00BF2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13"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BF2F13" w:rsidTr="00BF2F13">
        <w:tc>
          <w:tcPr>
            <w:tcW w:w="4361" w:type="dxa"/>
          </w:tcPr>
          <w:p w:rsidR="00BF2F13" w:rsidRDefault="00BF2F13" w:rsidP="00BF2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13">
              <w:rPr>
                <w:rFonts w:ascii="Times New Roman" w:hAnsi="Times New Roman" w:cs="Times New Roman"/>
                <w:sz w:val="28"/>
                <w:szCs w:val="28"/>
              </w:rPr>
              <w:t>МКТ и термодинамика</w:t>
            </w:r>
          </w:p>
        </w:tc>
        <w:tc>
          <w:tcPr>
            <w:tcW w:w="5210" w:type="dxa"/>
          </w:tcPr>
          <w:p w:rsidR="00BF2F13" w:rsidRDefault="00BF2F13" w:rsidP="00BF2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13">
              <w:rPr>
                <w:rFonts w:ascii="Times New Roman" w:hAnsi="Times New Roman" w:cs="Times New Roman"/>
                <w:sz w:val="28"/>
                <w:szCs w:val="28"/>
              </w:rPr>
              <w:t>54,8</w:t>
            </w:r>
          </w:p>
        </w:tc>
      </w:tr>
      <w:tr w:rsidR="00BF2F13" w:rsidTr="00BF2F13">
        <w:tc>
          <w:tcPr>
            <w:tcW w:w="4361" w:type="dxa"/>
          </w:tcPr>
          <w:p w:rsidR="00BF2F13" w:rsidRDefault="00BF2F13" w:rsidP="00BF2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13">
              <w:rPr>
                <w:rFonts w:ascii="Times New Roman" w:hAnsi="Times New Roman" w:cs="Times New Roman"/>
                <w:sz w:val="28"/>
                <w:szCs w:val="28"/>
              </w:rPr>
              <w:t>Электродинамика</w:t>
            </w:r>
          </w:p>
        </w:tc>
        <w:tc>
          <w:tcPr>
            <w:tcW w:w="5210" w:type="dxa"/>
          </w:tcPr>
          <w:p w:rsidR="00BF2F13" w:rsidRDefault="00BF2F13" w:rsidP="00BF2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13"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</w:tr>
      <w:tr w:rsidR="00BF2F13" w:rsidTr="00BF2F13">
        <w:tc>
          <w:tcPr>
            <w:tcW w:w="4361" w:type="dxa"/>
          </w:tcPr>
          <w:p w:rsidR="00BF2F13" w:rsidRDefault="00BF2F13" w:rsidP="00BF2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13">
              <w:rPr>
                <w:rFonts w:ascii="Times New Roman" w:hAnsi="Times New Roman" w:cs="Times New Roman"/>
                <w:sz w:val="28"/>
                <w:szCs w:val="28"/>
              </w:rPr>
              <w:t>Квантовая физика</w:t>
            </w:r>
          </w:p>
        </w:tc>
        <w:tc>
          <w:tcPr>
            <w:tcW w:w="5210" w:type="dxa"/>
          </w:tcPr>
          <w:p w:rsidR="00BF2F13" w:rsidRDefault="00BF2F13" w:rsidP="00BF2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13"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</w:tc>
      </w:tr>
    </w:tbl>
    <w:p w:rsidR="00BF2F13" w:rsidRPr="00BF2F13" w:rsidRDefault="00BF2F13" w:rsidP="00BF2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F13" w:rsidRPr="0079763A" w:rsidRDefault="00BF2F13" w:rsidP="007976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79763A">
        <w:rPr>
          <w:rFonts w:ascii="Times New Roman" w:hAnsi="Times New Roman" w:cs="Times New Roman"/>
          <w:sz w:val="28"/>
          <w:szCs w:val="28"/>
        </w:rPr>
        <w:t>Как видно из таблицы, наиболее высокие результаты получены по квантовой физике,</w:t>
      </w:r>
      <w:r w:rsidR="0079763A" w:rsidRPr="0079763A">
        <w:rPr>
          <w:rFonts w:ascii="Times New Roman" w:hAnsi="Times New Roman" w:cs="Times New Roman"/>
          <w:sz w:val="28"/>
          <w:szCs w:val="28"/>
        </w:rPr>
        <w:t xml:space="preserve"> </w:t>
      </w:r>
      <w:r w:rsidRPr="0079763A">
        <w:rPr>
          <w:rFonts w:ascii="Times New Roman" w:hAnsi="Times New Roman" w:cs="Times New Roman"/>
          <w:sz w:val="28"/>
          <w:szCs w:val="28"/>
        </w:rPr>
        <w:t>но связано это с особенностями экзаменационной модели текущего года: включение во</w:t>
      </w:r>
      <w:r w:rsidR="0079763A" w:rsidRPr="0079763A">
        <w:rPr>
          <w:rFonts w:ascii="Times New Roman" w:hAnsi="Times New Roman" w:cs="Times New Roman"/>
          <w:sz w:val="28"/>
          <w:szCs w:val="28"/>
        </w:rPr>
        <w:t xml:space="preserve"> </w:t>
      </w:r>
      <w:r w:rsidRPr="0079763A">
        <w:rPr>
          <w:rFonts w:ascii="Times New Roman" w:hAnsi="Times New Roman" w:cs="Times New Roman"/>
          <w:sz w:val="28"/>
          <w:szCs w:val="28"/>
        </w:rPr>
        <w:t>все варианты линии заданий, проверяющей строение ато</w:t>
      </w:r>
      <w:r w:rsidR="0079763A" w:rsidRPr="0079763A">
        <w:rPr>
          <w:rFonts w:ascii="Times New Roman" w:hAnsi="Times New Roman" w:cs="Times New Roman"/>
          <w:sz w:val="28"/>
          <w:szCs w:val="28"/>
        </w:rPr>
        <w:t>ма и атомного ядра и использова</w:t>
      </w:r>
      <w:r w:rsidRPr="0079763A">
        <w:rPr>
          <w:rFonts w:ascii="Times New Roman" w:hAnsi="Times New Roman" w:cs="Times New Roman"/>
          <w:sz w:val="28"/>
          <w:szCs w:val="28"/>
        </w:rPr>
        <w:t>ние в качестве задания с ра</w:t>
      </w:r>
      <w:r w:rsidRPr="0079763A">
        <w:rPr>
          <w:rFonts w:ascii="Times New Roman" w:hAnsi="Times New Roman" w:cs="Times New Roman"/>
          <w:sz w:val="28"/>
          <w:szCs w:val="28"/>
        </w:rPr>
        <w:t>з</w:t>
      </w:r>
      <w:r w:rsidRPr="0079763A">
        <w:rPr>
          <w:rFonts w:ascii="Times New Roman" w:hAnsi="Times New Roman" w:cs="Times New Roman"/>
          <w:sz w:val="28"/>
          <w:szCs w:val="28"/>
        </w:rPr>
        <w:t>вернутым ответом задач на понимание явления фотоэффекта,</w:t>
      </w:r>
      <w:r w:rsidR="0079763A" w:rsidRPr="0079763A">
        <w:rPr>
          <w:rFonts w:ascii="Times New Roman" w:hAnsi="Times New Roman" w:cs="Times New Roman"/>
          <w:sz w:val="28"/>
          <w:szCs w:val="28"/>
        </w:rPr>
        <w:t xml:space="preserve"> </w:t>
      </w:r>
      <w:r w:rsidRPr="0079763A">
        <w:rPr>
          <w:rFonts w:ascii="Times New Roman" w:hAnsi="Times New Roman" w:cs="Times New Roman"/>
          <w:sz w:val="28"/>
          <w:szCs w:val="28"/>
        </w:rPr>
        <w:t>т.е. тех элеме</w:t>
      </w:r>
      <w:r w:rsidRPr="0079763A">
        <w:rPr>
          <w:rFonts w:ascii="Times New Roman" w:hAnsi="Times New Roman" w:cs="Times New Roman"/>
          <w:sz w:val="28"/>
          <w:szCs w:val="28"/>
        </w:rPr>
        <w:t>н</w:t>
      </w:r>
      <w:r w:rsidRPr="0079763A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NewRomanPSMT" w:hAnsi="TimesNewRomanPSMT" w:cs="TimesNewRomanPSMT"/>
          <w:sz w:val="24"/>
          <w:szCs w:val="24"/>
        </w:rPr>
        <w:t xml:space="preserve"> содерж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>ния</w:t>
      </w:r>
      <w:r w:rsidRPr="0079763A">
        <w:rPr>
          <w:rFonts w:ascii="TimesNewRomanPSMT" w:hAnsi="TimesNewRomanPSMT" w:cs="TimesNewRomanPSMT"/>
          <w:sz w:val="28"/>
          <w:szCs w:val="28"/>
        </w:rPr>
        <w:t>, которые в данном разделе традиционно осваиваются наиболее успешно.</w:t>
      </w:r>
      <w:proofErr w:type="gramEnd"/>
    </w:p>
    <w:p w:rsidR="00BF2F13" w:rsidRPr="0079763A" w:rsidRDefault="00BF2F13" w:rsidP="0079763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 w:rsidRPr="0079763A">
        <w:rPr>
          <w:rFonts w:ascii="TimesNewRomanPSMT" w:hAnsi="TimesNewRomanPSMT" w:cs="TimesNewRomanPSMT"/>
          <w:sz w:val="28"/>
          <w:szCs w:val="28"/>
        </w:rPr>
        <w:t>Самые низкие результаты продемонстрированы по разделу «Электр</w:t>
      </w:r>
      <w:r w:rsidRPr="0079763A">
        <w:rPr>
          <w:rFonts w:ascii="TimesNewRomanPSMT" w:hAnsi="TimesNewRomanPSMT" w:cs="TimesNewRomanPSMT"/>
          <w:sz w:val="28"/>
          <w:szCs w:val="28"/>
        </w:rPr>
        <w:t>о</w:t>
      </w:r>
      <w:r w:rsidRPr="0079763A">
        <w:rPr>
          <w:rFonts w:ascii="TimesNewRomanPSMT" w:hAnsi="TimesNewRomanPSMT" w:cs="TimesNewRomanPSMT"/>
          <w:sz w:val="28"/>
          <w:szCs w:val="28"/>
        </w:rPr>
        <w:t>динамика», что</w:t>
      </w:r>
      <w:r w:rsidR="0079763A" w:rsidRPr="0079763A">
        <w:rPr>
          <w:rFonts w:ascii="TimesNewRomanPSMT" w:hAnsi="TimesNewRomanPSMT" w:cs="TimesNewRomanPSMT"/>
          <w:sz w:val="28"/>
          <w:szCs w:val="28"/>
        </w:rPr>
        <w:t xml:space="preserve"> </w:t>
      </w:r>
      <w:r w:rsidRPr="0079763A">
        <w:rPr>
          <w:rFonts w:ascii="TimesNewRomanPSMT" w:hAnsi="TimesNewRomanPSMT" w:cs="TimesNewRomanPSMT"/>
          <w:sz w:val="28"/>
          <w:szCs w:val="28"/>
        </w:rPr>
        <w:t>определяется, прежде всего, достаточно низкими результат</w:t>
      </w:r>
      <w:r w:rsidRPr="0079763A">
        <w:rPr>
          <w:rFonts w:ascii="TimesNewRomanPSMT" w:hAnsi="TimesNewRomanPSMT" w:cs="TimesNewRomanPSMT"/>
          <w:sz w:val="28"/>
          <w:szCs w:val="28"/>
        </w:rPr>
        <w:t>а</w:t>
      </w:r>
      <w:r w:rsidRPr="0079763A">
        <w:rPr>
          <w:rFonts w:ascii="TimesNewRomanPSMT" w:hAnsi="TimesNewRomanPSMT" w:cs="TimesNewRomanPSMT"/>
          <w:sz w:val="28"/>
          <w:szCs w:val="28"/>
        </w:rPr>
        <w:t>ми выполнения линии</w:t>
      </w:r>
      <w:r w:rsidR="0079763A" w:rsidRPr="0079763A">
        <w:rPr>
          <w:rFonts w:ascii="TimesNewRomanPSMT" w:hAnsi="TimesNewRomanPSMT" w:cs="TimesNewRomanPSMT"/>
          <w:sz w:val="28"/>
          <w:szCs w:val="28"/>
        </w:rPr>
        <w:t xml:space="preserve"> </w:t>
      </w:r>
      <w:r w:rsidRPr="0079763A">
        <w:rPr>
          <w:rFonts w:ascii="TimesNewRomanPSMT" w:hAnsi="TimesNewRomanPSMT" w:cs="TimesNewRomanPSMT"/>
          <w:sz w:val="28"/>
          <w:szCs w:val="28"/>
        </w:rPr>
        <w:t>з</w:t>
      </w:r>
      <w:r w:rsidRPr="0079763A">
        <w:rPr>
          <w:rFonts w:ascii="TimesNewRomanPSMT" w:hAnsi="TimesNewRomanPSMT" w:cs="TimesNewRomanPSMT"/>
          <w:sz w:val="28"/>
          <w:szCs w:val="28"/>
        </w:rPr>
        <w:t>а</w:t>
      </w:r>
      <w:r w:rsidRPr="0079763A">
        <w:rPr>
          <w:rFonts w:ascii="TimesNewRomanPSMT" w:hAnsi="TimesNewRomanPSMT" w:cs="TimesNewRomanPSMT"/>
          <w:sz w:val="28"/>
          <w:szCs w:val="28"/>
        </w:rPr>
        <w:t>даний 13 на объяснение различных явлений, а также те</w:t>
      </w:r>
      <w:r w:rsidR="0079763A">
        <w:rPr>
          <w:rFonts w:ascii="TimesNewRomanPSMT" w:hAnsi="TimesNewRomanPSMT" w:cs="TimesNewRomanPSMT"/>
          <w:sz w:val="28"/>
          <w:szCs w:val="28"/>
        </w:rPr>
        <w:t>м, что расчетные задачи по элек</w:t>
      </w:r>
      <w:r w:rsidR="0079763A" w:rsidRPr="0079763A">
        <w:rPr>
          <w:rFonts w:ascii="TimesNewRomanPSMT" w:hAnsi="TimesNewRomanPSMT" w:cs="TimesNewRomanPSMT"/>
          <w:sz w:val="28"/>
          <w:szCs w:val="28"/>
        </w:rPr>
        <w:t>т</w:t>
      </w:r>
      <w:r w:rsidRPr="0079763A">
        <w:rPr>
          <w:rFonts w:ascii="TimesNewRomanPSMT" w:hAnsi="TimesNewRomanPSMT" w:cs="TimesNewRomanPSMT"/>
          <w:sz w:val="28"/>
          <w:szCs w:val="28"/>
        </w:rPr>
        <w:t>родинамике высокого уровня сложности предлагались на основе новых контекстов и</w:t>
      </w:r>
      <w:r w:rsidR="0079763A" w:rsidRPr="0079763A">
        <w:rPr>
          <w:rFonts w:ascii="TimesNewRomanPSMT" w:hAnsi="TimesNewRomanPSMT" w:cs="TimesNewRomanPSMT"/>
          <w:sz w:val="28"/>
          <w:szCs w:val="28"/>
        </w:rPr>
        <w:t xml:space="preserve"> </w:t>
      </w:r>
      <w:r w:rsidRPr="0079763A">
        <w:rPr>
          <w:rFonts w:ascii="TimesNewRomanPSMT" w:hAnsi="TimesNewRomanPSMT" w:cs="TimesNewRomanPSMT"/>
          <w:sz w:val="28"/>
          <w:szCs w:val="28"/>
        </w:rPr>
        <w:t>требовали серьезного анализа физических процессов.</w:t>
      </w:r>
    </w:p>
    <w:p w:rsidR="00BF2F13" w:rsidRPr="0079763A" w:rsidRDefault="00BF2F13" w:rsidP="007976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9763A">
        <w:rPr>
          <w:rFonts w:ascii="Times New Roman" w:hAnsi="Times New Roman" w:cs="Times New Roman"/>
          <w:sz w:val="28"/>
          <w:szCs w:val="28"/>
        </w:rPr>
        <w:t>Исходя из общепринятых норм, при которых содержательный элемент или умение</w:t>
      </w:r>
      <w:r w:rsidR="0079763A">
        <w:rPr>
          <w:rFonts w:ascii="Times New Roman" w:hAnsi="Times New Roman" w:cs="Times New Roman"/>
          <w:sz w:val="28"/>
          <w:szCs w:val="28"/>
        </w:rPr>
        <w:t xml:space="preserve"> </w:t>
      </w:r>
      <w:r w:rsidRPr="0079763A">
        <w:rPr>
          <w:rFonts w:ascii="Times New Roman" w:hAnsi="Times New Roman" w:cs="Times New Roman"/>
          <w:sz w:val="28"/>
          <w:szCs w:val="28"/>
        </w:rPr>
        <w:t>считается усвоенным, если средний процент выполнения соо</w:t>
      </w:r>
      <w:r w:rsidRPr="0079763A">
        <w:rPr>
          <w:rFonts w:ascii="Times New Roman" w:hAnsi="Times New Roman" w:cs="Times New Roman"/>
          <w:sz w:val="28"/>
          <w:szCs w:val="28"/>
        </w:rPr>
        <w:t>т</w:t>
      </w:r>
      <w:r w:rsidRPr="0079763A">
        <w:rPr>
          <w:rFonts w:ascii="Times New Roman" w:hAnsi="Times New Roman" w:cs="Times New Roman"/>
          <w:sz w:val="28"/>
          <w:szCs w:val="28"/>
        </w:rPr>
        <w:t>вет</w:t>
      </w:r>
      <w:r w:rsidR="0079763A">
        <w:rPr>
          <w:rFonts w:ascii="Times New Roman" w:hAnsi="Times New Roman" w:cs="Times New Roman"/>
          <w:sz w:val="28"/>
          <w:szCs w:val="28"/>
        </w:rPr>
        <w:t>ствующей им группы за</w:t>
      </w:r>
      <w:r w:rsidRPr="0079763A">
        <w:rPr>
          <w:rFonts w:ascii="Times New Roman" w:hAnsi="Times New Roman" w:cs="Times New Roman"/>
          <w:sz w:val="28"/>
          <w:szCs w:val="28"/>
        </w:rPr>
        <w:t>даний с выбором ответа превышает 65%, а зад</w:t>
      </w:r>
      <w:r w:rsidRPr="0079763A">
        <w:rPr>
          <w:rFonts w:ascii="Times New Roman" w:hAnsi="Times New Roman" w:cs="Times New Roman"/>
          <w:sz w:val="28"/>
          <w:szCs w:val="28"/>
        </w:rPr>
        <w:t>а</w:t>
      </w:r>
      <w:r w:rsidRPr="0079763A">
        <w:rPr>
          <w:rFonts w:ascii="Times New Roman" w:hAnsi="Times New Roman" w:cs="Times New Roman"/>
          <w:sz w:val="28"/>
          <w:szCs w:val="28"/>
        </w:rPr>
        <w:t>ний с кратким и развернутым ответами –50%, можно говорить об усвоении следующих элементов содержания и ум</w:t>
      </w:r>
      <w:r w:rsidRPr="0079763A">
        <w:rPr>
          <w:rFonts w:ascii="Times New Roman" w:hAnsi="Times New Roman" w:cs="Times New Roman"/>
          <w:sz w:val="28"/>
          <w:szCs w:val="28"/>
        </w:rPr>
        <w:t>е</w:t>
      </w:r>
      <w:r w:rsidRPr="0079763A">
        <w:rPr>
          <w:rFonts w:ascii="Times New Roman" w:hAnsi="Times New Roman" w:cs="Times New Roman"/>
          <w:sz w:val="28"/>
          <w:szCs w:val="28"/>
        </w:rPr>
        <w:t>ний:</w:t>
      </w:r>
      <w:proofErr w:type="gramEnd"/>
    </w:p>
    <w:p w:rsidR="00BF2F13" w:rsidRPr="0079763A" w:rsidRDefault="00BF2F13" w:rsidP="0079763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63A">
        <w:rPr>
          <w:rFonts w:ascii="Times New Roman" w:hAnsi="Times New Roman" w:cs="Times New Roman"/>
          <w:sz w:val="28"/>
          <w:szCs w:val="28"/>
        </w:rPr>
        <w:t>построение графиков скорости и ускорения для равномерного и равн</w:t>
      </w:r>
      <w:r w:rsidRPr="0079763A">
        <w:rPr>
          <w:rFonts w:ascii="Times New Roman" w:hAnsi="Times New Roman" w:cs="Times New Roman"/>
          <w:sz w:val="28"/>
          <w:szCs w:val="28"/>
        </w:rPr>
        <w:t>о</w:t>
      </w:r>
      <w:r w:rsidRPr="0079763A">
        <w:rPr>
          <w:rFonts w:ascii="Times New Roman" w:hAnsi="Times New Roman" w:cs="Times New Roman"/>
          <w:sz w:val="28"/>
          <w:szCs w:val="28"/>
        </w:rPr>
        <w:t>ускоренного</w:t>
      </w:r>
      <w:r w:rsidR="0079763A" w:rsidRPr="0079763A">
        <w:rPr>
          <w:rFonts w:ascii="Times New Roman" w:hAnsi="Times New Roman" w:cs="Times New Roman"/>
          <w:sz w:val="28"/>
          <w:szCs w:val="28"/>
        </w:rPr>
        <w:t xml:space="preserve"> </w:t>
      </w:r>
      <w:r w:rsidRPr="0079763A">
        <w:rPr>
          <w:rFonts w:ascii="Times New Roman" w:hAnsi="Times New Roman" w:cs="Times New Roman"/>
          <w:sz w:val="28"/>
          <w:szCs w:val="28"/>
        </w:rPr>
        <w:t>прямолинейного движения;</w:t>
      </w:r>
    </w:p>
    <w:p w:rsidR="00BF2F13" w:rsidRPr="0079763A" w:rsidRDefault="00BF2F13" w:rsidP="0079763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63A">
        <w:rPr>
          <w:rFonts w:ascii="Times New Roman" w:hAnsi="Times New Roman" w:cs="Times New Roman"/>
          <w:sz w:val="28"/>
          <w:szCs w:val="28"/>
        </w:rPr>
        <w:t>силы в природе, закон сохранения импульса, закон сохранения механ</w:t>
      </w:r>
      <w:r w:rsidRPr="0079763A">
        <w:rPr>
          <w:rFonts w:ascii="Times New Roman" w:hAnsi="Times New Roman" w:cs="Times New Roman"/>
          <w:sz w:val="28"/>
          <w:szCs w:val="28"/>
        </w:rPr>
        <w:t>и</w:t>
      </w:r>
      <w:r w:rsidRPr="0079763A">
        <w:rPr>
          <w:rFonts w:ascii="Times New Roman" w:hAnsi="Times New Roman" w:cs="Times New Roman"/>
          <w:sz w:val="28"/>
          <w:szCs w:val="28"/>
        </w:rPr>
        <w:t>ческой энергии,</w:t>
      </w:r>
    </w:p>
    <w:p w:rsidR="00BF2F13" w:rsidRPr="0079763A" w:rsidRDefault="00BF2F13" w:rsidP="00BF2F1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63A">
        <w:rPr>
          <w:rFonts w:ascii="Times New Roman" w:hAnsi="Times New Roman" w:cs="Times New Roman"/>
          <w:sz w:val="28"/>
          <w:szCs w:val="28"/>
        </w:rPr>
        <w:t>условие равновесия рычага, пружинный и математический маятники, механические</w:t>
      </w:r>
      <w:r w:rsidR="0079763A">
        <w:rPr>
          <w:rFonts w:ascii="Times New Roman" w:hAnsi="Times New Roman" w:cs="Times New Roman"/>
          <w:sz w:val="28"/>
          <w:szCs w:val="28"/>
        </w:rPr>
        <w:t xml:space="preserve"> </w:t>
      </w:r>
      <w:r w:rsidRPr="0079763A">
        <w:rPr>
          <w:rFonts w:ascii="Times New Roman" w:hAnsi="Times New Roman" w:cs="Times New Roman"/>
          <w:sz w:val="28"/>
          <w:szCs w:val="28"/>
        </w:rPr>
        <w:t>волны (формулы);</w:t>
      </w:r>
    </w:p>
    <w:p w:rsidR="00BF2F13" w:rsidRPr="0079763A" w:rsidRDefault="00BF2F13" w:rsidP="00BF2F1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63A">
        <w:rPr>
          <w:rFonts w:ascii="Times New Roman" w:hAnsi="Times New Roman" w:cs="Times New Roman"/>
          <w:sz w:val="28"/>
          <w:szCs w:val="28"/>
        </w:rPr>
        <w:t>изменение физических величин в механических, тепловых и электр</w:t>
      </w:r>
      <w:r w:rsidRPr="0079763A">
        <w:rPr>
          <w:rFonts w:ascii="Times New Roman" w:hAnsi="Times New Roman" w:cs="Times New Roman"/>
          <w:sz w:val="28"/>
          <w:szCs w:val="28"/>
        </w:rPr>
        <w:t>о</w:t>
      </w:r>
      <w:r w:rsidRPr="0079763A">
        <w:rPr>
          <w:rFonts w:ascii="Times New Roman" w:hAnsi="Times New Roman" w:cs="Times New Roman"/>
          <w:sz w:val="28"/>
          <w:szCs w:val="28"/>
        </w:rPr>
        <w:t>магнит</w:t>
      </w:r>
      <w:r w:rsidR="0079763A" w:rsidRPr="0079763A">
        <w:rPr>
          <w:rFonts w:ascii="Times New Roman" w:hAnsi="Times New Roman" w:cs="Times New Roman"/>
          <w:sz w:val="28"/>
          <w:szCs w:val="28"/>
        </w:rPr>
        <w:t>ных про</w:t>
      </w:r>
      <w:r w:rsidRPr="0079763A">
        <w:rPr>
          <w:rFonts w:ascii="Times New Roman" w:hAnsi="Times New Roman" w:cs="Times New Roman"/>
          <w:sz w:val="28"/>
          <w:szCs w:val="28"/>
        </w:rPr>
        <w:t>цессах и установление соответствия между физическ</w:t>
      </w:r>
      <w:r w:rsidRPr="0079763A">
        <w:rPr>
          <w:rFonts w:ascii="Times New Roman" w:hAnsi="Times New Roman" w:cs="Times New Roman"/>
          <w:sz w:val="28"/>
          <w:szCs w:val="28"/>
        </w:rPr>
        <w:t>и</w:t>
      </w:r>
      <w:r w:rsidRPr="0079763A">
        <w:rPr>
          <w:rFonts w:ascii="Times New Roman" w:hAnsi="Times New Roman" w:cs="Times New Roman"/>
          <w:sz w:val="28"/>
          <w:szCs w:val="28"/>
        </w:rPr>
        <w:t>ми величинами и фо</w:t>
      </w:r>
      <w:r w:rsidRPr="0079763A">
        <w:rPr>
          <w:rFonts w:ascii="Times New Roman" w:hAnsi="Times New Roman" w:cs="Times New Roman"/>
          <w:sz w:val="28"/>
          <w:szCs w:val="28"/>
        </w:rPr>
        <w:t>р</w:t>
      </w:r>
      <w:r w:rsidRPr="0079763A">
        <w:rPr>
          <w:rFonts w:ascii="Times New Roman" w:hAnsi="Times New Roman" w:cs="Times New Roman"/>
          <w:sz w:val="28"/>
          <w:szCs w:val="28"/>
        </w:rPr>
        <w:t>мулами</w:t>
      </w:r>
      <w:r w:rsidR="0079763A">
        <w:rPr>
          <w:rFonts w:ascii="Times New Roman" w:hAnsi="Times New Roman" w:cs="Times New Roman"/>
          <w:sz w:val="28"/>
          <w:szCs w:val="28"/>
        </w:rPr>
        <w:t xml:space="preserve"> </w:t>
      </w:r>
      <w:r w:rsidRPr="0079763A">
        <w:rPr>
          <w:rFonts w:ascii="Times New Roman" w:hAnsi="Times New Roman" w:cs="Times New Roman"/>
          <w:sz w:val="28"/>
          <w:szCs w:val="28"/>
        </w:rPr>
        <w:t>или графиками для этих процессов;</w:t>
      </w:r>
    </w:p>
    <w:p w:rsidR="00BF2F13" w:rsidRPr="0079763A" w:rsidRDefault="0079763A" w:rsidP="00BF2F1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63A">
        <w:rPr>
          <w:rFonts w:ascii="Times New Roman" w:hAnsi="Times New Roman" w:cs="Times New Roman"/>
          <w:sz w:val="28"/>
          <w:szCs w:val="28"/>
        </w:rPr>
        <w:t>п</w:t>
      </w:r>
      <w:r w:rsidR="00BF2F13" w:rsidRPr="0079763A">
        <w:rPr>
          <w:rFonts w:ascii="Times New Roman" w:hAnsi="Times New Roman" w:cs="Times New Roman"/>
          <w:sz w:val="28"/>
          <w:szCs w:val="28"/>
        </w:rPr>
        <w:t>ланетарная модель атома, нуклонная модель ядра, ядерные реакции, фотоны,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F13" w:rsidRPr="0079763A">
        <w:rPr>
          <w:rFonts w:ascii="Times New Roman" w:hAnsi="Times New Roman" w:cs="Times New Roman"/>
          <w:sz w:val="28"/>
          <w:szCs w:val="28"/>
        </w:rPr>
        <w:t>радиоактивного распада;</w:t>
      </w:r>
    </w:p>
    <w:p w:rsidR="00BF2F13" w:rsidRPr="0079763A" w:rsidRDefault="00BF2F13" w:rsidP="0079763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63A">
        <w:rPr>
          <w:rFonts w:ascii="Times New Roman" w:hAnsi="Times New Roman" w:cs="Times New Roman"/>
          <w:sz w:val="28"/>
          <w:szCs w:val="28"/>
        </w:rPr>
        <w:t>изменение физических величин при протекании фотоэффекта и яде</w:t>
      </w:r>
      <w:r w:rsidRPr="0079763A">
        <w:rPr>
          <w:rFonts w:ascii="Times New Roman" w:hAnsi="Times New Roman" w:cs="Times New Roman"/>
          <w:sz w:val="28"/>
          <w:szCs w:val="28"/>
        </w:rPr>
        <w:t>р</w:t>
      </w:r>
      <w:r w:rsidRPr="0079763A">
        <w:rPr>
          <w:rFonts w:ascii="Times New Roman" w:hAnsi="Times New Roman" w:cs="Times New Roman"/>
          <w:sz w:val="28"/>
          <w:szCs w:val="28"/>
        </w:rPr>
        <w:t>ных реакциях;</w:t>
      </w:r>
    </w:p>
    <w:p w:rsidR="00BF2F13" w:rsidRPr="0079763A" w:rsidRDefault="00BF2F13" w:rsidP="00BF2F1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63A">
        <w:rPr>
          <w:rFonts w:ascii="Times New Roman" w:hAnsi="Times New Roman" w:cs="Times New Roman"/>
          <w:sz w:val="28"/>
          <w:szCs w:val="28"/>
        </w:rPr>
        <w:lastRenderedPageBreak/>
        <w:t>определение показаний приборов с учетом абсолютной погрешности измере</w:t>
      </w:r>
      <w:r w:rsidR="0079763A" w:rsidRPr="0079763A">
        <w:rPr>
          <w:rFonts w:ascii="Times New Roman" w:hAnsi="Times New Roman" w:cs="Times New Roman"/>
          <w:sz w:val="28"/>
          <w:szCs w:val="28"/>
        </w:rPr>
        <w:t>ний, по</w:t>
      </w:r>
      <w:r w:rsidRPr="0079763A">
        <w:rPr>
          <w:rFonts w:ascii="Times New Roman" w:hAnsi="Times New Roman" w:cs="Times New Roman"/>
          <w:sz w:val="28"/>
          <w:szCs w:val="28"/>
        </w:rPr>
        <w:t>строение графиков по результатам измерений с учетом абсолютной погре</w:t>
      </w:r>
      <w:r w:rsidRPr="0079763A">
        <w:rPr>
          <w:rFonts w:ascii="Times New Roman" w:hAnsi="Times New Roman" w:cs="Times New Roman"/>
          <w:sz w:val="28"/>
          <w:szCs w:val="28"/>
        </w:rPr>
        <w:t>ш</w:t>
      </w:r>
      <w:r w:rsidR="0079763A" w:rsidRPr="0079763A">
        <w:rPr>
          <w:rFonts w:ascii="Times New Roman" w:hAnsi="Times New Roman" w:cs="Times New Roman"/>
          <w:sz w:val="28"/>
          <w:szCs w:val="28"/>
        </w:rPr>
        <w:t>ности, вы</w:t>
      </w:r>
      <w:r w:rsidRPr="0079763A">
        <w:rPr>
          <w:rFonts w:ascii="Times New Roman" w:hAnsi="Times New Roman" w:cs="Times New Roman"/>
          <w:sz w:val="28"/>
          <w:szCs w:val="28"/>
        </w:rPr>
        <w:t>бор оборудования для проведения опыта по заданной гипотезе;</w:t>
      </w:r>
    </w:p>
    <w:p w:rsidR="00BF2F13" w:rsidRPr="0079763A" w:rsidRDefault="00BF2F13" w:rsidP="00BF2F1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63A">
        <w:rPr>
          <w:rFonts w:ascii="Times New Roman" w:hAnsi="Times New Roman" w:cs="Times New Roman"/>
          <w:sz w:val="28"/>
          <w:szCs w:val="28"/>
        </w:rPr>
        <w:t>интерпретация результатов исследований, представленных в виде та</w:t>
      </w:r>
      <w:r w:rsidRPr="0079763A">
        <w:rPr>
          <w:rFonts w:ascii="Times New Roman" w:hAnsi="Times New Roman" w:cs="Times New Roman"/>
          <w:sz w:val="28"/>
          <w:szCs w:val="28"/>
        </w:rPr>
        <w:t>б</w:t>
      </w:r>
      <w:r w:rsidR="0079763A" w:rsidRPr="0079763A">
        <w:rPr>
          <w:rFonts w:ascii="Times New Roman" w:hAnsi="Times New Roman" w:cs="Times New Roman"/>
          <w:sz w:val="28"/>
          <w:szCs w:val="28"/>
        </w:rPr>
        <w:t>лицы или графи</w:t>
      </w:r>
      <w:r w:rsidRPr="0079763A">
        <w:rPr>
          <w:rFonts w:ascii="Times New Roman" w:hAnsi="Times New Roman" w:cs="Times New Roman"/>
          <w:sz w:val="28"/>
          <w:szCs w:val="28"/>
        </w:rPr>
        <w:t>ка;</w:t>
      </w:r>
    </w:p>
    <w:p w:rsidR="00BF2F13" w:rsidRPr="0079763A" w:rsidRDefault="00BF2F13" w:rsidP="0079763A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63A">
        <w:rPr>
          <w:rFonts w:ascii="Times New Roman" w:hAnsi="Times New Roman" w:cs="Times New Roman"/>
          <w:sz w:val="28"/>
          <w:szCs w:val="28"/>
        </w:rPr>
        <w:t>расчетные задачи повышенного уровня сложности на применение из</w:t>
      </w:r>
      <w:r w:rsidR="0079763A">
        <w:rPr>
          <w:rFonts w:ascii="Times New Roman" w:hAnsi="Times New Roman" w:cs="Times New Roman"/>
          <w:sz w:val="28"/>
          <w:szCs w:val="28"/>
        </w:rPr>
        <w:t>о</w:t>
      </w:r>
      <w:r w:rsidRPr="0079763A">
        <w:rPr>
          <w:rFonts w:ascii="Times New Roman" w:hAnsi="Times New Roman" w:cs="Times New Roman"/>
          <w:sz w:val="28"/>
          <w:szCs w:val="28"/>
        </w:rPr>
        <w:t>проце</w:t>
      </w:r>
      <w:r w:rsidRPr="0079763A">
        <w:rPr>
          <w:rFonts w:ascii="Times New Roman" w:hAnsi="Times New Roman" w:cs="Times New Roman"/>
          <w:sz w:val="28"/>
          <w:szCs w:val="28"/>
        </w:rPr>
        <w:t>с</w:t>
      </w:r>
      <w:r w:rsidRPr="0079763A">
        <w:rPr>
          <w:rFonts w:ascii="Times New Roman" w:hAnsi="Times New Roman" w:cs="Times New Roman"/>
          <w:sz w:val="28"/>
          <w:szCs w:val="28"/>
        </w:rPr>
        <w:t>сов.</w:t>
      </w:r>
    </w:p>
    <w:p w:rsidR="00BF2F13" w:rsidRPr="0079763A" w:rsidRDefault="00BF2F13" w:rsidP="00BF2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63A">
        <w:rPr>
          <w:rFonts w:ascii="Times New Roman" w:hAnsi="Times New Roman" w:cs="Times New Roman"/>
          <w:b/>
          <w:sz w:val="28"/>
          <w:szCs w:val="28"/>
        </w:rPr>
        <w:t xml:space="preserve">К проблемным </w:t>
      </w:r>
      <w:r w:rsidR="0079763A" w:rsidRPr="0079763A">
        <w:rPr>
          <w:rFonts w:ascii="Times New Roman" w:hAnsi="Times New Roman" w:cs="Times New Roman"/>
          <w:b/>
          <w:sz w:val="28"/>
          <w:szCs w:val="28"/>
        </w:rPr>
        <w:t>заданиям,</w:t>
      </w:r>
      <w:r w:rsidR="0079763A">
        <w:rPr>
          <w:rFonts w:ascii="Times New Roman" w:hAnsi="Times New Roman" w:cs="Times New Roman"/>
          <w:sz w:val="28"/>
          <w:szCs w:val="28"/>
        </w:rPr>
        <w:t xml:space="preserve"> </w:t>
      </w:r>
      <w:r w:rsidRPr="0079763A">
        <w:rPr>
          <w:rFonts w:ascii="Times New Roman" w:hAnsi="Times New Roman" w:cs="Times New Roman"/>
          <w:sz w:val="28"/>
          <w:szCs w:val="28"/>
        </w:rPr>
        <w:t>можно отнести группы заданий, которые контр</w:t>
      </w:r>
      <w:r w:rsidRPr="0079763A">
        <w:rPr>
          <w:rFonts w:ascii="Times New Roman" w:hAnsi="Times New Roman" w:cs="Times New Roman"/>
          <w:sz w:val="28"/>
          <w:szCs w:val="28"/>
        </w:rPr>
        <w:t>о</w:t>
      </w:r>
      <w:r w:rsidRPr="0079763A">
        <w:rPr>
          <w:rFonts w:ascii="Times New Roman" w:hAnsi="Times New Roman" w:cs="Times New Roman"/>
          <w:sz w:val="28"/>
          <w:szCs w:val="28"/>
        </w:rPr>
        <w:t>лировали следующие</w:t>
      </w:r>
      <w:r w:rsidR="0079763A">
        <w:rPr>
          <w:rFonts w:ascii="Times New Roman" w:hAnsi="Times New Roman" w:cs="Times New Roman"/>
          <w:sz w:val="28"/>
          <w:szCs w:val="28"/>
        </w:rPr>
        <w:t xml:space="preserve">  </w:t>
      </w:r>
      <w:r w:rsidRPr="0079763A">
        <w:rPr>
          <w:rFonts w:ascii="Times New Roman" w:hAnsi="Times New Roman" w:cs="Times New Roman"/>
          <w:sz w:val="28"/>
          <w:szCs w:val="28"/>
        </w:rPr>
        <w:t>умения:</w:t>
      </w:r>
    </w:p>
    <w:p w:rsidR="00BF2F13" w:rsidRDefault="00BF2F13" w:rsidP="0079763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63A">
        <w:rPr>
          <w:rFonts w:ascii="Times New Roman" w:hAnsi="Times New Roman" w:cs="Times New Roman"/>
          <w:sz w:val="28"/>
          <w:szCs w:val="28"/>
        </w:rPr>
        <w:t>применение принципа суперпозиции тел, законы Ньютона;</w:t>
      </w:r>
    </w:p>
    <w:p w:rsidR="00400A33" w:rsidRPr="00400A33" w:rsidRDefault="00400A33" w:rsidP="00400A33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A33">
        <w:rPr>
          <w:rFonts w:ascii="TimesNewRomanPSMT" w:hAnsi="TimesNewRomanPSMT" w:cs="TimesNewRomanPSMT"/>
          <w:sz w:val="28"/>
          <w:szCs w:val="28"/>
        </w:rPr>
        <w:t>определение давления насыщенного пара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BF2F13" w:rsidRPr="0079763A" w:rsidRDefault="00BF2F13" w:rsidP="00BF2F13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63A">
        <w:rPr>
          <w:rFonts w:ascii="Times New Roman" w:hAnsi="Times New Roman" w:cs="Times New Roman"/>
          <w:sz w:val="28"/>
          <w:szCs w:val="28"/>
        </w:rPr>
        <w:t>объяснение электромагнитных явлений (электризация тел, проводники и диэлектрики</w:t>
      </w:r>
      <w:r w:rsidR="0079763A">
        <w:rPr>
          <w:rFonts w:ascii="Times New Roman" w:hAnsi="Times New Roman" w:cs="Times New Roman"/>
          <w:sz w:val="28"/>
          <w:szCs w:val="28"/>
        </w:rPr>
        <w:t xml:space="preserve"> </w:t>
      </w:r>
      <w:r w:rsidRPr="0079763A">
        <w:rPr>
          <w:rFonts w:ascii="Times New Roman" w:hAnsi="Times New Roman" w:cs="Times New Roman"/>
          <w:sz w:val="28"/>
          <w:szCs w:val="28"/>
        </w:rPr>
        <w:t>в электрическом поле, электромагнитная индукция, д</w:t>
      </w:r>
      <w:r w:rsidRPr="0079763A">
        <w:rPr>
          <w:rFonts w:ascii="Times New Roman" w:hAnsi="Times New Roman" w:cs="Times New Roman"/>
          <w:sz w:val="28"/>
          <w:szCs w:val="28"/>
        </w:rPr>
        <w:t>и</w:t>
      </w:r>
      <w:r w:rsidRPr="0079763A">
        <w:rPr>
          <w:rFonts w:ascii="Times New Roman" w:hAnsi="Times New Roman" w:cs="Times New Roman"/>
          <w:sz w:val="28"/>
          <w:szCs w:val="28"/>
        </w:rPr>
        <w:t>фракция света);</w:t>
      </w:r>
    </w:p>
    <w:p w:rsidR="00BF2F13" w:rsidRPr="0079763A" w:rsidRDefault="00BF2F13" w:rsidP="00BF2F13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63A">
        <w:rPr>
          <w:rFonts w:ascii="Times New Roman" w:hAnsi="Times New Roman" w:cs="Times New Roman"/>
          <w:sz w:val="28"/>
          <w:szCs w:val="28"/>
        </w:rPr>
        <w:t>определение направления векторных величин (магнитное поле прово</w:t>
      </w:r>
      <w:r w:rsidRPr="0079763A">
        <w:rPr>
          <w:rFonts w:ascii="Times New Roman" w:hAnsi="Times New Roman" w:cs="Times New Roman"/>
          <w:sz w:val="28"/>
          <w:szCs w:val="28"/>
        </w:rPr>
        <w:t>д</w:t>
      </w:r>
      <w:r w:rsidRPr="0079763A">
        <w:rPr>
          <w:rFonts w:ascii="Times New Roman" w:hAnsi="Times New Roman" w:cs="Times New Roman"/>
          <w:sz w:val="28"/>
          <w:szCs w:val="28"/>
        </w:rPr>
        <w:t>ника с током,</w:t>
      </w:r>
      <w:r w:rsidR="0079763A">
        <w:rPr>
          <w:rFonts w:ascii="Times New Roman" w:hAnsi="Times New Roman" w:cs="Times New Roman"/>
          <w:sz w:val="28"/>
          <w:szCs w:val="28"/>
        </w:rPr>
        <w:t xml:space="preserve"> </w:t>
      </w:r>
      <w:r w:rsidRPr="0079763A">
        <w:rPr>
          <w:rFonts w:ascii="Times New Roman" w:hAnsi="Times New Roman" w:cs="Times New Roman"/>
          <w:sz w:val="28"/>
          <w:szCs w:val="28"/>
        </w:rPr>
        <w:t>сила Ампера, сила Лоренца);</w:t>
      </w:r>
    </w:p>
    <w:p w:rsidR="00400A33" w:rsidRPr="00400A33" w:rsidRDefault="00BF2F13" w:rsidP="00400A33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00A33">
        <w:rPr>
          <w:rFonts w:ascii="Times New Roman" w:hAnsi="Times New Roman" w:cs="Times New Roman"/>
          <w:sz w:val="28"/>
          <w:szCs w:val="28"/>
        </w:rPr>
        <w:t>применение закона Ома для участка цепи, содержащего смешанное с</w:t>
      </w:r>
      <w:r w:rsidRPr="00400A33">
        <w:rPr>
          <w:rFonts w:ascii="Times New Roman" w:hAnsi="Times New Roman" w:cs="Times New Roman"/>
          <w:sz w:val="28"/>
          <w:szCs w:val="28"/>
        </w:rPr>
        <w:t>о</w:t>
      </w:r>
      <w:r w:rsidRPr="00400A33">
        <w:rPr>
          <w:rFonts w:ascii="Times New Roman" w:hAnsi="Times New Roman" w:cs="Times New Roman"/>
          <w:sz w:val="28"/>
          <w:szCs w:val="28"/>
        </w:rPr>
        <w:t>един</w:t>
      </w:r>
      <w:r w:rsidRPr="00400A33">
        <w:rPr>
          <w:rFonts w:ascii="Times New Roman" w:hAnsi="Times New Roman" w:cs="Times New Roman"/>
          <w:sz w:val="28"/>
          <w:szCs w:val="28"/>
        </w:rPr>
        <w:t>е</w:t>
      </w:r>
      <w:r w:rsidRPr="00400A33">
        <w:rPr>
          <w:rFonts w:ascii="Times New Roman" w:hAnsi="Times New Roman" w:cs="Times New Roman"/>
          <w:sz w:val="28"/>
          <w:szCs w:val="28"/>
        </w:rPr>
        <w:t>ни</w:t>
      </w:r>
      <w:r w:rsidR="0079763A" w:rsidRPr="00400A33">
        <w:rPr>
          <w:rFonts w:ascii="Times New Roman" w:hAnsi="Times New Roman" w:cs="Times New Roman"/>
          <w:sz w:val="28"/>
          <w:szCs w:val="28"/>
        </w:rPr>
        <w:t>е про</w:t>
      </w:r>
      <w:r w:rsidRPr="00400A33">
        <w:rPr>
          <w:rFonts w:ascii="Times New Roman" w:hAnsi="Times New Roman" w:cs="Times New Roman"/>
          <w:sz w:val="28"/>
          <w:szCs w:val="28"/>
        </w:rPr>
        <w:t>водников;</w:t>
      </w:r>
      <w:r w:rsidR="00400A33" w:rsidRPr="00400A33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BF2F13" w:rsidRPr="00B80E1C" w:rsidRDefault="00B80E1C" w:rsidP="00400A33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1C">
        <w:rPr>
          <w:rFonts w:ascii="Times New Roman" w:hAnsi="Times New Roman" w:cs="Times New Roman"/>
          <w:sz w:val="28"/>
          <w:szCs w:val="28"/>
        </w:rPr>
        <w:t>применение закона Ома для участка цепи</w:t>
      </w:r>
      <w:r w:rsidRPr="00B80E1C">
        <w:rPr>
          <w:rFonts w:ascii="TimesNewRomanPSMT" w:hAnsi="TimesNewRomanPSMT" w:cs="TimesNewRomanPSMT"/>
          <w:sz w:val="28"/>
          <w:szCs w:val="28"/>
        </w:rPr>
        <w:t xml:space="preserve">  или определение показаний прибора по фотографии </w:t>
      </w:r>
      <w:r w:rsidR="00400A33" w:rsidRPr="00B80E1C">
        <w:rPr>
          <w:rFonts w:ascii="TimesNewRomanPSMT" w:hAnsi="TimesNewRomanPSMT" w:cs="TimesNewRomanPSMT"/>
          <w:sz w:val="28"/>
          <w:szCs w:val="28"/>
        </w:rPr>
        <w:t xml:space="preserve"> реальных опытов, в которых были предста</w:t>
      </w:r>
      <w:r w:rsidR="00400A33" w:rsidRPr="00B80E1C">
        <w:rPr>
          <w:rFonts w:ascii="TimesNewRomanPSMT" w:hAnsi="TimesNewRomanPSMT" w:cs="TimesNewRomanPSMT"/>
          <w:sz w:val="28"/>
          <w:szCs w:val="28"/>
        </w:rPr>
        <w:t>в</w:t>
      </w:r>
      <w:r w:rsidR="00400A33" w:rsidRPr="00B80E1C">
        <w:rPr>
          <w:rFonts w:ascii="TimesNewRomanPSMT" w:hAnsi="TimesNewRomanPSMT" w:cs="TimesNewRomanPSMT"/>
          <w:sz w:val="28"/>
          <w:szCs w:val="28"/>
        </w:rPr>
        <w:t>ле</w:t>
      </w:r>
      <w:r w:rsidRPr="00B80E1C">
        <w:rPr>
          <w:rFonts w:ascii="TimesNewRomanPSMT" w:hAnsi="TimesNewRomanPSMT" w:cs="TimesNewRomanPSMT"/>
          <w:sz w:val="28"/>
          <w:szCs w:val="28"/>
        </w:rPr>
        <w:t>ны электрические цепи с включен</w:t>
      </w:r>
      <w:r w:rsidR="00400A33" w:rsidRPr="00B80E1C">
        <w:rPr>
          <w:rFonts w:ascii="TimesNewRomanPSMT" w:hAnsi="TimesNewRomanPSMT" w:cs="TimesNewRomanPSMT"/>
          <w:sz w:val="28"/>
          <w:szCs w:val="28"/>
        </w:rPr>
        <w:t>ными в них амперметрами и вольтметрами одновременно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0E7149" w:rsidRPr="000E7149" w:rsidRDefault="000E7149" w:rsidP="000E714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149">
        <w:rPr>
          <w:rFonts w:ascii="Times New Roman" w:hAnsi="Times New Roman" w:cs="Times New Roman"/>
          <w:sz w:val="28"/>
          <w:szCs w:val="28"/>
        </w:rPr>
        <w:t>графики</w:t>
      </w:r>
      <w:r w:rsidRPr="000E7149">
        <w:rPr>
          <w:rFonts w:ascii="TimesNewRomanPSMT" w:hAnsi="TimesNewRomanPSMT" w:cs="TimesNewRomanPSMT"/>
          <w:sz w:val="28"/>
          <w:szCs w:val="28"/>
        </w:rPr>
        <w:t>, характеризующие электромагнитные колебания в контуре</w:t>
      </w:r>
      <w:proofErr w:type="gramStart"/>
      <w:r w:rsidRPr="000E7149">
        <w:rPr>
          <w:rFonts w:ascii="TimesNewRomanPSMT" w:hAnsi="TimesNewRomanPSMT" w:cs="TimesNewRomanPSMT"/>
          <w:sz w:val="28"/>
          <w:szCs w:val="28"/>
        </w:rPr>
        <w:t xml:space="preserve">,, </w:t>
      </w:r>
      <w:proofErr w:type="gramEnd"/>
      <w:r w:rsidRPr="000E7149">
        <w:rPr>
          <w:rFonts w:ascii="TimesNewRomanPSMT" w:hAnsi="TimesNewRomanPSMT" w:cs="TimesNewRomanPSMT"/>
          <w:sz w:val="28"/>
          <w:szCs w:val="28"/>
        </w:rPr>
        <w:t>особенно описывающие  н</w:t>
      </w:r>
      <w:r w:rsidRPr="000E7149">
        <w:rPr>
          <w:rFonts w:ascii="TimesNewRomanPSMT" w:hAnsi="TimesNewRomanPSMT" w:cs="TimesNewRomanPSMT"/>
          <w:sz w:val="28"/>
          <w:szCs w:val="28"/>
        </w:rPr>
        <w:t>а</w:t>
      </w:r>
      <w:r w:rsidRPr="000E7149">
        <w:rPr>
          <w:rFonts w:ascii="TimesNewRomanPSMT" w:hAnsi="TimesNewRomanPSMT" w:cs="TimesNewRomanPSMT"/>
          <w:sz w:val="28"/>
          <w:szCs w:val="28"/>
        </w:rPr>
        <w:t>чальные условия процесса</w:t>
      </w:r>
    </w:p>
    <w:p w:rsidR="0079763A" w:rsidRDefault="00BF2F13" w:rsidP="00BF2F13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63A">
        <w:rPr>
          <w:rFonts w:ascii="Times New Roman" w:hAnsi="Times New Roman" w:cs="Times New Roman"/>
          <w:sz w:val="28"/>
          <w:szCs w:val="28"/>
        </w:rPr>
        <w:t>расчет параметров с использованием закона электромагнитной инду</w:t>
      </w:r>
      <w:r w:rsidRPr="0079763A">
        <w:rPr>
          <w:rFonts w:ascii="Times New Roman" w:hAnsi="Times New Roman" w:cs="Times New Roman"/>
          <w:sz w:val="28"/>
          <w:szCs w:val="28"/>
        </w:rPr>
        <w:t>к</w:t>
      </w:r>
      <w:r w:rsidRPr="0079763A">
        <w:rPr>
          <w:rFonts w:ascii="Times New Roman" w:hAnsi="Times New Roman" w:cs="Times New Roman"/>
          <w:sz w:val="28"/>
          <w:szCs w:val="28"/>
        </w:rPr>
        <w:t>ции Фарадея;</w:t>
      </w:r>
    </w:p>
    <w:p w:rsidR="00400A33" w:rsidRPr="00400A33" w:rsidRDefault="00400A33" w:rsidP="00400A33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A33">
        <w:rPr>
          <w:rFonts w:ascii="TimesNewRomanPSMT" w:hAnsi="TimesNewRomanPSMT" w:cs="TimesNewRomanPSMT"/>
          <w:sz w:val="28"/>
          <w:szCs w:val="28"/>
        </w:rPr>
        <w:t>определение энергии фотона через энергии уровней атома в заданиях на излучение и п</w:t>
      </w:r>
      <w:r w:rsidRPr="00400A33">
        <w:rPr>
          <w:rFonts w:ascii="TimesNewRomanPSMT" w:hAnsi="TimesNewRomanPSMT" w:cs="TimesNewRomanPSMT"/>
          <w:sz w:val="28"/>
          <w:szCs w:val="28"/>
        </w:rPr>
        <w:t>о</w:t>
      </w:r>
      <w:r w:rsidRPr="00400A33">
        <w:rPr>
          <w:rFonts w:ascii="TimesNewRomanPSMT" w:hAnsi="TimesNewRomanPSMT" w:cs="TimesNewRomanPSMT"/>
          <w:sz w:val="28"/>
          <w:szCs w:val="28"/>
        </w:rPr>
        <w:t>глощение света атомом</w:t>
      </w:r>
    </w:p>
    <w:p w:rsidR="0079763A" w:rsidRDefault="00BF2F13" w:rsidP="00BF2F13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63A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79763A">
        <w:rPr>
          <w:rFonts w:ascii="Times New Roman" w:hAnsi="Times New Roman" w:cs="Times New Roman"/>
          <w:sz w:val="28"/>
          <w:szCs w:val="28"/>
        </w:rPr>
        <w:t>применение законов преломления света, ход лучей в линзе;</w:t>
      </w:r>
    </w:p>
    <w:p w:rsidR="0079763A" w:rsidRDefault="00BF2F13" w:rsidP="00BF2F13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63A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79763A">
        <w:rPr>
          <w:rFonts w:ascii="Times New Roman" w:hAnsi="Times New Roman" w:cs="Times New Roman"/>
          <w:sz w:val="28"/>
          <w:szCs w:val="28"/>
        </w:rPr>
        <w:t>решение расчетных задач повышенного уровня сложности по механ</w:t>
      </w:r>
      <w:r w:rsidRPr="0079763A">
        <w:rPr>
          <w:rFonts w:ascii="Times New Roman" w:hAnsi="Times New Roman" w:cs="Times New Roman"/>
          <w:sz w:val="28"/>
          <w:szCs w:val="28"/>
        </w:rPr>
        <w:t>и</w:t>
      </w:r>
      <w:r w:rsidRPr="0079763A">
        <w:rPr>
          <w:rFonts w:ascii="Times New Roman" w:hAnsi="Times New Roman" w:cs="Times New Roman"/>
          <w:sz w:val="28"/>
          <w:szCs w:val="28"/>
        </w:rPr>
        <w:t>ке и элек</w:t>
      </w:r>
      <w:r w:rsidR="0079763A" w:rsidRPr="0079763A">
        <w:rPr>
          <w:rFonts w:ascii="Times New Roman" w:hAnsi="Times New Roman" w:cs="Times New Roman"/>
          <w:sz w:val="28"/>
          <w:szCs w:val="28"/>
        </w:rPr>
        <w:t>троди</w:t>
      </w:r>
      <w:r w:rsidRPr="0079763A">
        <w:rPr>
          <w:rFonts w:ascii="Times New Roman" w:hAnsi="Times New Roman" w:cs="Times New Roman"/>
          <w:sz w:val="28"/>
          <w:szCs w:val="28"/>
        </w:rPr>
        <w:t>намике,</w:t>
      </w:r>
    </w:p>
    <w:p w:rsidR="0079763A" w:rsidRDefault="00BF2F13" w:rsidP="0079763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63A">
        <w:rPr>
          <w:rFonts w:ascii="Times New Roman" w:hAnsi="Times New Roman" w:cs="Times New Roman"/>
          <w:sz w:val="28"/>
          <w:szCs w:val="28"/>
        </w:rPr>
        <w:t>решение качественных задач повышенного уровня сложности.</w:t>
      </w:r>
    </w:p>
    <w:p w:rsidR="00BF2F13" w:rsidRPr="0079763A" w:rsidRDefault="00BF2F13" w:rsidP="0079763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63A">
        <w:rPr>
          <w:rFonts w:ascii="Times New Roman" w:hAnsi="Times New Roman" w:cs="Times New Roman"/>
          <w:sz w:val="28"/>
          <w:szCs w:val="28"/>
        </w:rPr>
        <w:t>решение расчетных задач высокого уровня сложности.</w:t>
      </w:r>
    </w:p>
    <w:p w:rsidR="004C7343" w:rsidRPr="00C51C25" w:rsidRDefault="00C51C25" w:rsidP="00C51C2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szCs w:val="28"/>
        </w:rPr>
        <w:br w:type="page"/>
      </w:r>
      <w:r w:rsidRPr="00C51C25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4C7343" w:rsidRPr="00C51C25">
        <w:rPr>
          <w:rFonts w:ascii="Times New Roman" w:hAnsi="Times New Roman" w:cs="Times New Roman"/>
          <w:b/>
          <w:sz w:val="28"/>
          <w:szCs w:val="28"/>
        </w:rPr>
        <w:t>. Рекомендации по подготовке к ЕГЭ.</w:t>
      </w:r>
    </w:p>
    <w:p w:rsidR="00C51C25" w:rsidRPr="00C51C25" w:rsidRDefault="00C51C25" w:rsidP="00C51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C25">
        <w:rPr>
          <w:rFonts w:ascii="Times New Roman" w:hAnsi="Times New Roman" w:cs="Times New Roman"/>
          <w:sz w:val="28"/>
          <w:szCs w:val="28"/>
        </w:rPr>
        <w:t>В предстоящем учебном году остается актуальной проблема соверше</w:t>
      </w:r>
      <w:r w:rsidRPr="00C51C25">
        <w:rPr>
          <w:rFonts w:ascii="Times New Roman" w:hAnsi="Times New Roman" w:cs="Times New Roman"/>
          <w:sz w:val="28"/>
          <w:szCs w:val="28"/>
        </w:rPr>
        <w:t>н</w:t>
      </w:r>
      <w:r w:rsidRPr="00C51C25">
        <w:rPr>
          <w:rFonts w:ascii="Times New Roman" w:hAnsi="Times New Roman" w:cs="Times New Roman"/>
          <w:sz w:val="28"/>
          <w:szCs w:val="28"/>
        </w:rPr>
        <w:t>ствования качества подготовки учащихся к единому государственному экз</w:t>
      </w:r>
      <w:r w:rsidRPr="00C51C25">
        <w:rPr>
          <w:rFonts w:ascii="Times New Roman" w:hAnsi="Times New Roman" w:cs="Times New Roman"/>
          <w:sz w:val="28"/>
          <w:szCs w:val="28"/>
        </w:rPr>
        <w:t>а</w:t>
      </w:r>
      <w:r w:rsidRPr="00C51C25">
        <w:rPr>
          <w:rFonts w:ascii="Times New Roman" w:hAnsi="Times New Roman" w:cs="Times New Roman"/>
          <w:sz w:val="28"/>
          <w:szCs w:val="28"/>
        </w:rPr>
        <w:t>мену и государственной итоговой аттестации выпускников основной общ</w:t>
      </w:r>
      <w:r w:rsidRPr="00C51C25">
        <w:rPr>
          <w:rFonts w:ascii="Times New Roman" w:hAnsi="Times New Roman" w:cs="Times New Roman"/>
          <w:sz w:val="28"/>
          <w:szCs w:val="28"/>
        </w:rPr>
        <w:t>е</w:t>
      </w:r>
      <w:r w:rsidRPr="00C51C25">
        <w:rPr>
          <w:rFonts w:ascii="Times New Roman" w:hAnsi="Times New Roman" w:cs="Times New Roman"/>
          <w:sz w:val="28"/>
          <w:szCs w:val="28"/>
        </w:rPr>
        <w:t xml:space="preserve">образовательной школы. </w:t>
      </w:r>
      <w:r>
        <w:rPr>
          <w:rFonts w:ascii="Times New Roman" w:hAnsi="Times New Roman" w:cs="Times New Roman"/>
          <w:sz w:val="28"/>
          <w:szCs w:val="28"/>
        </w:rPr>
        <w:t xml:space="preserve">В 2016 году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КИМ не ожидается.</w:t>
      </w:r>
    </w:p>
    <w:p w:rsidR="00C51C25" w:rsidRDefault="00C51C25" w:rsidP="00C51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51C25">
        <w:rPr>
          <w:rFonts w:ascii="TimesNewRomanPSMT" w:hAnsi="TimesNewRomanPSMT" w:cs="TimesNewRomanPSMT"/>
          <w:sz w:val="28"/>
          <w:szCs w:val="28"/>
        </w:rPr>
        <w:t>Каждый вариан</w:t>
      </w:r>
      <w:r>
        <w:rPr>
          <w:rFonts w:ascii="TimesNewRomanPSMT" w:hAnsi="TimesNewRomanPSMT" w:cs="TimesNewRomanPSMT"/>
          <w:sz w:val="28"/>
          <w:szCs w:val="28"/>
        </w:rPr>
        <w:t>т экзаменационной работы состоит  из двух частей и включ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ет</w:t>
      </w:r>
      <w:r w:rsidRPr="00C51C25">
        <w:rPr>
          <w:rFonts w:ascii="TimesNewRomanPSMT" w:hAnsi="TimesNewRomanPSMT" w:cs="TimesNewRomanPSMT"/>
          <w:sz w:val="28"/>
          <w:szCs w:val="28"/>
        </w:rPr>
        <w:t xml:space="preserve"> в себя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51C25">
        <w:rPr>
          <w:rFonts w:ascii="TimesNewRomanPSMT" w:hAnsi="TimesNewRomanPSMT" w:cs="TimesNewRomanPSMT"/>
          <w:sz w:val="28"/>
          <w:szCs w:val="28"/>
        </w:rPr>
        <w:t>32 задания, различающихся формой и уров</w:t>
      </w:r>
      <w:r>
        <w:rPr>
          <w:rFonts w:ascii="TimesNewRomanPSMT" w:hAnsi="TimesNewRomanPSMT" w:cs="TimesNewRomanPSMT"/>
          <w:sz w:val="28"/>
          <w:szCs w:val="28"/>
        </w:rPr>
        <w:t xml:space="preserve">нем сложности. </w:t>
      </w:r>
    </w:p>
    <w:p w:rsidR="00C51C25" w:rsidRDefault="00C51C25" w:rsidP="00C51C25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51C25">
        <w:rPr>
          <w:rFonts w:ascii="TimesNewRomanPSMT" w:hAnsi="TimesNewRomanPSMT" w:cs="TimesNewRomanPSMT"/>
          <w:sz w:val="28"/>
          <w:szCs w:val="28"/>
        </w:rPr>
        <w:t>Часть 1 содержит  24 задания, из которых 9 заданий с кратким ответом в виде одной цифры, соответствующей номеру верного ответа, и 15 з</w:t>
      </w:r>
      <w:r w:rsidRPr="00C51C25">
        <w:rPr>
          <w:rFonts w:ascii="TimesNewRomanPSMT" w:hAnsi="TimesNewRomanPSMT" w:cs="TimesNewRomanPSMT"/>
          <w:sz w:val="28"/>
          <w:szCs w:val="28"/>
        </w:rPr>
        <w:t>а</w:t>
      </w:r>
      <w:r w:rsidRPr="00C51C25">
        <w:rPr>
          <w:rFonts w:ascii="TimesNewRomanPSMT" w:hAnsi="TimesNewRomanPSMT" w:cs="TimesNewRomanPSMT"/>
          <w:sz w:val="28"/>
          <w:szCs w:val="28"/>
        </w:rPr>
        <w:t xml:space="preserve">даний с кратким ответом в виде числа или последовательности цифр. </w:t>
      </w:r>
    </w:p>
    <w:p w:rsidR="00C51C25" w:rsidRPr="00C51C25" w:rsidRDefault="00C51C25" w:rsidP="00C51C25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51C25">
        <w:rPr>
          <w:rFonts w:ascii="TimesNewRomanPSMT" w:hAnsi="TimesNewRomanPSMT" w:cs="TimesNewRomanPSMT"/>
          <w:sz w:val="28"/>
          <w:szCs w:val="28"/>
        </w:rPr>
        <w:t>Часть 2 содержит  8 заданий, объединенных общим видом деятельн</w:t>
      </w:r>
      <w:r w:rsidRPr="00C51C25">
        <w:rPr>
          <w:rFonts w:ascii="TimesNewRomanPSMT" w:hAnsi="TimesNewRomanPSMT" w:cs="TimesNewRomanPSMT"/>
          <w:sz w:val="28"/>
          <w:szCs w:val="28"/>
        </w:rPr>
        <w:t>о</w:t>
      </w:r>
      <w:r w:rsidRPr="00C51C25">
        <w:rPr>
          <w:rFonts w:ascii="TimesNewRomanPSMT" w:hAnsi="TimesNewRomanPSMT" w:cs="TimesNewRomanPSMT"/>
          <w:sz w:val="28"/>
          <w:szCs w:val="28"/>
        </w:rPr>
        <w:t>сти – решение задач. Из них 3 задания с кратким ответом и 5 заданий, для которых необх</w:t>
      </w:r>
      <w:r w:rsidRPr="00C51C25">
        <w:rPr>
          <w:rFonts w:ascii="TimesNewRomanPSMT" w:hAnsi="TimesNewRomanPSMT" w:cs="TimesNewRomanPSMT"/>
          <w:sz w:val="28"/>
          <w:szCs w:val="28"/>
        </w:rPr>
        <w:t>о</w:t>
      </w:r>
      <w:r w:rsidRPr="00C51C25">
        <w:rPr>
          <w:rFonts w:ascii="TimesNewRomanPSMT" w:hAnsi="TimesNewRomanPSMT" w:cs="TimesNewRomanPSMT"/>
          <w:sz w:val="28"/>
          <w:szCs w:val="28"/>
        </w:rPr>
        <w:t>димо привести развернутый ответ.</w:t>
      </w:r>
    </w:p>
    <w:p w:rsidR="00C51C25" w:rsidRPr="00C51C25" w:rsidRDefault="00C51C25" w:rsidP="00C51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C25">
        <w:rPr>
          <w:rFonts w:ascii="Times New Roman" w:hAnsi="Times New Roman" w:cs="Times New Roman"/>
          <w:sz w:val="28"/>
          <w:szCs w:val="28"/>
        </w:rPr>
        <w:t>В экзаменационной работе контролируются элементы содержания из сл</w:t>
      </w:r>
      <w:r w:rsidRPr="00C51C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дующих раз</w:t>
      </w:r>
      <w:r w:rsidRPr="00C51C25">
        <w:rPr>
          <w:rFonts w:ascii="Times New Roman" w:hAnsi="Times New Roman" w:cs="Times New Roman"/>
          <w:sz w:val="28"/>
          <w:szCs w:val="28"/>
        </w:rPr>
        <w:t>делов (тем) курса физики.</w:t>
      </w:r>
    </w:p>
    <w:p w:rsidR="00C51C25" w:rsidRPr="00C51C25" w:rsidRDefault="00C51C25" w:rsidP="00C51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C25">
        <w:rPr>
          <w:rFonts w:ascii="Times New Roman" w:hAnsi="Times New Roman" w:cs="Times New Roman"/>
          <w:sz w:val="28"/>
          <w:szCs w:val="28"/>
        </w:rPr>
        <w:t xml:space="preserve">1. </w:t>
      </w:r>
      <w:r w:rsidRPr="00C51C25">
        <w:rPr>
          <w:rFonts w:ascii="Times New Roman" w:hAnsi="Times New Roman" w:cs="Times New Roman"/>
          <w:i/>
          <w:iCs/>
          <w:sz w:val="28"/>
          <w:szCs w:val="28"/>
        </w:rPr>
        <w:t xml:space="preserve">Механика </w:t>
      </w:r>
      <w:r w:rsidRPr="00C51C25">
        <w:rPr>
          <w:rFonts w:ascii="Times New Roman" w:hAnsi="Times New Roman" w:cs="Times New Roman"/>
          <w:sz w:val="28"/>
          <w:szCs w:val="28"/>
        </w:rPr>
        <w:t>(кинематика, динамика, статика, законы сохранения в механике, механические колебания и волны) – 9 – 10 заданий.</w:t>
      </w:r>
    </w:p>
    <w:p w:rsidR="00C51C25" w:rsidRPr="00C51C25" w:rsidRDefault="00C51C25" w:rsidP="00C51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C25">
        <w:rPr>
          <w:rFonts w:ascii="Times New Roman" w:hAnsi="Times New Roman" w:cs="Times New Roman"/>
          <w:sz w:val="28"/>
          <w:szCs w:val="28"/>
        </w:rPr>
        <w:t xml:space="preserve">2. </w:t>
      </w:r>
      <w:r w:rsidRPr="00C51C25">
        <w:rPr>
          <w:rFonts w:ascii="Times New Roman" w:hAnsi="Times New Roman" w:cs="Times New Roman"/>
          <w:i/>
          <w:iCs/>
          <w:sz w:val="28"/>
          <w:szCs w:val="28"/>
        </w:rPr>
        <w:t xml:space="preserve">Молекулярная физика </w:t>
      </w:r>
      <w:r w:rsidRPr="00C51C25">
        <w:rPr>
          <w:rFonts w:ascii="Times New Roman" w:hAnsi="Times New Roman" w:cs="Times New Roman"/>
          <w:sz w:val="28"/>
          <w:szCs w:val="28"/>
        </w:rPr>
        <w:t>(молекулярно-кинет</w:t>
      </w:r>
      <w:r>
        <w:rPr>
          <w:rFonts w:ascii="Times New Roman" w:hAnsi="Times New Roman" w:cs="Times New Roman"/>
          <w:sz w:val="28"/>
          <w:szCs w:val="28"/>
        </w:rPr>
        <w:t xml:space="preserve">ическая теория, термодинамика) </w:t>
      </w:r>
    </w:p>
    <w:p w:rsidR="00C51C25" w:rsidRPr="00C51C25" w:rsidRDefault="00C51C25" w:rsidP="00C51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C25">
        <w:rPr>
          <w:rFonts w:ascii="Times New Roman" w:hAnsi="Times New Roman" w:cs="Times New Roman"/>
          <w:sz w:val="28"/>
          <w:szCs w:val="28"/>
        </w:rPr>
        <w:t>7 – 8 заданий.</w:t>
      </w:r>
    </w:p>
    <w:p w:rsidR="00C51C25" w:rsidRPr="00C51C25" w:rsidRDefault="00C51C25" w:rsidP="00C51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C25">
        <w:rPr>
          <w:rFonts w:ascii="Times New Roman" w:hAnsi="Times New Roman" w:cs="Times New Roman"/>
          <w:sz w:val="28"/>
          <w:szCs w:val="28"/>
        </w:rPr>
        <w:t xml:space="preserve">3. </w:t>
      </w:r>
      <w:r w:rsidRPr="00C51C25">
        <w:rPr>
          <w:rFonts w:ascii="Times New Roman" w:hAnsi="Times New Roman" w:cs="Times New Roman"/>
          <w:i/>
          <w:iCs/>
          <w:sz w:val="28"/>
          <w:szCs w:val="28"/>
        </w:rPr>
        <w:t xml:space="preserve">Электродинамика и основы СТО </w:t>
      </w:r>
      <w:r w:rsidRPr="00C51C25">
        <w:rPr>
          <w:rFonts w:ascii="Times New Roman" w:hAnsi="Times New Roman" w:cs="Times New Roman"/>
          <w:sz w:val="28"/>
          <w:szCs w:val="28"/>
        </w:rPr>
        <w:t>(электрическое поле, постоянный ток, магнитное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C25">
        <w:rPr>
          <w:rFonts w:ascii="Times New Roman" w:hAnsi="Times New Roman" w:cs="Times New Roman"/>
          <w:sz w:val="28"/>
          <w:szCs w:val="28"/>
        </w:rPr>
        <w:t>поле, электромагнитная индукция, электромагнитные колебания и волны, о</w:t>
      </w:r>
      <w:r w:rsidRPr="00C51C2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тика, ос</w:t>
      </w:r>
      <w:r w:rsidRPr="00C51C25">
        <w:rPr>
          <w:rFonts w:ascii="Times New Roman" w:hAnsi="Times New Roman" w:cs="Times New Roman"/>
          <w:sz w:val="28"/>
          <w:szCs w:val="28"/>
        </w:rPr>
        <w:t>новы СТО) – 9 – 10 заданий.</w:t>
      </w:r>
    </w:p>
    <w:p w:rsidR="00C51C25" w:rsidRPr="00C51C25" w:rsidRDefault="00C51C25" w:rsidP="00C51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C25">
        <w:rPr>
          <w:rFonts w:ascii="Times New Roman" w:hAnsi="Times New Roman" w:cs="Times New Roman"/>
          <w:sz w:val="28"/>
          <w:szCs w:val="28"/>
        </w:rPr>
        <w:t xml:space="preserve">4. </w:t>
      </w:r>
      <w:r w:rsidRPr="00C51C25">
        <w:rPr>
          <w:rFonts w:ascii="Times New Roman" w:hAnsi="Times New Roman" w:cs="Times New Roman"/>
          <w:i/>
          <w:iCs/>
          <w:sz w:val="28"/>
          <w:szCs w:val="28"/>
        </w:rPr>
        <w:t xml:space="preserve">Квантовая физика </w:t>
      </w:r>
      <w:r w:rsidRPr="00C51C25">
        <w:rPr>
          <w:rFonts w:ascii="Times New Roman" w:hAnsi="Times New Roman" w:cs="Times New Roman"/>
          <w:sz w:val="28"/>
          <w:szCs w:val="28"/>
        </w:rPr>
        <w:t>(корпускулярно-волновой дуализм, физика атома, ф</w:t>
      </w:r>
      <w:r w:rsidRPr="00C51C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зика атом</w:t>
      </w:r>
      <w:r w:rsidRPr="00C51C25">
        <w:rPr>
          <w:rFonts w:ascii="Times New Roman" w:hAnsi="Times New Roman" w:cs="Times New Roman"/>
          <w:sz w:val="28"/>
          <w:szCs w:val="28"/>
        </w:rPr>
        <w:t>ного ядра) – 5 – 6 заданий.</w:t>
      </w:r>
    </w:p>
    <w:p w:rsidR="00A533B6" w:rsidRPr="00C51C25" w:rsidRDefault="00A533B6" w:rsidP="00A533B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 w:rsidRPr="00C51C25">
        <w:rPr>
          <w:rFonts w:ascii="TimesNewRomanPSMT" w:hAnsi="TimesNewRomanPSMT" w:cs="TimesNewRomanPSMT"/>
          <w:sz w:val="28"/>
          <w:szCs w:val="28"/>
        </w:rPr>
        <w:t>В экзаменационной работе представлены задания</w:t>
      </w:r>
      <w:r>
        <w:rPr>
          <w:rFonts w:ascii="TimesNewRomanPSMT" w:hAnsi="TimesNewRomanPSMT" w:cs="TimesNewRomanPSMT"/>
          <w:sz w:val="28"/>
          <w:szCs w:val="28"/>
        </w:rPr>
        <w:t xml:space="preserve"> разных уровней сложности: базо</w:t>
      </w:r>
      <w:r w:rsidRPr="00C51C25">
        <w:rPr>
          <w:rFonts w:ascii="TimesNewRomanPSMT" w:hAnsi="TimesNewRomanPSMT" w:cs="TimesNewRomanPSMT"/>
          <w:sz w:val="28"/>
          <w:szCs w:val="28"/>
        </w:rPr>
        <w:t>вого, повышенного и высокого. Использование заданий п</w:t>
      </w:r>
      <w:r w:rsidRPr="00C51C25">
        <w:rPr>
          <w:rFonts w:ascii="TimesNewRomanPSMT" w:hAnsi="TimesNewRomanPSMT" w:cs="TimesNewRomanPSMT"/>
          <w:sz w:val="28"/>
          <w:szCs w:val="28"/>
        </w:rPr>
        <w:t>о</w:t>
      </w:r>
      <w:r w:rsidRPr="00C51C25">
        <w:rPr>
          <w:rFonts w:ascii="TimesNewRomanPSMT" w:hAnsi="TimesNewRomanPSMT" w:cs="TimesNewRomanPSMT"/>
          <w:sz w:val="28"/>
          <w:szCs w:val="28"/>
        </w:rPr>
        <w:t>вышенного и высокого уровней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51C25">
        <w:rPr>
          <w:rFonts w:ascii="TimesNewRomanPSMT" w:hAnsi="TimesNewRomanPSMT" w:cs="TimesNewRomanPSMT"/>
          <w:sz w:val="28"/>
          <w:szCs w:val="28"/>
        </w:rPr>
        <w:t>сложности позволяет оценить степень подг</w:t>
      </w:r>
      <w:r w:rsidRPr="00C51C25">
        <w:rPr>
          <w:rFonts w:ascii="TimesNewRomanPSMT" w:hAnsi="TimesNewRomanPSMT" w:cs="TimesNewRomanPSMT"/>
          <w:sz w:val="28"/>
          <w:szCs w:val="28"/>
        </w:rPr>
        <w:t>о</w:t>
      </w:r>
      <w:r w:rsidRPr="00C51C25">
        <w:rPr>
          <w:rFonts w:ascii="TimesNewRomanPSMT" w:hAnsi="TimesNewRomanPSMT" w:cs="TimesNewRomanPSMT"/>
          <w:sz w:val="28"/>
          <w:szCs w:val="28"/>
        </w:rPr>
        <w:t>товленности участников экзаме</w:t>
      </w:r>
      <w:r>
        <w:rPr>
          <w:rFonts w:ascii="TimesNewRomanPSMT" w:hAnsi="TimesNewRomanPSMT" w:cs="TimesNewRomanPSMT"/>
          <w:sz w:val="28"/>
          <w:szCs w:val="28"/>
        </w:rPr>
        <w:t>на к продол</w:t>
      </w:r>
      <w:r w:rsidRPr="00C51C25">
        <w:rPr>
          <w:rFonts w:ascii="TimesNewRomanPSMT" w:hAnsi="TimesNewRomanPSMT" w:cs="TimesNewRomanPSMT"/>
          <w:sz w:val="28"/>
          <w:szCs w:val="28"/>
        </w:rPr>
        <w:t>жению образования в высшем учебном заведении.</w:t>
      </w:r>
    </w:p>
    <w:p w:rsidR="00A533B6" w:rsidRPr="00A81DA4" w:rsidRDefault="00A533B6" w:rsidP="00A533B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 w:rsidRPr="00C51C25">
        <w:rPr>
          <w:rFonts w:ascii="TimesNewRomanPSMT" w:hAnsi="TimesNewRomanPSMT" w:cs="TimesNewRomanPSMT"/>
          <w:sz w:val="28"/>
          <w:szCs w:val="28"/>
        </w:rPr>
        <w:t>Задания базового уровня включены в часть 1 работы: 19 заданий, из к</w:t>
      </w:r>
      <w:r w:rsidRPr="00C51C25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торых 9 за</w:t>
      </w:r>
      <w:r w:rsidRPr="00C51C25">
        <w:rPr>
          <w:rFonts w:ascii="TimesNewRomanPSMT" w:hAnsi="TimesNewRomanPSMT" w:cs="TimesNewRomanPSMT"/>
          <w:sz w:val="28"/>
          <w:szCs w:val="28"/>
        </w:rPr>
        <w:t>даний с кратким ответом в виде одной цифры, соответствующей номеру верного ответа, 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51C25">
        <w:rPr>
          <w:rFonts w:ascii="TimesNewRomanPSMT" w:hAnsi="TimesNewRomanPSMT" w:cs="TimesNewRomanPSMT"/>
          <w:sz w:val="28"/>
          <w:szCs w:val="28"/>
        </w:rPr>
        <w:t>10 заданий с кратким ответом в виде последов</w:t>
      </w:r>
      <w:r w:rsidRPr="00C51C25">
        <w:rPr>
          <w:rFonts w:ascii="TimesNewRomanPSMT" w:hAnsi="TimesNewRomanPSMT" w:cs="TimesNewRomanPSMT"/>
          <w:sz w:val="28"/>
          <w:szCs w:val="28"/>
        </w:rPr>
        <w:t>а</w:t>
      </w:r>
      <w:r w:rsidRPr="00C51C25">
        <w:rPr>
          <w:rFonts w:ascii="TimesNewRomanPSMT" w:hAnsi="TimesNewRomanPSMT" w:cs="TimesNewRomanPSMT"/>
          <w:sz w:val="28"/>
          <w:szCs w:val="28"/>
        </w:rPr>
        <w:t>тельно</w:t>
      </w:r>
      <w:r>
        <w:rPr>
          <w:rFonts w:ascii="TimesNewRomanPSMT" w:hAnsi="TimesNewRomanPSMT" w:cs="TimesNewRomanPSMT"/>
          <w:sz w:val="28"/>
          <w:szCs w:val="28"/>
        </w:rPr>
        <w:t>сти цифр. Выполнение заданий ба</w:t>
      </w:r>
      <w:r w:rsidRPr="00C51C25">
        <w:rPr>
          <w:rFonts w:ascii="TimesNewRomanPSMT" w:hAnsi="TimesNewRomanPSMT" w:cs="TimesNewRomanPSMT"/>
          <w:sz w:val="28"/>
          <w:szCs w:val="28"/>
        </w:rPr>
        <w:t>зового уровня сложности позволяет оценить уровень освоения наиболее зна</w:t>
      </w:r>
      <w:r>
        <w:rPr>
          <w:rFonts w:ascii="TimesNewRomanPSMT" w:hAnsi="TimesNewRomanPSMT" w:cs="TimesNewRomanPSMT"/>
          <w:sz w:val="28"/>
          <w:szCs w:val="28"/>
        </w:rPr>
        <w:t>чимых содер</w:t>
      </w:r>
      <w:r w:rsidRPr="00C51C25">
        <w:rPr>
          <w:rFonts w:ascii="TimesNewRomanPSMT" w:hAnsi="TimesNewRomanPSMT" w:cs="TimesNewRomanPSMT"/>
          <w:sz w:val="28"/>
          <w:szCs w:val="28"/>
        </w:rPr>
        <w:t>жательных элементов Федерального компонента государственного образовательного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51C25">
        <w:rPr>
          <w:rFonts w:ascii="TimesNewRomanPSMT" w:hAnsi="TimesNewRomanPSMT" w:cs="TimesNewRomanPSMT"/>
          <w:sz w:val="28"/>
          <w:szCs w:val="28"/>
        </w:rPr>
        <w:t>стандарта (далее – ФК ГОС) средней школы по физике и овладение наиболее важным</w:t>
      </w:r>
      <w:r w:rsidRPr="00C51C25"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51C25">
        <w:rPr>
          <w:rFonts w:ascii="TimesNewRomanPSMT" w:hAnsi="TimesNewRomanPSMT" w:cs="TimesNewRomanPSMT"/>
          <w:sz w:val="28"/>
          <w:szCs w:val="28"/>
        </w:rPr>
        <w:t xml:space="preserve">видами деятельности. Среди заданий базового уровня выделяются задания, </w:t>
      </w:r>
      <w:r w:rsidRPr="00A81DA4">
        <w:rPr>
          <w:rFonts w:ascii="TimesNewRomanPSMT" w:hAnsi="TimesNewRomanPSMT" w:cs="TimesNewRomanPSMT"/>
          <w:sz w:val="28"/>
          <w:szCs w:val="28"/>
        </w:rPr>
        <w:t>содержание которых соответствует ФК ГОС базового уровня. Минимальное количество баллов ЕГЭ по физике, подтверждающее освоение выпускником программы среднего (полного) общего образования по физике, устанавлив</w:t>
      </w:r>
      <w:r w:rsidRPr="00A81DA4">
        <w:rPr>
          <w:rFonts w:ascii="TimesNewRomanPSMT" w:hAnsi="TimesNewRomanPSMT" w:cs="TimesNewRomanPSMT"/>
          <w:sz w:val="28"/>
          <w:szCs w:val="28"/>
        </w:rPr>
        <w:t>а</w:t>
      </w:r>
      <w:r w:rsidRPr="00A81DA4">
        <w:rPr>
          <w:rFonts w:ascii="TimesNewRomanPSMT" w:hAnsi="TimesNewRomanPSMT" w:cs="TimesNewRomanPSMT"/>
          <w:sz w:val="28"/>
          <w:szCs w:val="28"/>
        </w:rPr>
        <w:t>ется, исходя из требований ФК ГОС базового уровня.</w:t>
      </w:r>
    </w:p>
    <w:p w:rsidR="00C51C25" w:rsidRPr="00C51C25" w:rsidRDefault="00C51C25" w:rsidP="00C51C2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proofErr w:type="gramStart"/>
      <w:r w:rsidRPr="00C51C25">
        <w:rPr>
          <w:rFonts w:ascii="TimesNewRomanPSMT" w:hAnsi="TimesNewRomanPSMT" w:cs="TimesNewRomanPSMT"/>
          <w:sz w:val="28"/>
          <w:szCs w:val="28"/>
        </w:rPr>
        <w:t>В КИМ ЕГЭ по физике проверяются различные виды деятельности: у</w:t>
      </w:r>
      <w:r w:rsidRPr="00C51C25">
        <w:rPr>
          <w:rFonts w:ascii="TimesNewRomanPSMT" w:hAnsi="TimesNewRomanPSMT" w:cs="TimesNewRomanPSMT"/>
          <w:sz w:val="28"/>
          <w:szCs w:val="28"/>
        </w:rPr>
        <w:t>с</w:t>
      </w:r>
      <w:r w:rsidRPr="00C51C25">
        <w:rPr>
          <w:rFonts w:ascii="TimesNewRomanPSMT" w:hAnsi="TimesNewRomanPSMT" w:cs="TimesNewRomanPSMT"/>
          <w:sz w:val="28"/>
          <w:szCs w:val="28"/>
        </w:rPr>
        <w:t>воение понятийного аппарата курса физики, овладение методологическими</w:t>
      </w:r>
      <w:proofErr w:type="gramEnd"/>
      <w:r w:rsidRPr="00C51C25">
        <w:rPr>
          <w:rFonts w:ascii="TimesNewRomanPSMT" w:hAnsi="TimesNewRomanPSMT" w:cs="TimesNewRomanPSMT"/>
          <w:sz w:val="28"/>
          <w:szCs w:val="28"/>
        </w:rPr>
        <w:t xml:space="preserve"> </w:t>
      </w:r>
      <w:r w:rsidRPr="00C51C25">
        <w:rPr>
          <w:rFonts w:ascii="TimesNewRomanPSMT" w:hAnsi="TimesNewRomanPSMT" w:cs="TimesNewRomanPSMT"/>
          <w:sz w:val="28"/>
          <w:szCs w:val="28"/>
        </w:rPr>
        <w:lastRenderedPageBreak/>
        <w:t>знаниями, применение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51C25">
        <w:rPr>
          <w:rFonts w:ascii="TimesNewRomanPSMT" w:hAnsi="TimesNewRomanPSMT" w:cs="TimesNewRomanPSMT"/>
          <w:sz w:val="28"/>
          <w:szCs w:val="28"/>
        </w:rPr>
        <w:t>знаний при объяснении физических явлений и реш</w:t>
      </w:r>
      <w:r w:rsidRPr="00C51C25">
        <w:rPr>
          <w:rFonts w:ascii="TimesNewRomanPSMT" w:hAnsi="TimesNewRomanPSMT" w:cs="TimesNewRomanPSMT"/>
          <w:sz w:val="28"/>
          <w:szCs w:val="28"/>
        </w:rPr>
        <w:t>е</w:t>
      </w:r>
      <w:r w:rsidRPr="00C51C25">
        <w:rPr>
          <w:rFonts w:ascii="TimesNewRomanPSMT" w:hAnsi="TimesNewRomanPSMT" w:cs="TimesNewRomanPSMT"/>
          <w:sz w:val="28"/>
          <w:szCs w:val="28"/>
        </w:rPr>
        <w:t>нии задач. Овладение умениями по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51C25">
        <w:rPr>
          <w:rFonts w:ascii="TimesNewRomanPSMT" w:hAnsi="TimesNewRomanPSMT" w:cs="TimesNewRomanPSMT"/>
          <w:sz w:val="28"/>
          <w:szCs w:val="28"/>
        </w:rPr>
        <w:t>работе с информацией физического с</w:t>
      </w:r>
      <w:r w:rsidRPr="00C51C25">
        <w:rPr>
          <w:rFonts w:ascii="TimesNewRomanPSMT" w:hAnsi="TimesNewRomanPSMT" w:cs="TimesNewRomanPSMT"/>
          <w:sz w:val="28"/>
          <w:szCs w:val="28"/>
        </w:rPr>
        <w:t>о</w:t>
      </w:r>
      <w:r w:rsidRPr="00C51C25">
        <w:rPr>
          <w:rFonts w:ascii="TimesNewRomanPSMT" w:hAnsi="TimesNewRomanPSMT" w:cs="TimesNewRomanPSMT"/>
          <w:sz w:val="28"/>
          <w:szCs w:val="28"/>
        </w:rPr>
        <w:t>держания прове</w:t>
      </w:r>
      <w:r>
        <w:rPr>
          <w:rFonts w:ascii="TimesNewRomanPSMT" w:hAnsi="TimesNewRomanPSMT" w:cs="TimesNewRomanPSMT"/>
          <w:sz w:val="28"/>
          <w:szCs w:val="28"/>
        </w:rPr>
        <w:t>ряется опосредованно при исполь</w:t>
      </w:r>
      <w:r w:rsidRPr="00C51C25">
        <w:rPr>
          <w:rFonts w:ascii="TimesNewRomanPSMT" w:hAnsi="TimesNewRomanPSMT" w:cs="TimesNewRomanPSMT"/>
          <w:sz w:val="28"/>
          <w:szCs w:val="28"/>
        </w:rPr>
        <w:t>зовании различных спос</w:t>
      </w:r>
      <w:r w:rsidRPr="00C51C25">
        <w:rPr>
          <w:rFonts w:ascii="TimesNewRomanPSMT" w:hAnsi="TimesNewRomanPSMT" w:cs="TimesNewRomanPSMT"/>
          <w:sz w:val="28"/>
          <w:szCs w:val="28"/>
        </w:rPr>
        <w:t>о</w:t>
      </w:r>
      <w:r w:rsidRPr="00C51C25">
        <w:rPr>
          <w:rFonts w:ascii="TimesNewRomanPSMT" w:hAnsi="TimesNewRomanPSMT" w:cs="TimesNewRomanPSMT"/>
          <w:sz w:val="28"/>
          <w:szCs w:val="28"/>
        </w:rPr>
        <w:t>бов представления информации в текстах (графики, таблицы,</w:t>
      </w:r>
      <w:r w:rsidR="00A81DA4">
        <w:rPr>
          <w:rFonts w:ascii="TimesNewRomanPSMT" w:hAnsi="TimesNewRomanPSMT" w:cs="TimesNewRomanPSMT"/>
          <w:sz w:val="28"/>
          <w:szCs w:val="28"/>
        </w:rPr>
        <w:t xml:space="preserve"> </w:t>
      </w:r>
      <w:r w:rsidRPr="00C51C25">
        <w:rPr>
          <w:rFonts w:ascii="TimesNewRomanPSMT" w:hAnsi="TimesNewRomanPSMT" w:cs="TimesNewRomanPSMT"/>
          <w:sz w:val="28"/>
          <w:szCs w:val="28"/>
        </w:rPr>
        <w:t>схемы и схем</w:t>
      </w:r>
      <w:r w:rsidRPr="00C51C25">
        <w:rPr>
          <w:rFonts w:ascii="TimesNewRomanPSMT" w:hAnsi="TimesNewRomanPSMT" w:cs="TimesNewRomanPSMT"/>
          <w:sz w:val="28"/>
          <w:szCs w:val="28"/>
        </w:rPr>
        <w:t>а</w:t>
      </w:r>
      <w:r w:rsidRPr="00C51C25">
        <w:rPr>
          <w:rFonts w:ascii="TimesNewRomanPSMT" w:hAnsi="TimesNewRomanPSMT" w:cs="TimesNewRomanPSMT"/>
          <w:sz w:val="28"/>
          <w:szCs w:val="28"/>
        </w:rPr>
        <w:t>тические рисунки).</w:t>
      </w:r>
    </w:p>
    <w:p w:rsidR="00A533B6" w:rsidRDefault="00A81DA4" w:rsidP="00A533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A81DA4">
        <w:rPr>
          <w:rFonts w:ascii="Times New Roman" w:hAnsi="Times New Roman" w:cs="Times New Roman"/>
          <w:color w:val="231F20"/>
          <w:sz w:val="28"/>
          <w:szCs w:val="28"/>
        </w:rPr>
        <w:t>При подготовке учащихся к выполнению заданий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81DA4">
        <w:rPr>
          <w:rFonts w:ascii="Times New Roman" w:hAnsi="Times New Roman" w:cs="Times New Roman"/>
          <w:color w:val="231F20"/>
          <w:sz w:val="28"/>
          <w:szCs w:val="28"/>
        </w:rPr>
        <w:t>№ 25–27 необходимо обратить внимание на запись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81DA4">
        <w:rPr>
          <w:rFonts w:ascii="Times New Roman" w:hAnsi="Times New Roman" w:cs="Times New Roman"/>
          <w:color w:val="231F20"/>
          <w:sz w:val="28"/>
          <w:szCs w:val="28"/>
        </w:rPr>
        <w:t>ответа. Как правило, будут использоваться з</w:t>
      </w:r>
      <w:r w:rsidRPr="00A81DA4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A81DA4">
        <w:rPr>
          <w:rFonts w:ascii="Times New Roman" w:hAnsi="Times New Roman" w:cs="Times New Roman"/>
          <w:color w:val="231F20"/>
          <w:sz w:val="28"/>
          <w:szCs w:val="28"/>
        </w:rPr>
        <w:t>дачи,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81DA4">
        <w:rPr>
          <w:rFonts w:ascii="Times New Roman" w:hAnsi="Times New Roman" w:cs="Times New Roman"/>
          <w:color w:val="231F20"/>
          <w:sz w:val="28"/>
          <w:szCs w:val="28"/>
        </w:rPr>
        <w:t xml:space="preserve">в которых </w:t>
      </w:r>
      <w:r w:rsidRPr="00A533B6">
        <w:rPr>
          <w:rFonts w:ascii="Times New Roman" w:hAnsi="Times New Roman" w:cs="Times New Roman"/>
          <w:b/>
          <w:i/>
          <w:iCs/>
          <w:color w:val="231F20"/>
          <w:sz w:val="28"/>
          <w:szCs w:val="28"/>
        </w:rPr>
        <w:t xml:space="preserve">не нужно делать </w:t>
      </w:r>
      <w:r w:rsidR="00A533B6" w:rsidRPr="00A533B6">
        <w:rPr>
          <w:rFonts w:ascii="Times New Roman" w:hAnsi="Times New Roman" w:cs="Times New Roman"/>
          <w:b/>
          <w:i/>
          <w:iCs/>
          <w:color w:val="231F20"/>
          <w:sz w:val="28"/>
          <w:szCs w:val="28"/>
        </w:rPr>
        <w:t>приближённых вычис</w:t>
      </w:r>
      <w:r w:rsidRPr="00A533B6">
        <w:rPr>
          <w:rFonts w:ascii="Times New Roman" w:hAnsi="Times New Roman" w:cs="Times New Roman"/>
          <w:b/>
          <w:i/>
          <w:iCs/>
          <w:color w:val="231F20"/>
          <w:sz w:val="28"/>
          <w:szCs w:val="28"/>
        </w:rPr>
        <w:t>лений</w:t>
      </w:r>
      <w:r w:rsidRPr="00A81DA4">
        <w:rPr>
          <w:rFonts w:ascii="Times New Roman" w:hAnsi="Times New Roman" w:cs="Times New Roman"/>
          <w:color w:val="231F20"/>
          <w:sz w:val="28"/>
          <w:szCs w:val="28"/>
        </w:rPr>
        <w:t>, то есть о</w:t>
      </w:r>
      <w:r w:rsidRPr="00A81DA4">
        <w:rPr>
          <w:rFonts w:ascii="Times New Roman" w:hAnsi="Times New Roman" w:cs="Times New Roman"/>
          <w:color w:val="231F20"/>
          <w:sz w:val="28"/>
          <w:szCs w:val="28"/>
        </w:rPr>
        <w:t>т</w:t>
      </w:r>
      <w:r w:rsidRPr="00A81DA4">
        <w:rPr>
          <w:rFonts w:ascii="Times New Roman" w:hAnsi="Times New Roman" w:cs="Times New Roman"/>
          <w:color w:val="231F20"/>
          <w:sz w:val="28"/>
          <w:szCs w:val="28"/>
        </w:rPr>
        <w:t>ве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>том является целое число или де</w:t>
      </w:r>
      <w:r w:rsidRPr="00A81DA4">
        <w:rPr>
          <w:rFonts w:ascii="Times New Roman" w:hAnsi="Times New Roman" w:cs="Times New Roman"/>
          <w:color w:val="231F20"/>
          <w:sz w:val="28"/>
          <w:szCs w:val="28"/>
        </w:rPr>
        <w:t>сятичная дробь. После каждой задачи предлаг</w:t>
      </w:r>
      <w:r w:rsidRPr="00A81DA4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A81DA4">
        <w:rPr>
          <w:rFonts w:ascii="Times New Roman" w:hAnsi="Times New Roman" w:cs="Times New Roman"/>
          <w:color w:val="231F20"/>
          <w:sz w:val="28"/>
          <w:szCs w:val="28"/>
        </w:rPr>
        <w:t>ется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81DA4">
        <w:rPr>
          <w:rFonts w:ascii="Times New Roman" w:hAnsi="Times New Roman" w:cs="Times New Roman"/>
          <w:color w:val="231F20"/>
          <w:sz w:val="28"/>
          <w:szCs w:val="28"/>
        </w:rPr>
        <w:t>формат записи отве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>та, указывается место для число</w:t>
      </w:r>
      <w:r w:rsidRPr="00A81DA4">
        <w:rPr>
          <w:rFonts w:ascii="Times New Roman" w:hAnsi="Times New Roman" w:cs="Times New Roman"/>
          <w:color w:val="231F20"/>
          <w:sz w:val="28"/>
          <w:szCs w:val="28"/>
        </w:rPr>
        <w:t>вого ответа и едини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>цы физических величин, в кото</w:t>
      </w:r>
      <w:r w:rsidRPr="00A81DA4">
        <w:rPr>
          <w:rFonts w:ascii="Times New Roman" w:hAnsi="Times New Roman" w:cs="Times New Roman"/>
          <w:color w:val="231F20"/>
          <w:sz w:val="28"/>
          <w:szCs w:val="28"/>
        </w:rPr>
        <w:t>рых необходимо выразить ответ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 xml:space="preserve">. В </w:t>
      </w:r>
      <w:r w:rsidRPr="00A81DA4">
        <w:rPr>
          <w:rFonts w:ascii="Times New Roman" w:hAnsi="Times New Roman" w:cs="Times New Roman"/>
          <w:color w:val="231F20"/>
          <w:sz w:val="28"/>
          <w:szCs w:val="28"/>
        </w:rPr>
        <w:t>блан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>к от</w:t>
      </w:r>
      <w:r w:rsidRPr="00A81DA4">
        <w:rPr>
          <w:rFonts w:ascii="Times New Roman" w:hAnsi="Times New Roman" w:cs="Times New Roman"/>
          <w:color w:val="231F20"/>
          <w:sz w:val="28"/>
          <w:szCs w:val="28"/>
        </w:rPr>
        <w:t xml:space="preserve">вета № 1 переносится </w:t>
      </w:r>
      <w:r w:rsidRPr="00A81DA4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только число – без единиц</w:t>
      </w:r>
      <w:r w:rsidR="00A533B6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 </w:t>
      </w:r>
      <w:r w:rsidRPr="00A81DA4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физических вел</w:t>
      </w:r>
      <w:r w:rsidRPr="00A81DA4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и</w:t>
      </w:r>
      <w:r w:rsidRPr="00A81DA4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чин</w:t>
      </w:r>
      <w:r w:rsidR="00A533B6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. </w:t>
      </w:r>
    </w:p>
    <w:p w:rsidR="00A81DA4" w:rsidRPr="00A533B6" w:rsidRDefault="00A81DA4" w:rsidP="00A533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231F20"/>
          <w:sz w:val="28"/>
          <w:szCs w:val="28"/>
        </w:rPr>
      </w:pPr>
      <w:r w:rsidRPr="00A81DA4">
        <w:rPr>
          <w:rFonts w:ascii="Times New Roman" w:hAnsi="Times New Roman" w:cs="Times New Roman"/>
          <w:color w:val="231F20"/>
          <w:sz w:val="28"/>
          <w:szCs w:val="28"/>
        </w:rPr>
        <w:t>Существенное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 xml:space="preserve"> увеличение доли заданий с само</w:t>
      </w:r>
      <w:r w:rsidRPr="00A81DA4">
        <w:rPr>
          <w:rFonts w:ascii="Times New Roman" w:hAnsi="Times New Roman" w:cs="Times New Roman"/>
          <w:color w:val="231F20"/>
          <w:sz w:val="28"/>
          <w:szCs w:val="28"/>
        </w:rPr>
        <w:t>стоятельной записью числового ответа увеличивает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81DA4">
        <w:rPr>
          <w:rFonts w:ascii="Times New Roman" w:hAnsi="Times New Roman" w:cs="Times New Roman"/>
          <w:color w:val="231F20"/>
          <w:sz w:val="28"/>
          <w:szCs w:val="28"/>
        </w:rPr>
        <w:t>и риск ошибок в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 xml:space="preserve"> вычислениях. При отсутствии ва</w:t>
      </w:r>
      <w:r w:rsidRPr="00A81DA4">
        <w:rPr>
          <w:rFonts w:ascii="Times New Roman" w:hAnsi="Times New Roman" w:cs="Times New Roman"/>
          <w:color w:val="231F20"/>
          <w:sz w:val="28"/>
          <w:szCs w:val="28"/>
        </w:rPr>
        <w:t xml:space="preserve">риантов возможных ответов отсутствует и 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A533B6" w:rsidRPr="00A533B6">
        <w:rPr>
          <w:rFonts w:ascii="Times New Roman" w:hAnsi="Times New Roman" w:cs="Times New Roman"/>
          <w:color w:val="231F20"/>
          <w:sz w:val="28"/>
          <w:szCs w:val="28"/>
        </w:rPr>
        <w:t>озмож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>ность заметить ошибку в арифме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 xml:space="preserve">тике. </w:t>
      </w:r>
    </w:p>
    <w:p w:rsidR="00A81DA4" w:rsidRPr="00A533B6" w:rsidRDefault="00A81DA4" w:rsidP="00A53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533B6">
        <w:rPr>
          <w:rFonts w:ascii="Times New Roman" w:hAnsi="Times New Roman" w:cs="Times New Roman"/>
          <w:color w:val="231F20"/>
          <w:sz w:val="28"/>
          <w:szCs w:val="28"/>
        </w:rPr>
        <w:t>На ЕГЭ по физи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>ке можно использовать непрограм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>мируемый калькул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>я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>тор. Лучше всего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 xml:space="preserve"> подходят различ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>ные инженерные калькуляторы, которые позволяют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>записывать выражения в естественном виде и выполняют не тол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>ь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>ко все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 xml:space="preserve"> арифметические действия, опера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>ции возведения в квадрат и извлеч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>ния квадратного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>корня, но и операции вычисления тригонометрических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>функций (синус, ко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 xml:space="preserve">синус, тангенс). </w:t>
      </w:r>
      <w:proofErr w:type="gramStart"/>
      <w:r w:rsidR="00A533B6">
        <w:rPr>
          <w:rFonts w:ascii="Times New Roman" w:hAnsi="Times New Roman" w:cs="Times New Roman"/>
          <w:color w:val="231F20"/>
          <w:sz w:val="28"/>
          <w:szCs w:val="28"/>
        </w:rPr>
        <w:t>Поскольку суще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>ствует множество ра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>з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>личных кал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>ь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>куляторов, которые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>организаторы ЕГЭ не всегда могут отнести именно к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>программируемым, то учителю желательно заранее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>убедиться, что у его в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>ы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>пускников не будет проблем с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>пропуском на ЕГЭ с их моделями калькуляторов</w:t>
      </w:r>
      <w:r>
        <w:rPr>
          <w:rFonts w:ascii="Petersburg-Regular" w:hAnsi="Petersburg-Regular" w:cs="Petersburg-Regular"/>
          <w:color w:val="231F20"/>
          <w:sz w:val="20"/>
          <w:szCs w:val="20"/>
        </w:rPr>
        <w:t>.</w:t>
      </w:r>
      <w:proofErr w:type="gramEnd"/>
      <w:r w:rsidR="00A533B6">
        <w:rPr>
          <w:rFonts w:ascii="Petersburg-Regular" w:hAnsi="Petersburg-Regular" w:cs="Petersburg-Regular"/>
          <w:color w:val="231F20"/>
          <w:sz w:val="20"/>
          <w:szCs w:val="20"/>
        </w:rPr>
        <w:t xml:space="preserve"> </w:t>
      </w:r>
      <w:r w:rsidR="00A533B6" w:rsidRPr="00A533B6">
        <w:rPr>
          <w:rFonts w:ascii="Times New Roman" w:hAnsi="Times New Roman" w:cs="Times New Roman"/>
          <w:color w:val="231F20"/>
          <w:sz w:val="28"/>
          <w:szCs w:val="28"/>
        </w:rPr>
        <w:t>Наиболее целесообразно взять с собой инструкцию по эк</w:t>
      </w:r>
      <w:r w:rsidR="00A533B6" w:rsidRPr="00A533B6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="00A533B6" w:rsidRPr="00A533B6">
        <w:rPr>
          <w:rFonts w:ascii="Times New Roman" w:hAnsi="Times New Roman" w:cs="Times New Roman"/>
          <w:color w:val="231F20"/>
          <w:sz w:val="28"/>
          <w:szCs w:val="28"/>
        </w:rPr>
        <w:t>плуатации калькулятора (или ее ксерокс) в которой указано, что калькулятор непр</w:t>
      </w:r>
      <w:r w:rsidR="00A533B6" w:rsidRPr="00A533B6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="00A533B6" w:rsidRPr="00A533B6">
        <w:rPr>
          <w:rFonts w:ascii="Times New Roman" w:hAnsi="Times New Roman" w:cs="Times New Roman"/>
          <w:color w:val="231F20"/>
          <w:sz w:val="28"/>
          <w:szCs w:val="28"/>
        </w:rPr>
        <w:t>граммируемый, либо есть прямое указание «Допущен к применению на ЕГЭ».</w:t>
      </w:r>
    </w:p>
    <w:p w:rsidR="00A81DA4" w:rsidRPr="00A533B6" w:rsidRDefault="00A81DA4" w:rsidP="00A81D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231F20"/>
          <w:sz w:val="28"/>
          <w:szCs w:val="28"/>
        </w:rPr>
      </w:pPr>
      <w:r w:rsidRPr="00A533B6">
        <w:rPr>
          <w:rFonts w:ascii="Times New Roman" w:hAnsi="Times New Roman" w:cs="Times New Roman"/>
          <w:color w:val="231F20"/>
          <w:sz w:val="28"/>
          <w:szCs w:val="28"/>
        </w:rPr>
        <w:t>При проведении расчётов в заданиях всех частей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>работы достаточ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>но часто нужно использовать раз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 xml:space="preserve">личные физические постоянные. Как правило, </w:t>
      </w:r>
      <w:r w:rsidRPr="00A533B6">
        <w:rPr>
          <w:rFonts w:ascii="Times New Roman" w:hAnsi="Times New Roman" w:cs="Times New Roman"/>
          <w:b/>
          <w:i/>
          <w:color w:val="231F20"/>
          <w:sz w:val="28"/>
          <w:szCs w:val="28"/>
        </w:rPr>
        <w:t>их</w:t>
      </w:r>
      <w:r w:rsidR="00A533B6" w:rsidRPr="00A533B6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</w:t>
      </w:r>
      <w:r w:rsidRPr="00A533B6">
        <w:rPr>
          <w:rFonts w:ascii="Times New Roman" w:hAnsi="Times New Roman" w:cs="Times New Roman"/>
          <w:b/>
          <w:i/>
          <w:color w:val="231F20"/>
          <w:sz w:val="28"/>
          <w:szCs w:val="28"/>
        </w:rPr>
        <w:t>значения приводятся в справочных таблицах в начале каждого вар</w:t>
      </w:r>
      <w:r w:rsidRPr="00A533B6">
        <w:rPr>
          <w:rFonts w:ascii="Times New Roman" w:hAnsi="Times New Roman" w:cs="Times New Roman"/>
          <w:b/>
          <w:i/>
          <w:color w:val="231F20"/>
          <w:sz w:val="28"/>
          <w:szCs w:val="28"/>
        </w:rPr>
        <w:t>и</w:t>
      </w:r>
      <w:r w:rsidRPr="00A533B6">
        <w:rPr>
          <w:rFonts w:ascii="Times New Roman" w:hAnsi="Times New Roman" w:cs="Times New Roman"/>
          <w:b/>
          <w:i/>
          <w:color w:val="231F20"/>
          <w:sz w:val="28"/>
          <w:szCs w:val="28"/>
        </w:rPr>
        <w:t>анта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>. Запись постоянных величин (в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>справочных данных к варианту) прив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>дена в тех или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>иных приближени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>ях (как правило, исходя из сооб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>ражений уменьш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>ния сложности вычислений). Все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>ответы в тесте вычислены с учётом этих округлений.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>Особенно это касается з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>адач № 25–27, в которых от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>вет «без округлени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>я» получается только с использо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>ванием указанных в варианте зн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>чений физических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533B6">
        <w:rPr>
          <w:rFonts w:ascii="Times New Roman" w:hAnsi="Times New Roman" w:cs="Times New Roman"/>
          <w:color w:val="231F20"/>
          <w:sz w:val="28"/>
          <w:szCs w:val="28"/>
        </w:rPr>
        <w:t>постоянных.</w:t>
      </w:r>
    </w:p>
    <w:p w:rsidR="00C51C25" w:rsidRPr="00C51C25" w:rsidRDefault="00C51C25" w:rsidP="00A81DA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 w:rsidRPr="00C51C25">
        <w:rPr>
          <w:rFonts w:ascii="TimesNewRomanPSMT" w:hAnsi="TimesNewRomanPSMT" w:cs="TimesNewRomanPSMT"/>
          <w:sz w:val="28"/>
          <w:szCs w:val="28"/>
        </w:rPr>
        <w:t>Решению задач как наиболее важному с точки зрения успешного пр</w:t>
      </w:r>
      <w:r w:rsidRPr="00C51C25">
        <w:rPr>
          <w:rFonts w:ascii="TimesNewRomanPSMT" w:hAnsi="TimesNewRomanPSMT" w:cs="TimesNewRomanPSMT"/>
          <w:sz w:val="28"/>
          <w:szCs w:val="28"/>
        </w:rPr>
        <w:t>о</w:t>
      </w:r>
      <w:r w:rsidRPr="00C51C25">
        <w:rPr>
          <w:rFonts w:ascii="TimesNewRomanPSMT" w:hAnsi="TimesNewRomanPSMT" w:cs="TimesNewRomanPSMT"/>
          <w:sz w:val="28"/>
          <w:szCs w:val="28"/>
        </w:rPr>
        <w:t>долже</w:t>
      </w:r>
      <w:r w:rsidR="00A81DA4">
        <w:rPr>
          <w:rFonts w:ascii="TimesNewRomanPSMT" w:hAnsi="TimesNewRomanPSMT" w:cs="TimesNewRomanPSMT"/>
          <w:sz w:val="28"/>
          <w:szCs w:val="28"/>
        </w:rPr>
        <w:t>ния об</w:t>
      </w:r>
      <w:r w:rsidRPr="00C51C25">
        <w:rPr>
          <w:rFonts w:ascii="TimesNewRomanPSMT" w:hAnsi="TimesNewRomanPSMT" w:cs="TimesNewRomanPSMT"/>
          <w:sz w:val="28"/>
          <w:szCs w:val="28"/>
        </w:rPr>
        <w:t>разования в вузе виду деятельности отведена часть 2 работы, к</w:t>
      </w:r>
      <w:r w:rsidRPr="00C51C25">
        <w:rPr>
          <w:rFonts w:ascii="TimesNewRomanPSMT" w:hAnsi="TimesNewRomanPSMT" w:cs="TimesNewRomanPSMT"/>
          <w:sz w:val="28"/>
          <w:szCs w:val="28"/>
        </w:rPr>
        <w:t>о</w:t>
      </w:r>
      <w:r w:rsidRPr="00C51C25">
        <w:rPr>
          <w:rFonts w:ascii="TimesNewRomanPSMT" w:hAnsi="TimesNewRomanPSMT" w:cs="TimesNewRomanPSMT"/>
          <w:sz w:val="28"/>
          <w:szCs w:val="28"/>
        </w:rPr>
        <w:t>торая содержит задачи</w:t>
      </w:r>
      <w:r w:rsidR="00A81DA4">
        <w:rPr>
          <w:rFonts w:ascii="TimesNewRomanPSMT" w:hAnsi="TimesNewRomanPSMT" w:cs="TimesNewRomanPSMT"/>
          <w:sz w:val="28"/>
          <w:szCs w:val="28"/>
        </w:rPr>
        <w:t xml:space="preserve"> </w:t>
      </w:r>
      <w:r w:rsidRPr="00C51C25">
        <w:rPr>
          <w:rFonts w:ascii="TimesNewRomanPSMT" w:hAnsi="TimesNewRomanPSMT" w:cs="TimesNewRomanPSMT"/>
          <w:sz w:val="28"/>
          <w:szCs w:val="28"/>
        </w:rPr>
        <w:t>по всем разделам разного уровня сложности и позв</w:t>
      </w:r>
      <w:r w:rsidRPr="00C51C25">
        <w:rPr>
          <w:rFonts w:ascii="TimesNewRomanPSMT" w:hAnsi="TimesNewRomanPSMT" w:cs="TimesNewRomanPSMT"/>
          <w:sz w:val="28"/>
          <w:szCs w:val="28"/>
        </w:rPr>
        <w:t>о</w:t>
      </w:r>
      <w:r w:rsidRPr="00C51C25">
        <w:rPr>
          <w:rFonts w:ascii="TimesNewRomanPSMT" w:hAnsi="TimesNewRomanPSMT" w:cs="TimesNewRomanPSMT"/>
          <w:sz w:val="28"/>
          <w:szCs w:val="28"/>
        </w:rPr>
        <w:t xml:space="preserve">ляет проверить умение применять физические законы и </w:t>
      </w:r>
      <w:proofErr w:type="gramStart"/>
      <w:r w:rsidRPr="00C51C25">
        <w:rPr>
          <w:rFonts w:ascii="TimesNewRomanPSMT" w:hAnsi="TimesNewRomanPSMT" w:cs="TimesNewRomanPSMT"/>
          <w:sz w:val="28"/>
          <w:szCs w:val="28"/>
        </w:rPr>
        <w:t>формулы</w:t>
      </w:r>
      <w:proofErr w:type="gramEnd"/>
      <w:r w:rsidRPr="00C51C25">
        <w:rPr>
          <w:rFonts w:ascii="TimesNewRomanPSMT" w:hAnsi="TimesNewRomanPSMT" w:cs="TimesNewRomanPSMT"/>
          <w:sz w:val="28"/>
          <w:szCs w:val="28"/>
        </w:rPr>
        <w:t xml:space="preserve"> как в тип</w:t>
      </w:r>
      <w:r w:rsidRPr="00C51C25">
        <w:rPr>
          <w:rFonts w:ascii="TimesNewRomanPSMT" w:hAnsi="TimesNewRomanPSMT" w:cs="TimesNewRomanPSMT"/>
          <w:sz w:val="28"/>
          <w:szCs w:val="28"/>
        </w:rPr>
        <w:t>о</w:t>
      </w:r>
      <w:r w:rsidRPr="00C51C25">
        <w:rPr>
          <w:rFonts w:ascii="TimesNewRomanPSMT" w:hAnsi="TimesNewRomanPSMT" w:cs="TimesNewRomanPSMT"/>
          <w:sz w:val="28"/>
          <w:szCs w:val="28"/>
        </w:rPr>
        <w:t>вых учебных ситуациях, так и в нетр</w:t>
      </w:r>
      <w:r w:rsidRPr="00C51C25">
        <w:rPr>
          <w:rFonts w:ascii="TimesNewRomanPSMT" w:hAnsi="TimesNewRomanPSMT" w:cs="TimesNewRomanPSMT"/>
          <w:sz w:val="28"/>
          <w:szCs w:val="28"/>
        </w:rPr>
        <w:t>а</w:t>
      </w:r>
      <w:r w:rsidRPr="00C51C25">
        <w:rPr>
          <w:rFonts w:ascii="TimesNewRomanPSMT" w:hAnsi="TimesNewRomanPSMT" w:cs="TimesNewRomanPSMT"/>
          <w:sz w:val="28"/>
          <w:szCs w:val="28"/>
        </w:rPr>
        <w:t>диционных</w:t>
      </w:r>
      <w:r w:rsidR="00A81DA4">
        <w:rPr>
          <w:rFonts w:ascii="TimesNewRomanPSMT" w:hAnsi="TimesNewRomanPSMT" w:cs="TimesNewRomanPSMT"/>
          <w:sz w:val="28"/>
          <w:szCs w:val="28"/>
        </w:rPr>
        <w:t xml:space="preserve"> </w:t>
      </w:r>
      <w:r w:rsidRPr="00C51C25">
        <w:rPr>
          <w:rFonts w:ascii="TimesNewRomanPSMT" w:hAnsi="TimesNewRomanPSMT" w:cs="TimesNewRomanPSMT"/>
          <w:sz w:val="28"/>
          <w:szCs w:val="28"/>
        </w:rPr>
        <w:t>ситуациях.</w:t>
      </w:r>
    </w:p>
    <w:p w:rsidR="001A5817" w:rsidRPr="001A5817" w:rsidRDefault="001A5817" w:rsidP="001A58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231F20"/>
          <w:sz w:val="28"/>
          <w:szCs w:val="28"/>
        </w:rPr>
      </w:pPr>
      <w:r w:rsidRPr="001A5817">
        <w:rPr>
          <w:rFonts w:ascii="Times New Roman" w:hAnsi="Times New Roman" w:cs="Times New Roman"/>
          <w:b/>
          <w:i/>
          <w:color w:val="231F20"/>
          <w:sz w:val="28"/>
          <w:szCs w:val="28"/>
        </w:rPr>
        <w:lastRenderedPageBreak/>
        <w:t>Следует сориентировать учащихся</w:t>
      </w:r>
      <w:r>
        <w:rPr>
          <w:rFonts w:ascii="Times New Roman" w:hAnsi="Times New Roman" w:cs="Times New Roman"/>
          <w:color w:val="231F20"/>
          <w:sz w:val="28"/>
          <w:szCs w:val="28"/>
        </w:rPr>
        <w:t>, что п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риступая к выполнению расчётных задач № 29–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32, целесообразно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сначала ознакомиться с содерж</w:t>
      </w:r>
      <w:r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нием всех четырёх з</w:t>
      </w:r>
      <w:r>
        <w:rPr>
          <w:rFonts w:ascii="Times New Roman" w:hAnsi="Times New Roman" w:cs="Times New Roman"/>
          <w:color w:val="231F20"/>
          <w:sz w:val="28"/>
          <w:szCs w:val="28"/>
        </w:rPr>
        <w:t>адач и сгруппировать их по слож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ности (индивидуально для каждого выпускника).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Начинать лучше с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простых заданий, чтобы не п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z w:val="28"/>
          <w:szCs w:val="28"/>
        </w:rPr>
        <w:t>те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рять баллы на оформлении или случайных ошибках,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 xml:space="preserve">которые наиболее </w:t>
      </w:r>
      <w:r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>
        <w:rPr>
          <w:rFonts w:ascii="Times New Roman" w:hAnsi="Times New Roman" w:cs="Times New Roman"/>
          <w:color w:val="231F20"/>
          <w:sz w:val="28"/>
          <w:szCs w:val="28"/>
        </w:rPr>
        <w:t>роятны, если выполнять эти за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дания в конце и в спешке.</w:t>
      </w:r>
    </w:p>
    <w:p w:rsidR="00A533B6" w:rsidRDefault="004C7343" w:rsidP="00491428">
      <w:pPr>
        <w:widowControl w:val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81DA4">
        <w:rPr>
          <w:rFonts w:ascii="Times New Roman" w:hAnsi="Times New Roman" w:cs="Times New Roman"/>
          <w:b/>
          <w:i/>
          <w:sz w:val="28"/>
          <w:szCs w:val="28"/>
        </w:rPr>
        <w:t>Учитель должен уметь работать с кодификатором элементов с</w:t>
      </w:r>
      <w:r w:rsidRPr="00A81DA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A81DA4">
        <w:rPr>
          <w:rFonts w:ascii="Times New Roman" w:hAnsi="Times New Roman" w:cs="Times New Roman"/>
          <w:b/>
          <w:i/>
          <w:sz w:val="28"/>
          <w:szCs w:val="28"/>
        </w:rPr>
        <w:t>держания</w:t>
      </w:r>
      <w:r w:rsidRPr="00A81DA4">
        <w:rPr>
          <w:rFonts w:ascii="Times New Roman" w:hAnsi="Times New Roman" w:cs="Times New Roman"/>
          <w:sz w:val="28"/>
          <w:szCs w:val="28"/>
        </w:rPr>
        <w:t xml:space="preserve"> по физике и спецификацией экзаменационной работы; со структ</w:t>
      </w:r>
      <w:r w:rsidRPr="00A81DA4">
        <w:rPr>
          <w:rFonts w:ascii="Times New Roman" w:hAnsi="Times New Roman" w:cs="Times New Roman"/>
          <w:sz w:val="28"/>
          <w:szCs w:val="28"/>
        </w:rPr>
        <w:t>у</w:t>
      </w:r>
      <w:r w:rsidRPr="00A81DA4">
        <w:rPr>
          <w:rFonts w:ascii="Times New Roman" w:hAnsi="Times New Roman" w:cs="Times New Roman"/>
          <w:sz w:val="28"/>
          <w:szCs w:val="28"/>
        </w:rPr>
        <w:t xml:space="preserve">рой  и  содержанием </w:t>
      </w:r>
      <w:proofErr w:type="spellStart"/>
      <w:r w:rsidRPr="00A81DA4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A81DA4">
        <w:rPr>
          <w:rFonts w:ascii="Times New Roman" w:hAnsi="Times New Roman" w:cs="Times New Roman"/>
          <w:sz w:val="28"/>
          <w:szCs w:val="28"/>
        </w:rPr>
        <w:t xml:space="preserve">, представленных в демоверсию.  </w:t>
      </w:r>
      <w:r w:rsidR="00A81DA4">
        <w:rPr>
          <w:rFonts w:ascii="Times New Roman" w:hAnsi="Times New Roman" w:cs="Times New Roman"/>
          <w:sz w:val="28"/>
          <w:szCs w:val="28"/>
        </w:rPr>
        <w:t xml:space="preserve">Особое </w:t>
      </w:r>
      <w:proofErr w:type="gramStart"/>
      <w:r w:rsidR="00A81DA4">
        <w:rPr>
          <w:rFonts w:ascii="Times New Roman" w:hAnsi="Times New Roman" w:cs="Times New Roman"/>
          <w:sz w:val="28"/>
          <w:szCs w:val="28"/>
        </w:rPr>
        <w:t>вним</w:t>
      </w:r>
      <w:r w:rsidR="00A81DA4">
        <w:rPr>
          <w:rFonts w:ascii="Times New Roman" w:hAnsi="Times New Roman" w:cs="Times New Roman"/>
          <w:sz w:val="28"/>
          <w:szCs w:val="28"/>
        </w:rPr>
        <w:t>а</w:t>
      </w:r>
      <w:r w:rsidR="00A81DA4">
        <w:rPr>
          <w:rFonts w:ascii="Times New Roman" w:hAnsi="Times New Roman" w:cs="Times New Roman"/>
          <w:sz w:val="28"/>
          <w:szCs w:val="28"/>
        </w:rPr>
        <w:t>ние</w:t>
      </w:r>
      <w:proofErr w:type="gramEnd"/>
      <w:r w:rsidR="00A81DA4">
        <w:rPr>
          <w:rFonts w:ascii="Times New Roman" w:hAnsi="Times New Roman" w:cs="Times New Roman"/>
          <w:sz w:val="28"/>
          <w:szCs w:val="28"/>
        </w:rPr>
        <w:t xml:space="preserve"> как и в прошлом году, с</w:t>
      </w:r>
      <w:r w:rsidR="00491428">
        <w:rPr>
          <w:rFonts w:ascii="Times New Roman" w:hAnsi="Times New Roman" w:cs="Times New Roman"/>
          <w:sz w:val="28"/>
          <w:szCs w:val="28"/>
        </w:rPr>
        <w:t xml:space="preserve">ледует обратить на кодификатор. </w:t>
      </w:r>
      <w:r w:rsidR="00A533B6" w:rsidRPr="00A533B6"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 xml:space="preserve">2015 </w:t>
      </w:r>
      <w:r w:rsidR="00A533B6" w:rsidRPr="00A533B6">
        <w:rPr>
          <w:rFonts w:ascii="Times New Roman" w:hAnsi="Times New Roman" w:cs="Times New Roman"/>
          <w:color w:val="231F20"/>
          <w:sz w:val="28"/>
          <w:szCs w:val="28"/>
        </w:rPr>
        <w:t xml:space="preserve">году 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>были введены  существенные изме</w:t>
      </w:r>
      <w:r w:rsidR="00A533B6" w:rsidRPr="00A533B6">
        <w:rPr>
          <w:rFonts w:ascii="Times New Roman" w:hAnsi="Times New Roman" w:cs="Times New Roman"/>
          <w:color w:val="231F20"/>
          <w:sz w:val="28"/>
          <w:szCs w:val="28"/>
        </w:rPr>
        <w:t xml:space="preserve">нения </w:t>
      </w:r>
      <w:proofErr w:type="gramStart"/>
      <w:r w:rsidR="00A533B6" w:rsidRPr="00A533B6">
        <w:rPr>
          <w:rFonts w:ascii="Times New Roman" w:hAnsi="Times New Roman" w:cs="Times New Roman"/>
          <w:color w:val="231F20"/>
          <w:sz w:val="28"/>
          <w:szCs w:val="28"/>
        </w:rPr>
        <w:t>в</w:t>
      </w:r>
      <w:proofErr w:type="gramEnd"/>
      <w:r w:rsidR="00A533B6" w:rsidRPr="00A533B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 w:rsidR="00A533B6" w:rsidRPr="00A533B6">
        <w:rPr>
          <w:rFonts w:ascii="Times New Roman" w:hAnsi="Times New Roman" w:cs="Times New Roman"/>
          <w:color w:val="231F20"/>
          <w:sz w:val="28"/>
          <w:szCs w:val="28"/>
        </w:rPr>
        <w:t>кодификатор</w:t>
      </w:r>
      <w:proofErr w:type="gramEnd"/>
      <w:r w:rsidR="00A533B6" w:rsidRPr="00A533B6">
        <w:rPr>
          <w:rFonts w:ascii="Times New Roman" w:hAnsi="Times New Roman" w:cs="Times New Roman"/>
          <w:color w:val="231F20"/>
          <w:sz w:val="28"/>
          <w:szCs w:val="28"/>
        </w:rPr>
        <w:t xml:space="preserve"> элементо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>в содерж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>ния и тре</w:t>
      </w:r>
      <w:r w:rsidR="00A533B6" w:rsidRPr="00A533B6">
        <w:rPr>
          <w:rFonts w:ascii="Times New Roman" w:hAnsi="Times New Roman" w:cs="Times New Roman"/>
          <w:color w:val="231F20"/>
          <w:sz w:val="28"/>
          <w:szCs w:val="28"/>
        </w:rPr>
        <w:t>бований к уровн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>ю подготовки выпускников общеоб</w:t>
      </w:r>
      <w:r w:rsidR="00A533B6" w:rsidRPr="00A533B6">
        <w:rPr>
          <w:rFonts w:ascii="Times New Roman" w:hAnsi="Times New Roman" w:cs="Times New Roman"/>
          <w:color w:val="231F20"/>
          <w:sz w:val="28"/>
          <w:szCs w:val="28"/>
        </w:rPr>
        <w:t>разовательных у</w:t>
      </w:r>
      <w:r w:rsidR="00A533B6" w:rsidRPr="00A533B6">
        <w:rPr>
          <w:rFonts w:ascii="Times New Roman" w:hAnsi="Times New Roman" w:cs="Times New Roman"/>
          <w:color w:val="231F20"/>
          <w:sz w:val="28"/>
          <w:szCs w:val="28"/>
        </w:rPr>
        <w:t>ч</w:t>
      </w:r>
      <w:r w:rsidR="00A533B6" w:rsidRPr="00A533B6">
        <w:rPr>
          <w:rFonts w:ascii="Times New Roman" w:hAnsi="Times New Roman" w:cs="Times New Roman"/>
          <w:color w:val="231F20"/>
          <w:sz w:val="28"/>
          <w:szCs w:val="28"/>
        </w:rPr>
        <w:t>реждений для проведения единого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533B6" w:rsidRPr="00A533B6">
        <w:rPr>
          <w:rFonts w:ascii="Times New Roman" w:hAnsi="Times New Roman" w:cs="Times New Roman"/>
          <w:color w:val="231F20"/>
          <w:sz w:val="28"/>
          <w:szCs w:val="28"/>
        </w:rPr>
        <w:t>государственног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>о экзамена по физике. Объём кон</w:t>
      </w:r>
      <w:r w:rsidR="00A533B6" w:rsidRPr="00A533B6">
        <w:rPr>
          <w:rFonts w:ascii="Times New Roman" w:hAnsi="Times New Roman" w:cs="Times New Roman"/>
          <w:color w:val="231F20"/>
          <w:sz w:val="28"/>
          <w:szCs w:val="28"/>
        </w:rPr>
        <w:t>тролируемых элементов содержания оставлен без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533B6" w:rsidRPr="00A533B6">
        <w:rPr>
          <w:rFonts w:ascii="Times New Roman" w:hAnsi="Times New Roman" w:cs="Times New Roman"/>
          <w:color w:val="231F20"/>
          <w:sz w:val="28"/>
          <w:szCs w:val="28"/>
        </w:rPr>
        <w:t>изменений в с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>ответствии с требованиями феде</w:t>
      </w:r>
      <w:r w:rsidR="00A533B6" w:rsidRPr="00A533B6">
        <w:rPr>
          <w:rFonts w:ascii="Times New Roman" w:hAnsi="Times New Roman" w:cs="Times New Roman"/>
          <w:color w:val="231F20"/>
          <w:sz w:val="28"/>
          <w:szCs w:val="28"/>
        </w:rPr>
        <w:t>рального компо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>нента стандарта образования. Из</w:t>
      </w:r>
      <w:r w:rsidR="00A533B6" w:rsidRPr="00A533B6">
        <w:rPr>
          <w:rFonts w:ascii="Times New Roman" w:hAnsi="Times New Roman" w:cs="Times New Roman"/>
          <w:color w:val="231F20"/>
          <w:sz w:val="28"/>
          <w:szCs w:val="28"/>
        </w:rPr>
        <w:t xml:space="preserve">менения связаны с внесением </w:t>
      </w:r>
      <w:proofErr w:type="gramStart"/>
      <w:r w:rsidR="00A533B6" w:rsidRPr="00A533B6">
        <w:rPr>
          <w:rFonts w:ascii="Times New Roman" w:hAnsi="Times New Roman" w:cs="Times New Roman"/>
          <w:color w:val="231F20"/>
          <w:sz w:val="28"/>
          <w:szCs w:val="28"/>
        </w:rPr>
        <w:t>в</w:t>
      </w:r>
      <w:proofErr w:type="gramEnd"/>
      <w:r w:rsidR="00A533B6" w:rsidRPr="00A533B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 w:rsidR="00A533B6" w:rsidRPr="00A533B6">
        <w:rPr>
          <w:rFonts w:ascii="Times New Roman" w:hAnsi="Times New Roman" w:cs="Times New Roman"/>
          <w:color w:val="231F20"/>
          <w:sz w:val="28"/>
          <w:szCs w:val="28"/>
        </w:rPr>
        <w:t>кодификатор</w:t>
      </w:r>
      <w:proofErr w:type="gramEnd"/>
      <w:r w:rsidR="00A533B6" w:rsidRPr="00A533B6">
        <w:rPr>
          <w:rFonts w:ascii="Times New Roman" w:hAnsi="Times New Roman" w:cs="Times New Roman"/>
          <w:color w:val="231F20"/>
          <w:sz w:val="28"/>
          <w:szCs w:val="28"/>
        </w:rPr>
        <w:t xml:space="preserve"> всего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533B6" w:rsidRPr="00A533B6">
        <w:rPr>
          <w:rFonts w:ascii="Times New Roman" w:hAnsi="Times New Roman" w:cs="Times New Roman"/>
          <w:color w:val="231F20"/>
          <w:sz w:val="28"/>
          <w:szCs w:val="28"/>
        </w:rPr>
        <w:t>перечня форм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>ул, вын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>симых на единый государ</w:t>
      </w:r>
      <w:r w:rsidR="00A533B6" w:rsidRPr="00A533B6">
        <w:rPr>
          <w:rFonts w:ascii="Times New Roman" w:hAnsi="Times New Roman" w:cs="Times New Roman"/>
          <w:color w:val="231F20"/>
          <w:sz w:val="28"/>
          <w:szCs w:val="28"/>
        </w:rPr>
        <w:t>ственный экзам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>ен. Ниже приведён фрагмент код</w:t>
      </w:r>
      <w:r w:rsidR="00A533B6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A533B6" w:rsidRPr="00A533B6">
        <w:rPr>
          <w:rFonts w:ascii="Times New Roman" w:hAnsi="Times New Roman" w:cs="Times New Roman"/>
          <w:color w:val="231F20"/>
          <w:sz w:val="28"/>
          <w:szCs w:val="28"/>
        </w:rPr>
        <w:t>фикатора, который демонстрирует суть внесённых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533B6" w:rsidRPr="00A533B6">
        <w:rPr>
          <w:rFonts w:ascii="Times New Roman" w:hAnsi="Times New Roman" w:cs="Times New Roman"/>
          <w:color w:val="231F20"/>
          <w:sz w:val="28"/>
          <w:szCs w:val="28"/>
        </w:rPr>
        <w:t>изменений.</w:t>
      </w:r>
    </w:p>
    <w:p w:rsidR="001A5817" w:rsidRDefault="001A5817" w:rsidP="00A53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1A5817" w:rsidRPr="001A5817" w:rsidRDefault="001A5817" w:rsidP="001A5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817">
        <w:rPr>
          <w:rFonts w:ascii="Times New Roman" w:hAnsi="Times New Roman" w:cs="Times New Roman"/>
          <w:b/>
          <w:bCs/>
          <w:sz w:val="28"/>
          <w:szCs w:val="28"/>
        </w:rPr>
        <w:t xml:space="preserve">Пример </w:t>
      </w:r>
      <w:r w:rsidRPr="001A5817">
        <w:rPr>
          <w:rFonts w:ascii="Times New Roman" w:hAnsi="Times New Roman" w:cs="Times New Roman"/>
          <w:sz w:val="28"/>
          <w:szCs w:val="28"/>
        </w:rPr>
        <w:t>(</w:t>
      </w:r>
      <w:r w:rsidRPr="001A5817">
        <w:rPr>
          <w:rFonts w:ascii="Times New Roman" w:hAnsi="Times New Roman" w:cs="Times New Roman"/>
          <w:i/>
          <w:iCs/>
          <w:sz w:val="28"/>
          <w:szCs w:val="28"/>
        </w:rPr>
        <w:t>фрагмент кодификатора</w:t>
      </w:r>
      <w:r w:rsidRPr="001A5817">
        <w:rPr>
          <w:rFonts w:ascii="Times New Roman" w:hAnsi="Times New Roman" w:cs="Times New Roman"/>
          <w:sz w:val="28"/>
          <w:szCs w:val="28"/>
        </w:rPr>
        <w:t>)</w:t>
      </w:r>
    </w:p>
    <w:p w:rsidR="001A5817" w:rsidRPr="00A533B6" w:rsidRDefault="001A5817" w:rsidP="00A53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A81DA4" w:rsidRDefault="001A5817" w:rsidP="001A5817">
      <w:pPr>
        <w:autoSpaceDE w:val="0"/>
        <w:autoSpaceDN w:val="0"/>
        <w:adjustRightInd w:val="0"/>
        <w:spacing w:after="0" w:line="240" w:lineRule="auto"/>
        <w:rPr>
          <w:rFonts w:ascii="Petersburg-Regular" w:hAnsi="Petersburg-Regular" w:cs="Petersburg-Regular"/>
          <w:color w:val="4851A3"/>
          <w:sz w:val="18"/>
          <w:szCs w:val="18"/>
        </w:rPr>
      </w:pPr>
      <w:r>
        <w:rPr>
          <w:rFonts w:ascii="Petersburg-Bold" w:hAnsi="Petersburg-Bold" w:cs="Petersburg-Bold"/>
          <w:b/>
          <w:bCs/>
          <w:noProof/>
          <w:color w:val="4851A3"/>
          <w:sz w:val="20"/>
          <w:szCs w:val="20"/>
          <w:lang w:eastAsia="ru-RU"/>
        </w:rPr>
        <w:drawing>
          <wp:inline distT="0" distB="0" distL="0" distR="0">
            <wp:extent cx="5591175" cy="4171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817" w:rsidRDefault="001A5817" w:rsidP="00A8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1A5817" w:rsidRDefault="00A81DA4" w:rsidP="00037E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A5817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Введение формул </w:t>
      </w:r>
      <w:proofErr w:type="gramStart"/>
      <w:r w:rsidR="001A5817">
        <w:rPr>
          <w:rFonts w:ascii="Times New Roman" w:hAnsi="Times New Roman" w:cs="Times New Roman"/>
          <w:color w:val="231F20"/>
          <w:sz w:val="28"/>
          <w:szCs w:val="28"/>
        </w:rPr>
        <w:t>в</w:t>
      </w:r>
      <w:proofErr w:type="gramEnd"/>
      <w:r w:rsidR="001A581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 w:rsidR="001A5817">
        <w:rPr>
          <w:rFonts w:ascii="Times New Roman" w:hAnsi="Times New Roman" w:cs="Times New Roman"/>
          <w:color w:val="231F20"/>
          <w:sz w:val="28"/>
          <w:szCs w:val="28"/>
        </w:rPr>
        <w:t>кодификатор</w:t>
      </w:r>
      <w:proofErr w:type="gramEnd"/>
      <w:r w:rsidR="001A5817">
        <w:rPr>
          <w:rFonts w:ascii="Times New Roman" w:hAnsi="Times New Roman" w:cs="Times New Roman"/>
          <w:color w:val="231F20"/>
          <w:sz w:val="28"/>
          <w:szCs w:val="28"/>
        </w:rPr>
        <w:t xml:space="preserve"> связано, в пер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 xml:space="preserve">вую очередь, с </w:t>
      </w:r>
      <w:r w:rsidR="001A5817">
        <w:rPr>
          <w:rFonts w:ascii="Times New Roman" w:hAnsi="Times New Roman" w:cs="Times New Roman"/>
          <w:color w:val="231F20"/>
          <w:sz w:val="28"/>
          <w:szCs w:val="28"/>
        </w:rPr>
        <w:t>особе</w:t>
      </w:r>
      <w:r w:rsidR="001A5817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="001A5817">
        <w:rPr>
          <w:rFonts w:ascii="Times New Roman" w:hAnsi="Times New Roman" w:cs="Times New Roman"/>
          <w:color w:val="231F20"/>
          <w:sz w:val="28"/>
          <w:szCs w:val="28"/>
        </w:rPr>
        <w:t>ностями оценивания расчёт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ных задач с разв</w:t>
      </w:r>
      <w:r w:rsidR="001A5817">
        <w:rPr>
          <w:rFonts w:ascii="Times New Roman" w:hAnsi="Times New Roman" w:cs="Times New Roman"/>
          <w:color w:val="231F20"/>
          <w:sz w:val="28"/>
          <w:szCs w:val="28"/>
        </w:rPr>
        <w:t>ёрнутым ответом. Полное пр</w:t>
      </w:r>
      <w:r w:rsidR="001A5817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="001A5817">
        <w:rPr>
          <w:rFonts w:ascii="Times New Roman" w:hAnsi="Times New Roman" w:cs="Times New Roman"/>
          <w:color w:val="231F20"/>
          <w:sz w:val="28"/>
          <w:szCs w:val="28"/>
        </w:rPr>
        <w:t>виль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ное р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шение таких задач предполагает запись всех</w:t>
      </w:r>
      <w:r w:rsidR="001A581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физических за</w:t>
      </w:r>
      <w:r w:rsidR="001A5817">
        <w:rPr>
          <w:rFonts w:ascii="Times New Roman" w:hAnsi="Times New Roman" w:cs="Times New Roman"/>
          <w:color w:val="231F20"/>
          <w:sz w:val="28"/>
          <w:szCs w:val="28"/>
        </w:rPr>
        <w:t>конов и формул, применение кото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рых необходимо для решения задачи выбранным</w:t>
      </w:r>
      <w:r w:rsidR="001A581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 xml:space="preserve">способом. </w:t>
      </w:r>
    </w:p>
    <w:p w:rsidR="00A81DA4" w:rsidRPr="001A5817" w:rsidRDefault="00A81DA4" w:rsidP="00037E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A5817">
        <w:rPr>
          <w:rFonts w:ascii="Times New Roman" w:hAnsi="Times New Roman" w:cs="Times New Roman"/>
          <w:color w:val="231F20"/>
          <w:sz w:val="28"/>
          <w:szCs w:val="28"/>
        </w:rPr>
        <w:t>При оценивании будут приниматься во</w:t>
      </w:r>
      <w:r w:rsidR="001A581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внимание только те законы и формулы, которые</w:t>
      </w:r>
      <w:r w:rsidR="001A581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указаны в коди</w:t>
      </w:r>
      <w:r w:rsidR="001A5817">
        <w:rPr>
          <w:rFonts w:ascii="Times New Roman" w:hAnsi="Times New Roman" w:cs="Times New Roman"/>
          <w:color w:val="231F20"/>
          <w:sz w:val="28"/>
          <w:szCs w:val="28"/>
        </w:rPr>
        <w:t>фикаторе. Как видно из приведён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ного в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ы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ше фрагмента кодификатора, в нём учтены</w:t>
      </w:r>
      <w:r w:rsidR="001A581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различные формы записи закон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мерно</w:t>
      </w:r>
      <w:r w:rsidR="001A5817">
        <w:rPr>
          <w:rFonts w:ascii="Times New Roman" w:hAnsi="Times New Roman" w:cs="Times New Roman"/>
          <w:color w:val="231F20"/>
          <w:sz w:val="28"/>
          <w:szCs w:val="28"/>
        </w:rPr>
        <w:t>стей. Одна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ко другие сочетания из формул или формулы, уже</w:t>
      </w:r>
      <w:r w:rsidR="001A581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получе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ные путём преобразования нескольких</w:t>
      </w:r>
      <w:r w:rsidR="001A581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формул из кодификатора, не будут приниматься</w:t>
      </w:r>
      <w:r w:rsidR="001A581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в качестве вер</w:t>
      </w:r>
      <w:r w:rsidR="001A5817">
        <w:rPr>
          <w:rFonts w:ascii="Times New Roman" w:hAnsi="Times New Roman" w:cs="Times New Roman"/>
          <w:color w:val="231F20"/>
          <w:sz w:val="28"/>
          <w:szCs w:val="28"/>
        </w:rPr>
        <w:t>ных исходных уравнений для реше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ния задач № 29–32.</w:t>
      </w:r>
    </w:p>
    <w:p w:rsidR="00A81DA4" w:rsidRPr="001A5817" w:rsidRDefault="00A81DA4" w:rsidP="00037E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proofErr w:type="gramStart"/>
      <w:r w:rsidRPr="001A5817">
        <w:rPr>
          <w:rFonts w:ascii="Times New Roman" w:hAnsi="Times New Roman" w:cs="Times New Roman"/>
          <w:color w:val="231F20"/>
          <w:sz w:val="28"/>
          <w:szCs w:val="28"/>
        </w:rPr>
        <w:t>Кроме тог</w:t>
      </w:r>
      <w:r w:rsidR="001A5817">
        <w:rPr>
          <w:rFonts w:ascii="Times New Roman" w:hAnsi="Times New Roman" w:cs="Times New Roman"/>
          <w:color w:val="231F20"/>
          <w:sz w:val="28"/>
          <w:szCs w:val="28"/>
        </w:rPr>
        <w:t>о в критериях оценивания расчёт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 xml:space="preserve">ных задач указано, что должны быть «описаны </w:t>
      </w:r>
      <w:r w:rsidRPr="001A5817">
        <w:rPr>
          <w:rFonts w:ascii="Times New Roman" w:hAnsi="Times New Roman" w:cs="Times New Roman"/>
          <w:b/>
          <w:bCs/>
          <w:color w:val="231F20"/>
          <w:sz w:val="28"/>
          <w:szCs w:val="28"/>
        </w:rPr>
        <w:t>все</w:t>
      </w:r>
      <w:r w:rsidR="001A581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1A581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вновь вводимые 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в решении буквенные обозн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="001A5817">
        <w:rPr>
          <w:rFonts w:ascii="Times New Roman" w:hAnsi="Times New Roman" w:cs="Times New Roman"/>
          <w:color w:val="231F20"/>
          <w:sz w:val="28"/>
          <w:szCs w:val="28"/>
        </w:rPr>
        <w:t>че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ния физических величин (</w:t>
      </w:r>
      <w:r w:rsidR="001A5817">
        <w:rPr>
          <w:rFonts w:ascii="Times New Roman" w:hAnsi="Times New Roman" w:cs="Times New Roman"/>
          <w:i/>
          <w:iCs/>
          <w:color w:val="231F20"/>
          <w:sz w:val="28"/>
          <w:szCs w:val="28"/>
        </w:rPr>
        <w:t>за исключением обозна</w:t>
      </w:r>
      <w:r w:rsidRPr="001A5817">
        <w:rPr>
          <w:rFonts w:ascii="Times New Roman" w:hAnsi="Times New Roman" w:cs="Times New Roman"/>
          <w:i/>
          <w:iCs/>
          <w:color w:val="231F20"/>
          <w:sz w:val="28"/>
          <w:szCs w:val="28"/>
        </w:rPr>
        <w:t>чений констант, указа</w:t>
      </w:r>
      <w:r w:rsidRPr="001A5817">
        <w:rPr>
          <w:rFonts w:ascii="Times New Roman" w:hAnsi="Times New Roman" w:cs="Times New Roman"/>
          <w:i/>
          <w:iCs/>
          <w:color w:val="231F20"/>
          <w:sz w:val="28"/>
          <w:szCs w:val="28"/>
        </w:rPr>
        <w:t>н</w:t>
      </w:r>
      <w:r w:rsidR="001A5817">
        <w:rPr>
          <w:rFonts w:ascii="Times New Roman" w:hAnsi="Times New Roman" w:cs="Times New Roman"/>
          <w:i/>
          <w:iCs/>
          <w:color w:val="231F20"/>
          <w:sz w:val="28"/>
          <w:szCs w:val="28"/>
        </w:rPr>
        <w:t>ных в варианте КИМ, обо</w:t>
      </w:r>
      <w:r w:rsidRPr="001A5817">
        <w:rPr>
          <w:rFonts w:ascii="Times New Roman" w:hAnsi="Times New Roman" w:cs="Times New Roman"/>
          <w:i/>
          <w:iCs/>
          <w:color w:val="231F20"/>
          <w:sz w:val="28"/>
          <w:szCs w:val="28"/>
        </w:rPr>
        <w:t>значений величин, используемых в условии задачи и</w:t>
      </w:r>
      <w:proofErr w:type="gramEnd"/>
    </w:p>
    <w:p w:rsidR="00A81DA4" w:rsidRDefault="00A81DA4" w:rsidP="00037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817">
        <w:rPr>
          <w:rFonts w:ascii="Times New Roman" w:hAnsi="Times New Roman" w:cs="Times New Roman"/>
          <w:i/>
          <w:iCs/>
          <w:color w:val="231F20"/>
          <w:sz w:val="28"/>
          <w:szCs w:val="28"/>
        </w:rPr>
        <w:t>стандартных обозначений величин, используемых</w:t>
      </w:r>
      <w:r w:rsidR="001A5817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1A5817">
        <w:rPr>
          <w:rFonts w:ascii="Times New Roman" w:hAnsi="Times New Roman" w:cs="Times New Roman"/>
          <w:i/>
          <w:iCs/>
          <w:color w:val="231F20"/>
          <w:sz w:val="28"/>
          <w:szCs w:val="28"/>
        </w:rPr>
        <w:t>при написании физических законов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)». При этом если</w:t>
      </w:r>
      <w:r w:rsidR="001A581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участник экзамена записал «Дано» в традиционн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ы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х</w:t>
      </w:r>
      <w:r w:rsidR="001A581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обозначениях физических величин, которые указаны в кодификаторе, то др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="001A5817">
        <w:rPr>
          <w:rFonts w:ascii="Times New Roman" w:hAnsi="Times New Roman" w:cs="Times New Roman"/>
          <w:color w:val="231F20"/>
          <w:sz w:val="28"/>
          <w:szCs w:val="28"/>
        </w:rPr>
        <w:t>гих дополнительных по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яснений не требуется. Допускается вводить новые</w:t>
      </w:r>
      <w:r w:rsidR="001A581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 xml:space="preserve">обозначения на </w:t>
      </w:r>
      <w:r w:rsidR="001A5817">
        <w:rPr>
          <w:rFonts w:ascii="Times New Roman" w:hAnsi="Times New Roman" w:cs="Times New Roman"/>
          <w:color w:val="231F20"/>
          <w:sz w:val="28"/>
          <w:szCs w:val="28"/>
        </w:rPr>
        <w:t>рисунке (чертеже). Словесные по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яснения необходимы только в тех случаях, когда по</w:t>
      </w:r>
      <w:r w:rsidR="001A581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ходу решения появляется новая физическая величина</w:t>
      </w:r>
      <w:r w:rsidR="001A5817">
        <w:rPr>
          <w:rFonts w:ascii="Times New Roman" w:hAnsi="Times New Roman" w:cs="Times New Roman"/>
          <w:color w:val="231F20"/>
          <w:sz w:val="28"/>
          <w:szCs w:val="28"/>
        </w:rPr>
        <w:t>. Н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априме</w:t>
      </w:r>
      <w:r w:rsidR="001A5817">
        <w:rPr>
          <w:rFonts w:ascii="Times New Roman" w:hAnsi="Times New Roman" w:cs="Times New Roman"/>
          <w:color w:val="231F20"/>
          <w:sz w:val="28"/>
          <w:szCs w:val="28"/>
        </w:rPr>
        <w:t>р, промежуточное значение скоро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сти или параметры газа, не указа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ные в условии, и</w:t>
      </w:r>
      <w:r w:rsidR="001A5817">
        <w:rPr>
          <w:rFonts w:ascii="Times New Roman" w:hAnsi="Times New Roman" w:cs="Times New Roman"/>
          <w:color w:val="231F20"/>
          <w:sz w:val="28"/>
          <w:szCs w:val="28"/>
        </w:rPr>
        <w:t xml:space="preserve"> т. п. 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Однако здесь также над</w:t>
      </w:r>
      <w:r w:rsidR="001A5817">
        <w:rPr>
          <w:rFonts w:ascii="Times New Roman" w:hAnsi="Times New Roman" w:cs="Times New Roman"/>
          <w:color w:val="231F20"/>
          <w:sz w:val="28"/>
          <w:szCs w:val="28"/>
        </w:rPr>
        <w:t>о учитывать, что ис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пользуемые обозначения должны соответствовать</w:t>
      </w:r>
      <w:r w:rsidR="001A581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стандартным обозначениям кодифик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тора.</w:t>
      </w:r>
      <w:r w:rsidR="001A581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В критериях о</w:t>
      </w:r>
      <w:r w:rsidR="001A5817">
        <w:rPr>
          <w:rFonts w:ascii="Times New Roman" w:hAnsi="Times New Roman" w:cs="Times New Roman"/>
          <w:color w:val="231F20"/>
          <w:sz w:val="28"/>
          <w:szCs w:val="28"/>
        </w:rPr>
        <w:t>ценивания расчётных задач требо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вания к полному пр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вильному ответу (на 3 балла)</w:t>
      </w:r>
      <w:r w:rsidR="001A581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оставлены без изменений, но внесены измен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ния в</w:t>
      </w:r>
      <w:r w:rsidR="001A581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1A5817">
        <w:rPr>
          <w:rFonts w:ascii="Times New Roman" w:hAnsi="Times New Roman" w:cs="Times New Roman"/>
          <w:color w:val="231F20"/>
          <w:sz w:val="28"/>
          <w:szCs w:val="28"/>
        </w:rPr>
        <w:t>критерии оценивания на 2 балла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491428" w:rsidRPr="00491428" w:rsidRDefault="00491428" w:rsidP="00037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  <w:r w:rsidRPr="00491428">
        <w:rPr>
          <w:rFonts w:ascii="Times New Roman" w:hAnsi="Times New Roman" w:cs="Times New Roman"/>
          <w:b/>
          <w:i/>
          <w:color w:val="231F20"/>
          <w:sz w:val="28"/>
          <w:szCs w:val="28"/>
        </w:rPr>
        <w:t>Требования к полному пр</w:t>
      </w:r>
      <w:r w:rsidRPr="00491428">
        <w:rPr>
          <w:rFonts w:ascii="Times New Roman" w:hAnsi="Times New Roman" w:cs="Times New Roman"/>
          <w:b/>
          <w:i/>
          <w:color w:val="231F20"/>
          <w:sz w:val="28"/>
          <w:szCs w:val="28"/>
        </w:rPr>
        <w:t>а</w:t>
      </w:r>
      <w:r w:rsidRPr="00491428">
        <w:rPr>
          <w:rFonts w:ascii="Times New Roman" w:hAnsi="Times New Roman" w:cs="Times New Roman"/>
          <w:b/>
          <w:i/>
          <w:color w:val="231F20"/>
          <w:sz w:val="28"/>
          <w:szCs w:val="28"/>
        </w:rPr>
        <w:t>вильному ответу (на 3 балла)</w:t>
      </w:r>
    </w:p>
    <w:p w:rsidR="001A5817" w:rsidRPr="00491428" w:rsidRDefault="00491428" w:rsidP="00037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9142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1A5817" w:rsidRPr="00491428">
        <w:rPr>
          <w:rFonts w:ascii="Times New Roman" w:hAnsi="Times New Roman" w:cs="Times New Roman"/>
          <w:color w:val="231F20"/>
          <w:sz w:val="28"/>
          <w:szCs w:val="28"/>
        </w:rPr>
        <w:t>Приведено п</w:t>
      </w:r>
      <w:r>
        <w:rPr>
          <w:rFonts w:ascii="Times New Roman" w:hAnsi="Times New Roman" w:cs="Times New Roman"/>
          <w:color w:val="231F20"/>
          <w:sz w:val="28"/>
          <w:szCs w:val="28"/>
        </w:rPr>
        <w:t>олное решение, включающее следу</w:t>
      </w:r>
      <w:r w:rsidR="001A5817" w:rsidRPr="00491428">
        <w:rPr>
          <w:rFonts w:ascii="Times New Roman" w:hAnsi="Times New Roman" w:cs="Times New Roman"/>
          <w:color w:val="231F20"/>
          <w:sz w:val="28"/>
          <w:szCs w:val="28"/>
        </w:rPr>
        <w:t>ющие элементы:</w:t>
      </w:r>
    </w:p>
    <w:p w:rsidR="001A5817" w:rsidRPr="00491428" w:rsidRDefault="001A5817" w:rsidP="00037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91428">
        <w:rPr>
          <w:rFonts w:ascii="Times New Roman" w:hAnsi="Times New Roman" w:cs="Times New Roman"/>
          <w:color w:val="231F20"/>
          <w:sz w:val="28"/>
          <w:szCs w:val="28"/>
        </w:rPr>
        <w:t>I. Записаны положения теории и физические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законы, закономерности, пр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менение которых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необходимо для решения задачи выбранным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 xml:space="preserve"> способом (в данном случае) </w:t>
      </w:r>
    </w:p>
    <w:p w:rsidR="00491428" w:rsidRDefault="001A5817" w:rsidP="00037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91428">
        <w:rPr>
          <w:rFonts w:ascii="Times New Roman" w:hAnsi="Times New Roman" w:cs="Times New Roman"/>
          <w:color w:val="231F20"/>
          <w:sz w:val="28"/>
          <w:szCs w:val="28"/>
        </w:rPr>
        <w:t>II. Описаны в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>се вновь вводимые в решении бук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венные обозначения физич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>ских величин (за ис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ключением обозначений констант, указанных в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варианте КИМ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>, обозначений величин, использу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емых в условии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 xml:space="preserve"> задачи, и стандартных обозначе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ний</w:t>
      </w:r>
      <w:r w:rsidRPr="00491428">
        <w:rPr>
          <w:rFonts w:ascii="Times New Roman" w:eastAsia="Pragmatica" w:hAnsi="Times New Roman" w:cs="Times New Roman"/>
          <w:sz w:val="28"/>
          <w:szCs w:val="28"/>
        </w:rPr>
        <w:t>*</w:t>
      </w:r>
      <w:r w:rsidRPr="00491428">
        <w:rPr>
          <w:rFonts w:ascii="Times New Roman" w:eastAsia="Pragmatica" w:hAnsi="Times New Roman" w:cs="Times New Roman"/>
          <w:color w:val="EE1B34"/>
          <w:sz w:val="28"/>
          <w:szCs w:val="28"/>
        </w:rPr>
        <w:t xml:space="preserve"> 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величин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>, используемых при написании фи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зических законов).</w:t>
      </w:r>
    </w:p>
    <w:p w:rsidR="00491428" w:rsidRPr="00491428" w:rsidRDefault="001A5817" w:rsidP="00037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" w:hAnsi="Times New Roman" w:cs="Times New Roman"/>
          <w:color w:val="231F20"/>
          <w:sz w:val="24"/>
          <w:szCs w:val="24"/>
        </w:rPr>
      </w:pPr>
      <w:r w:rsidRPr="0049142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491428" w:rsidRPr="00491428">
        <w:rPr>
          <w:rFonts w:ascii="Times New Roman" w:eastAsia="Pragmatica" w:hAnsi="Times New Roman" w:cs="Times New Roman"/>
          <w:sz w:val="24"/>
          <w:szCs w:val="24"/>
        </w:rPr>
        <w:t>*</w:t>
      </w:r>
      <w:r w:rsidR="00491428">
        <w:rPr>
          <w:rFonts w:ascii="Times New Roman" w:eastAsia="Pragmatica" w:hAnsi="Times New Roman" w:cs="Times New Roman"/>
          <w:sz w:val="24"/>
          <w:szCs w:val="24"/>
        </w:rPr>
        <w:t xml:space="preserve"> </w:t>
      </w:r>
      <w:r w:rsidR="00491428" w:rsidRPr="00491428">
        <w:rPr>
          <w:rFonts w:ascii="Times New Roman" w:eastAsia="Pragmatica" w:hAnsi="Times New Roman" w:cs="Times New Roman"/>
          <w:color w:val="231F20"/>
          <w:sz w:val="24"/>
          <w:szCs w:val="24"/>
        </w:rPr>
        <w:t>Стандартными считаются обозначения, принятые в кодификаторе элементов содерж</w:t>
      </w:r>
      <w:r w:rsidR="00491428" w:rsidRPr="00491428">
        <w:rPr>
          <w:rFonts w:ascii="Times New Roman" w:eastAsia="Pragmatica" w:hAnsi="Times New Roman" w:cs="Times New Roman"/>
          <w:color w:val="231F20"/>
          <w:sz w:val="24"/>
          <w:szCs w:val="24"/>
        </w:rPr>
        <w:t>а</w:t>
      </w:r>
      <w:r w:rsidR="00491428" w:rsidRPr="00491428">
        <w:rPr>
          <w:rFonts w:ascii="Times New Roman" w:eastAsia="Pragmatica" w:hAnsi="Times New Roman" w:cs="Times New Roman"/>
          <w:color w:val="231F20"/>
          <w:sz w:val="24"/>
          <w:szCs w:val="24"/>
        </w:rPr>
        <w:t>ния и требований к уровню подготовки</w:t>
      </w:r>
      <w:r w:rsidR="00491428">
        <w:rPr>
          <w:rFonts w:ascii="Times New Roman" w:eastAsia="Pragmatica" w:hAnsi="Times New Roman" w:cs="Times New Roman"/>
          <w:color w:val="231F20"/>
          <w:sz w:val="24"/>
          <w:szCs w:val="24"/>
        </w:rPr>
        <w:t xml:space="preserve"> </w:t>
      </w:r>
      <w:r w:rsidR="00491428" w:rsidRPr="00491428">
        <w:rPr>
          <w:rFonts w:ascii="Times New Roman" w:eastAsia="Pragmatica" w:hAnsi="Times New Roman" w:cs="Times New Roman"/>
          <w:color w:val="231F20"/>
          <w:sz w:val="24"/>
          <w:szCs w:val="24"/>
        </w:rPr>
        <w:t>выпускников общеобразовательных учреждений для проведения</w:t>
      </w:r>
      <w:r w:rsidR="00491428">
        <w:rPr>
          <w:rFonts w:ascii="Times New Roman" w:eastAsia="Pragmatica" w:hAnsi="Times New Roman" w:cs="Times New Roman"/>
          <w:color w:val="231F20"/>
          <w:sz w:val="24"/>
          <w:szCs w:val="24"/>
        </w:rPr>
        <w:t xml:space="preserve"> </w:t>
      </w:r>
      <w:r w:rsidR="00491428" w:rsidRPr="00491428">
        <w:rPr>
          <w:rFonts w:ascii="Times New Roman" w:eastAsia="Pragmatica" w:hAnsi="Times New Roman" w:cs="Times New Roman"/>
          <w:color w:val="231F20"/>
          <w:sz w:val="24"/>
          <w:szCs w:val="24"/>
        </w:rPr>
        <w:t>единого государственного экзамена по физике.</w:t>
      </w:r>
    </w:p>
    <w:p w:rsidR="001A5817" w:rsidRPr="00491428" w:rsidRDefault="001A5817" w:rsidP="00037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91428">
        <w:rPr>
          <w:rFonts w:ascii="Times New Roman" w:hAnsi="Times New Roman" w:cs="Times New Roman"/>
          <w:color w:val="231F20"/>
          <w:sz w:val="28"/>
          <w:szCs w:val="28"/>
        </w:rPr>
        <w:t>III. Проведены необходимые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математические преобразования и расчёты, приводящие к пра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>вильному числовому ответу (допу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скается решение «по ча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тям» с промежуточными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вычислениями)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>. IV. Представлен правильный от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вет с указани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>ем единиц искомой физической ве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личины.</w:t>
      </w:r>
    </w:p>
    <w:p w:rsidR="001A5817" w:rsidRPr="00491428" w:rsidRDefault="001A5817" w:rsidP="00037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491428">
        <w:rPr>
          <w:rFonts w:ascii="Times New Roman" w:hAnsi="Times New Roman" w:cs="Times New Roman"/>
          <w:b/>
          <w:bCs/>
          <w:color w:val="231F20"/>
          <w:sz w:val="28"/>
          <w:szCs w:val="28"/>
        </w:rPr>
        <w:t>Оценка 2 балла</w:t>
      </w:r>
    </w:p>
    <w:p w:rsidR="001A5817" w:rsidRDefault="001A5817" w:rsidP="00037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91428">
        <w:rPr>
          <w:rFonts w:ascii="Times New Roman" w:hAnsi="Times New Roman" w:cs="Times New Roman"/>
          <w:color w:val="231F20"/>
          <w:sz w:val="28"/>
          <w:szCs w:val="28"/>
        </w:rPr>
        <w:lastRenderedPageBreak/>
        <w:t>Правильн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>о записаны все необходимые поло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жения теории, физические зак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>ны, закономерно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сти и проведены необходимые преобразования.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Но имеются один или несколько из следующих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недостатков:</w:t>
      </w:r>
    </w:p>
    <w:p w:rsidR="00491428" w:rsidRPr="00491428" w:rsidRDefault="00491428" w:rsidP="00037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1A5817" w:rsidRPr="00491428" w:rsidRDefault="001A5817" w:rsidP="00037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428">
        <w:rPr>
          <w:rFonts w:ascii="Times New Roman" w:hAnsi="Times New Roman" w:cs="Times New Roman"/>
          <w:i/>
          <w:sz w:val="28"/>
          <w:szCs w:val="28"/>
        </w:rPr>
        <w:t>Записи, соотве</w:t>
      </w:r>
      <w:r w:rsidR="00491428" w:rsidRPr="00491428">
        <w:rPr>
          <w:rFonts w:ascii="Times New Roman" w:hAnsi="Times New Roman" w:cs="Times New Roman"/>
          <w:i/>
          <w:sz w:val="28"/>
          <w:szCs w:val="28"/>
        </w:rPr>
        <w:t>тствующие пункту II, представле</w:t>
      </w:r>
      <w:r w:rsidRPr="00491428">
        <w:rPr>
          <w:rFonts w:ascii="Times New Roman" w:hAnsi="Times New Roman" w:cs="Times New Roman"/>
          <w:i/>
          <w:sz w:val="28"/>
          <w:szCs w:val="28"/>
        </w:rPr>
        <w:t>ны не в полном объёме или отсутствуют.</w:t>
      </w:r>
    </w:p>
    <w:p w:rsidR="00491428" w:rsidRPr="00491428" w:rsidRDefault="00491428" w:rsidP="00037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5817" w:rsidRPr="00491428" w:rsidRDefault="001A5817" w:rsidP="00037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428">
        <w:rPr>
          <w:rFonts w:ascii="Times New Roman" w:hAnsi="Times New Roman" w:cs="Times New Roman"/>
          <w:i/>
          <w:sz w:val="28"/>
          <w:szCs w:val="28"/>
        </w:rPr>
        <w:t>И (ИЛИ)</w:t>
      </w:r>
    </w:p>
    <w:p w:rsidR="00491428" w:rsidRPr="00491428" w:rsidRDefault="00491428" w:rsidP="00037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5817" w:rsidRPr="00491428" w:rsidRDefault="001A5817" w:rsidP="00037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428">
        <w:rPr>
          <w:rFonts w:ascii="Times New Roman" w:hAnsi="Times New Roman" w:cs="Times New Roman"/>
          <w:i/>
          <w:sz w:val="28"/>
          <w:szCs w:val="28"/>
        </w:rPr>
        <w:t xml:space="preserve">В решении </w:t>
      </w:r>
      <w:r w:rsidR="00491428" w:rsidRPr="00491428">
        <w:rPr>
          <w:rFonts w:ascii="Times New Roman" w:hAnsi="Times New Roman" w:cs="Times New Roman"/>
          <w:i/>
          <w:sz w:val="28"/>
          <w:szCs w:val="28"/>
        </w:rPr>
        <w:t>имеются лишние записи, не входя</w:t>
      </w:r>
      <w:r w:rsidRPr="00491428">
        <w:rPr>
          <w:rFonts w:ascii="Times New Roman" w:hAnsi="Times New Roman" w:cs="Times New Roman"/>
          <w:i/>
          <w:sz w:val="28"/>
          <w:szCs w:val="28"/>
        </w:rPr>
        <w:t>щие в решение (возможно, н</w:t>
      </w:r>
      <w:r w:rsidRPr="00491428">
        <w:rPr>
          <w:rFonts w:ascii="Times New Roman" w:hAnsi="Times New Roman" w:cs="Times New Roman"/>
          <w:i/>
          <w:sz w:val="28"/>
          <w:szCs w:val="28"/>
        </w:rPr>
        <w:t>е</w:t>
      </w:r>
      <w:r w:rsidRPr="00491428">
        <w:rPr>
          <w:rFonts w:ascii="Times New Roman" w:hAnsi="Times New Roman" w:cs="Times New Roman"/>
          <w:i/>
          <w:sz w:val="28"/>
          <w:szCs w:val="28"/>
        </w:rPr>
        <w:t>верные), которые не</w:t>
      </w:r>
      <w:r w:rsidR="00491428" w:rsidRPr="004914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1428">
        <w:rPr>
          <w:rFonts w:ascii="Times New Roman" w:hAnsi="Times New Roman" w:cs="Times New Roman"/>
          <w:i/>
          <w:sz w:val="28"/>
          <w:szCs w:val="28"/>
        </w:rPr>
        <w:t>отделены от решения (не за</w:t>
      </w:r>
      <w:r w:rsidR="00491428" w:rsidRPr="00491428">
        <w:rPr>
          <w:rFonts w:ascii="Times New Roman" w:hAnsi="Times New Roman" w:cs="Times New Roman"/>
          <w:i/>
          <w:sz w:val="28"/>
          <w:szCs w:val="28"/>
        </w:rPr>
        <w:t>чёркнуты; не заключе</w:t>
      </w:r>
      <w:r w:rsidRPr="00491428">
        <w:rPr>
          <w:rFonts w:ascii="Times New Roman" w:hAnsi="Times New Roman" w:cs="Times New Roman"/>
          <w:i/>
          <w:sz w:val="28"/>
          <w:szCs w:val="28"/>
        </w:rPr>
        <w:t>ны в скобки, рамку и тому подобное).</w:t>
      </w:r>
    </w:p>
    <w:p w:rsidR="00491428" w:rsidRPr="00491428" w:rsidRDefault="00491428" w:rsidP="00037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5817" w:rsidRPr="00491428" w:rsidRDefault="001A5817" w:rsidP="00037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428">
        <w:rPr>
          <w:rFonts w:ascii="Times New Roman" w:hAnsi="Times New Roman" w:cs="Times New Roman"/>
          <w:i/>
          <w:sz w:val="28"/>
          <w:szCs w:val="28"/>
        </w:rPr>
        <w:t>И (ИЛИ)</w:t>
      </w:r>
    </w:p>
    <w:p w:rsidR="00491428" w:rsidRPr="00491428" w:rsidRDefault="00491428" w:rsidP="00037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5817" w:rsidRPr="00491428" w:rsidRDefault="001A5817" w:rsidP="00037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428">
        <w:rPr>
          <w:rFonts w:ascii="Times New Roman" w:hAnsi="Times New Roman" w:cs="Times New Roman"/>
          <w:i/>
          <w:sz w:val="28"/>
          <w:szCs w:val="28"/>
        </w:rPr>
        <w:t>В нео</w:t>
      </w:r>
      <w:r w:rsidR="00491428" w:rsidRPr="00491428">
        <w:rPr>
          <w:rFonts w:ascii="Times New Roman" w:hAnsi="Times New Roman" w:cs="Times New Roman"/>
          <w:i/>
          <w:sz w:val="28"/>
          <w:szCs w:val="28"/>
        </w:rPr>
        <w:t>бходимых математических преобра</w:t>
      </w:r>
      <w:r w:rsidRPr="00491428">
        <w:rPr>
          <w:rFonts w:ascii="Times New Roman" w:hAnsi="Times New Roman" w:cs="Times New Roman"/>
          <w:i/>
          <w:sz w:val="28"/>
          <w:szCs w:val="28"/>
        </w:rPr>
        <w:t>зованиях или вычислениях допущ</w:t>
      </w:r>
      <w:r w:rsidRPr="00491428">
        <w:rPr>
          <w:rFonts w:ascii="Times New Roman" w:hAnsi="Times New Roman" w:cs="Times New Roman"/>
          <w:i/>
          <w:sz w:val="28"/>
          <w:szCs w:val="28"/>
        </w:rPr>
        <w:t>е</w:t>
      </w:r>
      <w:r w:rsidR="00491428" w:rsidRPr="00491428">
        <w:rPr>
          <w:rFonts w:ascii="Times New Roman" w:hAnsi="Times New Roman" w:cs="Times New Roman"/>
          <w:i/>
          <w:sz w:val="28"/>
          <w:szCs w:val="28"/>
        </w:rPr>
        <w:t>ны ошиб</w:t>
      </w:r>
      <w:r w:rsidRPr="00491428">
        <w:rPr>
          <w:rFonts w:ascii="Times New Roman" w:hAnsi="Times New Roman" w:cs="Times New Roman"/>
          <w:i/>
          <w:sz w:val="28"/>
          <w:szCs w:val="28"/>
        </w:rPr>
        <w:t>ки, и (или)</w:t>
      </w:r>
      <w:r w:rsidR="00491428" w:rsidRPr="00491428">
        <w:rPr>
          <w:rFonts w:ascii="Times New Roman" w:hAnsi="Times New Roman" w:cs="Times New Roman"/>
          <w:i/>
          <w:sz w:val="28"/>
          <w:szCs w:val="28"/>
        </w:rPr>
        <w:t xml:space="preserve"> в математических преобразовани</w:t>
      </w:r>
      <w:r w:rsidRPr="00491428">
        <w:rPr>
          <w:rFonts w:ascii="Times New Roman" w:hAnsi="Times New Roman" w:cs="Times New Roman"/>
          <w:i/>
          <w:sz w:val="28"/>
          <w:szCs w:val="28"/>
        </w:rPr>
        <w:t>ях/вычислениях проп</w:t>
      </w:r>
      <w:r w:rsidRPr="00491428">
        <w:rPr>
          <w:rFonts w:ascii="Times New Roman" w:hAnsi="Times New Roman" w:cs="Times New Roman"/>
          <w:i/>
          <w:sz w:val="28"/>
          <w:szCs w:val="28"/>
        </w:rPr>
        <w:t>у</w:t>
      </w:r>
      <w:r w:rsidRPr="00491428">
        <w:rPr>
          <w:rFonts w:ascii="Times New Roman" w:hAnsi="Times New Roman" w:cs="Times New Roman"/>
          <w:i/>
          <w:sz w:val="28"/>
          <w:szCs w:val="28"/>
        </w:rPr>
        <w:t>щены логически важные</w:t>
      </w:r>
      <w:r w:rsidR="00491428" w:rsidRPr="004914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1428">
        <w:rPr>
          <w:rFonts w:ascii="Times New Roman" w:hAnsi="Times New Roman" w:cs="Times New Roman"/>
          <w:i/>
          <w:sz w:val="28"/>
          <w:szCs w:val="28"/>
        </w:rPr>
        <w:t>шаги.</w:t>
      </w:r>
    </w:p>
    <w:p w:rsidR="00491428" w:rsidRPr="00491428" w:rsidRDefault="00491428" w:rsidP="00037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5817" w:rsidRPr="00491428" w:rsidRDefault="001A5817" w:rsidP="00037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428">
        <w:rPr>
          <w:rFonts w:ascii="Times New Roman" w:hAnsi="Times New Roman" w:cs="Times New Roman"/>
          <w:i/>
          <w:sz w:val="28"/>
          <w:szCs w:val="28"/>
        </w:rPr>
        <w:t>И (ИЛИ)</w:t>
      </w:r>
    </w:p>
    <w:p w:rsidR="001A5817" w:rsidRPr="00491428" w:rsidRDefault="001A5817" w:rsidP="00037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428">
        <w:rPr>
          <w:rFonts w:ascii="Times New Roman" w:hAnsi="Times New Roman" w:cs="Times New Roman"/>
          <w:i/>
          <w:sz w:val="28"/>
          <w:szCs w:val="28"/>
        </w:rPr>
        <w:t>Отсутствует пу</w:t>
      </w:r>
      <w:r w:rsidR="00491428" w:rsidRPr="00491428">
        <w:rPr>
          <w:rFonts w:ascii="Times New Roman" w:hAnsi="Times New Roman" w:cs="Times New Roman"/>
          <w:i/>
          <w:sz w:val="28"/>
          <w:szCs w:val="28"/>
        </w:rPr>
        <w:t>нкт IV, или в нём допущена ошиб</w:t>
      </w:r>
      <w:r w:rsidRPr="00491428">
        <w:rPr>
          <w:rFonts w:ascii="Times New Roman" w:hAnsi="Times New Roman" w:cs="Times New Roman"/>
          <w:i/>
          <w:sz w:val="28"/>
          <w:szCs w:val="28"/>
        </w:rPr>
        <w:t xml:space="preserve">ка (в том числе </w:t>
      </w:r>
      <w:r w:rsidR="00491428" w:rsidRPr="00491428">
        <w:rPr>
          <w:rFonts w:ascii="Times New Roman" w:hAnsi="Times New Roman" w:cs="Times New Roman"/>
          <w:i/>
          <w:sz w:val="28"/>
          <w:szCs w:val="28"/>
        </w:rPr>
        <w:t>в записи единиц физических вели</w:t>
      </w:r>
      <w:r w:rsidRPr="00491428">
        <w:rPr>
          <w:rFonts w:ascii="Times New Roman" w:hAnsi="Times New Roman" w:cs="Times New Roman"/>
          <w:i/>
          <w:sz w:val="28"/>
          <w:szCs w:val="28"/>
        </w:rPr>
        <w:t>чин).</w:t>
      </w:r>
    </w:p>
    <w:p w:rsidR="00491428" w:rsidRPr="00491428" w:rsidRDefault="00491428" w:rsidP="00037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5817" w:rsidRPr="00491428" w:rsidRDefault="001A5817" w:rsidP="00037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91428">
        <w:rPr>
          <w:rFonts w:ascii="Times New Roman" w:hAnsi="Times New Roman" w:cs="Times New Roman"/>
          <w:color w:val="231F20"/>
          <w:sz w:val="28"/>
          <w:szCs w:val="28"/>
        </w:rPr>
        <w:t>Таким образом, решение задачи, оцениваемое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в 2 балла, означает понимание физической сути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описываемых в задаче процессов, верную запись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ВСЕХ уравнений и осмысленные м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>атематиче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ские действия, направленные на реш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>ние зада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чи. Однако такое решение может содержать как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один, так и все из пе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>речисленных выше недо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статков. Дру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>гими словами, эксперт может сни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зить оценку за верное решение, если учащийся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не описал одну из вводимых вновь физических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величин. Однако теми же 2-мя баллами будет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оценено решение, в котором допущена ошибка в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преобразованиях, и соответственно получен неверный ответ, а также есть недочёты в описании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новых величин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>. Ясно, что в обоих случаях уча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щийся успешно справляется с физической частью зад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чи, а решение на 2 балла подразумевает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достаточно широкий диапазон матем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тических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погрешностей и погрешностей в оформлении решения.</w:t>
      </w:r>
    </w:p>
    <w:p w:rsidR="00491428" w:rsidRDefault="00491428" w:rsidP="00037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1A5817" w:rsidRPr="00491428" w:rsidRDefault="001A5817" w:rsidP="00037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91428">
        <w:rPr>
          <w:rFonts w:ascii="Times New Roman" w:hAnsi="Times New Roman" w:cs="Times New Roman"/>
          <w:color w:val="231F20"/>
          <w:sz w:val="28"/>
          <w:szCs w:val="28"/>
        </w:rPr>
        <w:t>Одно из задан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>ий с развёрнутым ответом – каче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ственная задача, в которой решение представляет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собой логически выстроенное объяснение с опорой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на физические законы и закономерности. В модели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 xml:space="preserve"> ЕГЭ-2016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 xml:space="preserve"> г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>. о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писание по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л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ного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правильного ответа (на 3 балла) оставлено без и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>зме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нений, а поправки внесены в описание ответов на 2 и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1 балл</w:t>
      </w:r>
      <w:r w:rsidR="00037E5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 xml:space="preserve"> (см. критерии оценивания в демо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="00491428">
        <w:rPr>
          <w:rFonts w:ascii="Times New Roman" w:hAnsi="Times New Roman" w:cs="Times New Roman"/>
          <w:color w:val="231F20"/>
          <w:sz w:val="28"/>
          <w:szCs w:val="28"/>
        </w:rPr>
        <w:t>страцион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ном варианте).</w:t>
      </w:r>
    </w:p>
    <w:p w:rsidR="001A5817" w:rsidRPr="00491428" w:rsidRDefault="001A5817" w:rsidP="00037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91428">
        <w:rPr>
          <w:rFonts w:ascii="Times New Roman" w:hAnsi="Times New Roman" w:cs="Times New Roman"/>
          <w:color w:val="231F20"/>
          <w:sz w:val="28"/>
          <w:szCs w:val="28"/>
        </w:rPr>
        <w:t>Здесь хоч</w:t>
      </w:r>
      <w:r w:rsidR="00037E52">
        <w:rPr>
          <w:rFonts w:ascii="Times New Roman" w:hAnsi="Times New Roman" w:cs="Times New Roman"/>
          <w:color w:val="231F20"/>
          <w:sz w:val="28"/>
          <w:szCs w:val="28"/>
        </w:rPr>
        <w:t>ется ещё раз отметить, что реше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ние, оцениваемое 2-мя баллами, обязательно</w:t>
      </w:r>
      <w:r w:rsidR="00037E5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 xml:space="preserve">предполагает </w:t>
      </w:r>
      <w:r w:rsidRPr="00491428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правильный ответ 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491428">
        <w:rPr>
          <w:rFonts w:ascii="Times New Roman" w:hAnsi="Times New Roman" w:cs="Times New Roman"/>
          <w:i/>
          <w:iCs/>
          <w:color w:val="231F20"/>
          <w:sz w:val="28"/>
          <w:szCs w:val="28"/>
        </w:rPr>
        <w:t>объяснение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="00037E5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В объяснении до</w:t>
      </w:r>
      <w:r w:rsidR="00037E52">
        <w:rPr>
          <w:rFonts w:ascii="Times New Roman" w:hAnsi="Times New Roman" w:cs="Times New Roman"/>
          <w:color w:val="231F20"/>
          <w:sz w:val="28"/>
          <w:szCs w:val="28"/>
        </w:rPr>
        <w:t>пускается целый ряд недостат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 xml:space="preserve">ков (как один, так и все перечисленные в 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lastRenderedPageBreak/>
        <w:t>этом</w:t>
      </w:r>
      <w:r w:rsidR="00037E5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пункте критериев): логический недочёт (то есть</w:t>
      </w:r>
      <w:r w:rsidR="00037E5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пропуск одного из л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ги</w:t>
      </w:r>
      <w:r w:rsidR="00037E52">
        <w:rPr>
          <w:rFonts w:ascii="Times New Roman" w:hAnsi="Times New Roman" w:cs="Times New Roman"/>
          <w:color w:val="231F20"/>
          <w:sz w:val="28"/>
          <w:szCs w:val="28"/>
        </w:rPr>
        <w:t>ческих шагов объясне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ния), лишни</w:t>
      </w:r>
      <w:r w:rsidR="00037E52">
        <w:rPr>
          <w:rFonts w:ascii="Times New Roman" w:hAnsi="Times New Roman" w:cs="Times New Roman"/>
          <w:color w:val="231F20"/>
          <w:sz w:val="28"/>
          <w:szCs w:val="28"/>
        </w:rPr>
        <w:t>е записи (как правило, рассужде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ния, к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торые не относятся к решению задачи)</w:t>
      </w:r>
      <w:r w:rsidR="00037E5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и отсутствие указания на одно из и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="00037E52">
        <w:rPr>
          <w:rFonts w:ascii="Times New Roman" w:hAnsi="Times New Roman" w:cs="Times New Roman"/>
          <w:color w:val="231F20"/>
          <w:sz w:val="28"/>
          <w:szCs w:val="28"/>
        </w:rPr>
        <w:t>пользуе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мых явлений или закономерность. Однако если</w:t>
      </w:r>
      <w:r w:rsidR="00037E5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при правильном отв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="00037E52">
        <w:rPr>
          <w:rFonts w:ascii="Times New Roman" w:hAnsi="Times New Roman" w:cs="Times New Roman"/>
          <w:color w:val="231F20"/>
          <w:sz w:val="28"/>
          <w:szCs w:val="28"/>
        </w:rPr>
        <w:t>те и рассуждениях не ука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зано два исп</w:t>
      </w:r>
      <w:r w:rsidR="00037E52">
        <w:rPr>
          <w:rFonts w:ascii="Times New Roman" w:hAnsi="Times New Roman" w:cs="Times New Roman"/>
          <w:color w:val="231F20"/>
          <w:sz w:val="28"/>
          <w:szCs w:val="28"/>
        </w:rPr>
        <w:t>ользуемых явления или закономер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сти, то решение оценивается максимально</w:t>
      </w:r>
      <w:r w:rsidR="00037E5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1 баллом.</w:t>
      </w:r>
    </w:p>
    <w:p w:rsidR="001A5817" w:rsidRDefault="00037E52" w:rsidP="00037E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1A5817" w:rsidRPr="00491428">
        <w:rPr>
          <w:rFonts w:ascii="Times New Roman" w:hAnsi="Times New Roman" w:cs="Times New Roman"/>
          <w:color w:val="231F20"/>
          <w:sz w:val="28"/>
          <w:szCs w:val="28"/>
        </w:rPr>
        <w:t xml:space="preserve">С этими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требованиями к оцениванию </w:t>
      </w:r>
      <w:r w:rsidR="001A5817" w:rsidRPr="00491428">
        <w:rPr>
          <w:rFonts w:ascii="Times New Roman" w:hAnsi="Times New Roman" w:cs="Times New Roman"/>
          <w:color w:val="231F20"/>
          <w:sz w:val="28"/>
          <w:szCs w:val="28"/>
        </w:rPr>
        <w:t>заданий с разв</w:t>
      </w:r>
      <w:r>
        <w:rPr>
          <w:rFonts w:ascii="Times New Roman" w:hAnsi="Times New Roman" w:cs="Times New Roman"/>
          <w:color w:val="231F20"/>
          <w:sz w:val="28"/>
          <w:szCs w:val="28"/>
        </w:rPr>
        <w:t>ёрнутым ответом нужно обязатель</w:t>
      </w:r>
      <w:r w:rsidR="001A5817" w:rsidRPr="00491428">
        <w:rPr>
          <w:rFonts w:ascii="Times New Roman" w:hAnsi="Times New Roman" w:cs="Times New Roman"/>
          <w:color w:val="231F20"/>
          <w:sz w:val="28"/>
          <w:szCs w:val="28"/>
        </w:rPr>
        <w:t>но ознакомить учащихся в процессе подготовки к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1A5817" w:rsidRPr="00491428">
        <w:rPr>
          <w:rFonts w:ascii="Times New Roman" w:hAnsi="Times New Roman" w:cs="Times New Roman"/>
          <w:color w:val="231F20"/>
          <w:sz w:val="28"/>
          <w:szCs w:val="28"/>
        </w:rPr>
        <w:t xml:space="preserve">экзамену. </w:t>
      </w:r>
    </w:p>
    <w:p w:rsidR="00037E52" w:rsidRPr="00491428" w:rsidRDefault="00037E52" w:rsidP="00037E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231F20"/>
          <w:sz w:val="28"/>
          <w:szCs w:val="28"/>
        </w:rPr>
      </w:pPr>
    </w:p>
    <w:p w:rsidR="00037E52" w:rsidRPr="00037E52" w:rsidRDefault="00037E52" w:rsidP="00037E5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037E52">
        <w:rPr>
          <w:rFonts w:ascii="Times New Roman" w:hAnsi="Times New Roman" w:cs="Times New Roman"/>
          <w:b/>
          <w:color w:val="231F20"/>
          <w:sz w:val="28"/>
          <w:szCs w:val="28"/>
        </w:rPr>
        <w:t>Организация повторения</w:t>
      </w:r>
    </w:p>
    <w:p w:rsidR="001A5817" w:rsidRPr="00491428" w:rsidRDefault="00037E52" w:rsidP="00037E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Для обобщения и повторения со</w:t>
      </w:r>
      <w:r w:rsidR="001A5817" w:rsidRPr="00491428">
        <w:rPr>
          <w:rFonts w:ascii="Times New Roman" w:hAnsi="Times New Roman" w:cs="Times New Roman"/>
          <w:color w:val="231F20"/>
          <w:sz w:val="28"/>
          <w:szCs w:val="28"/>
        </w:rPr>
        <w:t>держания курса физики можно испол</w:t>
      </w:r>
      <w:r w:rsidR="001A5817" w:rsidRPr="00491428">
        <w:rPr>
          <w:rFonts w:ascii="Times New Roman" w:hAnsi="Times New Roman" w:cs="Times New Roman"/>
          <w:color w:val="231F20"/>
          <w:sz w:val="28"/>
          <w:szCs w:val="28"/>
        </w:rPr>
        <w:t>ь</w:t>
      </w:r>
      <w:r w:rsidR="001A5817" w:rsidRPr="00491428">
        <w:rPr>
          <w:rFonts w:ascii="Times New Roman" w:hAnsi="Times New Roman" w:cs="Times New Roman"/>
          <w:color w:val="231F20"/>
          <w:sz w:val="28"/>
          <w:szCs w:val="28"/>
        </w:rPr>
        <w:t>зовать все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1A5817" w:rsidRPr="00491428">
        <w:rPr>
          <w:rFonts w:ascii="Times New Roman" w:hAnsi="Times New Roman" w:cs="Times New Roman"/>
          <w:color w:val="231F20"/>
          <w:sz w:val="28"/>
          <w:szCs w:val="28"/>
        </w:rPr>
        <w:t>материалы предыдущих лет, например, различные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1A5817" w:rsidRPr="00491428">
        <w:rPr>
          <w:rFonts w:ascii="Times New Roman" w:hAnsi="Times New Roman" w:cs="Times New Roman"/>
          <w:color w:val="231F20"/>
          <w:sz w:val="28"/>
          <w:szCs w:val="28"/>
        </w:rPr>
        <w:t>сборники для подг</w:t>
      </w:r>
      <w:r>
        <w:rPr>
          <w:rFonts w:ascii="Times New Roman" w:hAnsi="Times New Roman" w:cs="Times New Roman"/>
          <w:color w:val="231F20"/>
          <w:sz w:val="28"/>
          <w:szCs w:val="28"/>
        </w:rPr>
        <w:t>отовки к единому экзамену, выпу</w:t>
      </w:r>
      <w:r w:rsidR="001A5817" w:rsidRPr="00491428">
        <w:rPr>
          <w:rFonts w:ascii="Times New Roman" w:hAnsi="Times New Roman" w:cs="Times New Roman"/>
          <w:color w:val="231F20"/>
          <w:sz w:val="28"/>
          <w:szCs w:val="28"/>
        </w:rPr>
        <w:t>щенные под грифом ФИПИ. Некоторые различия 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1A5817" w:rsidRPr="00491428">
        <w:rPr>
          <w:rFonts w:ascii="Times New Roman" w:hAnsi="Times New Roman" w:cs="Times New Roman"/>
          <w:color w:val="231F20"/>
          <w:sz w:val="28"/>
          <w:szCs w:val="28"/>
        </w:rPr>
        <w:t>формах заданий не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повлияют в этом случае на каче</w:t>
      </w:r>
      <w:r w:rsidR="001A5817" w:rsidRPr="00491428">
        <w:rPr>
          <w:rFonts w:ascii="Times New Roman" w:hAnsi="Times New Roman" w:cs="Times New Roman"/>
          <w:color w:val="231F20"/>
          <w:sz w:val="28"/>
          <w:szCs w:val="28"/>
        </w:rPr>
        <w:t>ство усвоения тех или иных элементов содержания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1A5817" w:rsidRPr="00491428">
        <w:rPr>
          <w:rFonts w:ascii="Times New Roman" w:hAnsi="Times New Roman" w:cs="Times New Roman"/>
          <w:color w:val="231F20"/>
          <w:sz w:val="28"/>
          <w:szCs w:val="28"/>
        </w:rPr>
        <w:t>или видов деяте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льности. Поэтому общие 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методиче</w:t>
      </w:r>
      <w:r w:rsidR="001A5817" w:rsidRPr="00491428">
        <w:rPr>
          <w:rFonts w:ascii="Times New Roman" w:hAnsi="Times New Roman" w:cs="Times New Roman"/>
          <w:color w:val="231F20"/>
          <w:sz w:val="28"/>
          <w:szCs w:val="28"/>
        </w:rPr>
        <w:t>ские подходы</w:t>
      </w:r>
      <w:proofErr w:type="gramEnd"/>
      <w:r w:rsidR="001A5817" w:rsidRPr="00491428">
        <w:rPr>
          <w:rFonts w:ascii="Times New Roman" w:hAnsi="Times New Roman" w:cs="Times New Roman"/>
          <w:color w:val="231F20"/>
          <w:sz w:val="28"/>
          <w:szCs w:val="28"/>
        </w:rPr>
        <w:t xml:space="preserve"> к </w:t>
      </w:r>
      <w:r>
        <w:rPr>
          <w:rFonts w:ascii="Times New Roman" w:hAnsi="Times New Roman" w:cs="Times New Roman"/>
          <w:color w:val="231F20"/>
          <w:sz w:val="28"/>
          <w:szCs w:val="28"/>
        </w:rPr>
        <w:t>организации подготовки к экзаме</w:t>
      </w:r>
      <w:r w:rsidR="001A5817" w:rsidRPr="00491428">
        <w:rPr>
          <w:rFonts w:ascii="Times New Roman" w:hAnsi="Times New Roman" w:cs="Times New Roman"/>
          <w:color w:val="231F20"/>
          <w:sz w:val="28"/>
          <w:szCs w:val="28"/>
        </w:rPr>
        <w:t>нам остаются прежними.</w:t>
      </w:r>
    </w:p>
    <w:p w:rsidR="001A5817" w:rsidRPr="00491428" w:rsidRDefault="001A5817" w:rsidP="00037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91428">
        <w:rPr>
          <w:rFonts w:ascii="Times New Roman" w:hAnsi="Times New Roman" w:cs="Times New Roman"/>
          <w:color w:val="231F20"/>
          <w:sz w:val="28"/>
          <w:szCs w:val="28"/>
        </w:rPr>
        <w:t>Однако обновлённая структура КИМ ЕГЭ по</w:t>
      </w:r>
      <w:r w:rsidR="00037E5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физике потре</w:t>
      </w:r>
      <w:r w:rsidR="00037E52">
        <w:rPr>
          <w:rFonts w:ascii="Times New Roman" w:hAnsi="Times New Roman" w:cs="Times New Roman"/>
          <w:color w:val="231F20"/>
          <w:sz w:val="28"/>
          <w:szCs w:val="28"/>
        </w:rPr>
        <w:t>бует некоторой тренировки в пла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не освоения технологии выполнения заданий с</w:t>
      </w:r>
      <w:r w:rsidR="00037E5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самосто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я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тельной записью числового ответа и</w:t>
      </w:r>
      <w:r w:rsidR="00037E5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работы в новом бланке ответов № 1. Для этого</w:t>
      </w:r>
      <w:r w:rsidR="00037E5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целесообраз</w:t>
      </w:r>
      <w:r w:rsidR="00037E52">
        <w:rPr>
          <w:rFonts w:ascii="Times New Roman" w:hAnsi="Times New Roman" w:cs="Times New Roman"/>
          <w:color w:val="231F20"/>
          <w:sz w:val="28"/>
          <w:szCs w:val="28"/>
        </w:rPr>
        <w:t>но запланировать выполнение тре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нировочн</w:t>
      </w:r>
      <w:r w:rsidR="00037E52">
        <w:rPr>
          <w:rFonts w:ascii="Times New Roman" w:hAnsi="Times New Roman" w:cs="Times New Roman"/>
          <w:color w:val="231F20"/>
          <w:sz w:val="28"/>
          <w:szCs w:val="28"/>
        </w:rPr>
        <w:t>ых работ в формате КИМ ЕГЭ с ис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пользованием</w:t>
      </w:r>
      <w:r w:rsidR="00037E52">
        <w:rPr>
          <w:rFonts w:ascii="Times New Roman" w:hAnsi="Times New Roman" w:cs="Times New Roman"/>
          <w:color w:val="231F20"/>
          <w:sz w:val="28"/>
          <w:szCs w:val="28"/>
        </w:rPr>
        <w:t xml:space="preserve"> нового бланка ответов. Это мож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но сд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лать либо при помощи новых сборников с</w:t>
      </w:r>
      <w:r w:rsidR="00037E5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типовыми вариантами КИМ ЕГЭ-2015 г.,</w:t>
      </w:r>
      <w:r w:rsidR="00037E52">
        <w:rPr>
          <w:rFonts w:ascii="Times New Roman" w:hAnsi="Times New Roman" w:cs="Times New Roman"/>
          <w:color w:val="231F20"/>
          <w:sz w:val="28"/>
          <w:szCs w:val="28"/>
        </w:rPr>
        <w:t>2016  выхо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дящими в издательст</w:t>
      </w:r>
      <w:r w:rsidR="00037E52">
        <w:rPr>
          <w:rFonts w:ascii="Times New Roman" w:hAnsi="Times New Roman" w:cs="Times New Roman"/>
          <w:color w:val="231F20"/>
          <w:sz w:val="28"/>
          <w:szCs w:val="28"/>
        </w:rPr>
        <w:t>вах «Национальное образо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 xml:space="preserve">вание», </w:t>
      </w:r>
      <w:r w:rsidR="00037E52">
        <w:rPr>
          <w:rFonts w:ascii="Times New Roman" w:hAnsi="Times New Roman" w:cs="Times New Roman"/>
          <w:color w:val="231F20"/>
          <w:sz w:val="28"/>
          <w:szCs w:val="28"/>
        </w:rPr>
        <w:t>«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Экзамен» и «Интеллект-Центр», либо</w:t>
      </w:r>
      <w:r w:rsidR="00037E5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использовать тренировочные тест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ро</w:t>
      </w:r>
      <w:r w:rsidR="00037E52">
        <w:rPr>
          <w:rFonts w:ascii="Times New Roman" w:hAnsi="Times New Roman" w:cs="Times New Roman"/>
          <w:color w:val="231F20"/>
          <w:sz w:val="28"/>
          <w:szCs w:val="28"/>
        </w:rPr>
        <w:t>вания, ко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торые прово</w:t>
      </w:r>
      <w:r w:rsidR="00037E52">
        <w:rPr>
          <w:rFonts w:ascii="Times New Roman" w:hAnsi="Times New Roman" w:cs="Times New Roman"/>
          <w:color w:val="231F20"/>
          <w:sz w:val="28"/>
          <w:szCs w:val="28"/>
        </w:rPr>
        <w:t>дит ФЦТ с использованием вариан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тов, разработа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Pr="00491428">
        <w:rPr>
          <w:rFonts w:ascii="Times New Roman" w:hAnsi="Times New Roman" w:cs="Times New Roman"/>
          <w:color w:val="231F20"/>
          <w:sz w:val="28"/>
          <w:szCs w:val="28"/>
        </w:rPr>
        <w:t>ных ФИПИ.</w:t>
      </w:r>
    </w:p>
    <w:p w:rsidR="00F54F79" w:rsidRPr="00F54F79" w:rsidRDefault="00F54F79" w:rsidP="00F54F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</w:p>
    <w:sectPr w:rsidR="00F54F79" w:rsidRPr="00F54F79" w:rsidSect="0020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sburg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985"/>
    <w:multiLevelType w:val="hybridMultilevel"/>
    <w:tmpl w:val="3B7E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414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392083F"/>
    <w:multiLevelType w:val="hybridMultilevel"/>
    <w:tmpl w:val="CF44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34CA6"/>
    <w:multiLevelType w:val="multilevel"/>
    <w:tmpl w:val="8D8806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28B45D6"/>
    <w:multiLevelType w:val="hybridMultilevel"/>
    <w:tmpl w:val="C90C8C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74565288"/>
    <w:multiLevelType w:val="hybridMultilevel"/>
    <w:tmpl w:val="0554A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16522"/>
    <w:multiLevelType w:val="hybridMultilevel"/>
    <w:tmpl w:val="28E2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B0A7E"/>
    <w:multiLevelType w:val="hybridMultilevel"/>
    <w:tmpl w:val="5BD6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F6212"/>
    <w:rsid w:val="00037E52"/>
    <w:rsid w:val="000E7149"/>
    <w:rsid w:val="001A5817"/>
    <w:rsid w:val="001F6212"/>
    <w:rsid w:val="0020560E"/>
    <w:rsid w:val="00272B5D"/>
    <w:rsid w:val="00400A33"/>
    <w:rsid w:val="00491428"/>
    <w:rsid w:val="004A230B"/>
    <w:rsid w:val="004C7343"/>
    <w:rsid w:val="006517AE"/>
    <w:rsid w:val="0079763A"/>
    <w:rsid w:val="00A0255F"/>
    <w:rsid w:val="00A533B6"/>
    <w:rsid w:val="00A81DA4"/>
    <w:rsid w:val="00AB1397"/>
    <w:rsid w:val="00B80E1C"/>
    <w:rsid w:val="00BF2F13"/>
    <w:rsid w:val="00C51C25"/>
    <w:rsid w:val="00CE54F7"/>
    <w:rsid w:val="00D375F7"/>
    <w:rsid w:val="00E51CD3"/>
    <w:rsid w:val="00F16A86"/>
    <w:rsid w:val="00F5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0E"/>
  </w:style>
  <w:style w:type="paragraph" w:styleId="8">
    <w:name w:val="heading 8"/>
    <w:basedOn w:val="a"/>
    <w:next w:val="a"/>
    <w:link w:val="80"/>
    <w:qFormat/>
    <w:rsid w:val="00CE54F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73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73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4C7343"/>
    <w:rPr>
      <w:i/>
      <w:iCs/>
    </w:rPr>
  </w:style>
  <w:style w:type="character" w:customStyle="1" w:styleId="80">
    <w:name w:val="Заголовок 8 Знак"/>
    <w:basedOn w:val="a0"/>
    <w:link w:val="8"/>
    <w:rsid w:val="00CE54F7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6">
    <w:name w:val="List Paragraph"/>
    <w:basedOn w:val="a"/>
    <w:uiPriority w:val="34"/>
    <w:qFormat/>
    <w:rsid w:val="00BF2F13"/>
    <w:pPr>
      <w:ind w:left="720"/>
      <w:contextualSpacing/>
    </w:pPr>
  </w:style>
  <w:style w:type="table" w:styleId="a7">
    <w:name w:val="Table Grid"/>
    <w:basedOn w:val="a1"/>
    <w:uiPriority w:val="59"/>
    <w:rsid w:val="00BF2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A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2903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2015-09-16T09:46:00Z</dcterms:created>
  <dcterms:modified xsi:type="dcterms:W3CDTF">2015-09-16T14:22:00Z</dcterms:modified>
</cp:coreProperties>
</file>